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62F54" w14:textId="6917B598" w:rsidR="00D745B5" w:rsidRPr="0017026C" w:rsidRDefault="00D745B5" w:rsidP="00C2225B">
      <w:pPr>
        <w:widowControl/>
        <w:overflowPunct w:val="0"/>
        <w:spacing w:line="360" w:lineRule="auto"/>
        <w:jc w:val="both"/>
        <w:rPr>
          <w:rFonts w:cstheme="minorBidi"/>
          <w:b/>
          <w:color w:val="000000" w:themeColor="text1"/>
          <w:sz w:val="36"/>
          <w:szCs w:val="36"/>
        </w:rPr>
      </w:pPr>
      <w:r w:rsidRPr="0017026C">
        <w:rPr>
          <w:rFonts w:cstheme="minorBidi" w:hint="eastAsia"/>
          <w:b/>
          <w:color w:val="000000" w:themeColor="text1"/>
          <w:sz w:val="36"/>
          <w:szCs w:val="36"/>
        </w:rPr>
        <w:t>貳拾</w:t>
      </w:r>
      <w:r w:rsidR="005E0345" w:rsidRPr="0017026C">
        <w:rPr>
          <w:rFonts w:cstheme="minorBidi" w:hint="eastAsia"/>
          <w:b/>
          <w:color w:val="000000" w:themeColor="text1"/>
          <w:sz w:val="36"/>
          <w:szCs w:val="36"/>
        </w:rPr>
        <w:t>伍</w:t>
      </w:r>
      <w:r w:rsidRPr="0017026C">
        <w:rPr>
          <w:rFonts w:cstheme="minorBidi" w:hint="eastAsia"/>
          <w:b/>
          <w:color w:val="000000" w:themeColor="text1"/>
          <w:sz w:val="36"/>
          <w:szCs w:val="36"/>
        </w:rPr>
        <w:t>、國軍退除役官兵輔導委員會主管</w:t>
      </w:r>
    </w:p>
    <w:p w14:paraId="22C295F0" w14:textId="22823C84" w:rsidR="00E21A8C" w:rsidRPr="0017026C" w:rsidRDefault="005827F0" w:rsidP="00C2225B">
      <w:pPr>
        <w:pStyle w:val="ac"/>
        <w:overflowPunct w:val="0"/>
        <w:adjustRightInd w:val="0"/>
        <w:snapToGrid w:val="0"/>
        <w:spacing w:line="460" w:lineRule="exact"/>
        <w:ind w:firstLine="480"/>
        <w:rPr>
          <w:rFonts w:hAnsi="標楷體"/>
          <w:snapToGrid w:val="0"/>
          <w:color w:val="000000" w:themeColor="text1"/>
          <w:kern w:val="0"/>
        </w:rPr>
      </w:pPr>
      <w:r w:rsidRPr="0017026C">
        <w:rPr>
          <w:rFonts w:hAnsi="標楷體" w:cs="新細明體" w:hint="eastAsia"/>
          <w:snapToGrid w:val="0"/>
          <w:color w:val="000000" w:themeColor="text1"/>
          <w:kern w:val="0"/>
        </w:rPr>
        <w:t>國軍退除役官兵輔導委員會</w:t>
      </w:r>
      <w:r w:rsidRPr="0017026C">
        <w:rPr>
          <w:rFonts w:hAnsi="標楷體" w:hint="eastAsia"/>
          <w:snapToGrid w:val="0"/>
          <w:color w:val="000000" w:themeColor="text1"/>
          <w:kern w:val="0"/>
        </w:rPr>
        <w:t>主管僅</w:t>
      </w:r>
      <w:r w:rsidR="00477026" w:rsidRPr="0017026C">
        <w:rPr>
          <w:rFonts w:hAnsi="標楷體" w:hint="eastAsia"/>
          <w:snapToGrid w:val="0"/>
          <w:color w:val="000000" w:themeColor="text1"/>
          <w:kern w:val="0"/>
        </w:rPr>
        <w:t>國軍退除役官兵輔導委員會</w:t>
      </w:r>
      <w:r w:rsidRPr="0017026C">
        <w:rPr>
          <w:rFonts w:hAnsi="標楷體" w:hint="eastAsia"/>
          <w:snapToGrid w:val="0"/>
          <w:color w:val="000000" w:themeColor="text1"/>
          <w:kern w:val="0"/>
        </w:rPr>
        <w:t>1</w:t>
      </w:r>
      <w:r w:rsidRPr="0017026C">
        <w:rPr>
          <w:rFonts w:hAnsi="標楷體"/>
          <w:snapToGrid w:val="0"/>
          <w:color w:val="000000" w:themeColor="text1"/>
          <w:kern w:val="0"/>
        </w:rPr>
        <w:t>個機關</w:t>
      </w:r>
      <w:r w:rsidRPr="0017026C">
        <w:rPr>
          <w:rFonts w:hAnsi="標楷體" w:hint="eastAsia"/>
          <w:snapToGrid w:val="0"/>
          <w:color w:val="000000" w:themeColor="text1"/>
          <w:kern w:val="0"/>
        </w:rPr>
        <w:t>，</w:t>
      </w:r>
      <w:r w:rsidRPr="0017026C">
        <w:rPr>
          <w:rFonts w:hAnsi="標楷體"/>
          <w:snapToGrid w:val="0"/>
          <w:color w:val="000000" w:themeColor="text1"/>
          <w:kern w:val="0"/>
        </w:rPr>
        <w:t>掌理國軍退除役官兵就學</w:t>
      </w:r>
      <w:r w:rsidRPr="0017026C">
        <w:rPr>
          <w:rFonts w:hAnsi="標楷體" w:hint="eastAsia"/>
          <w:snapToGrid w:val="0"/>
          <w:color w:val="000000" w:themeColor="text1"/>
          <w:kern w:val="0"/>
        </w:rPr>
        <w:t>、</w:t>
      </w:r>
      <w:r w:rsidRPr="0017026C">
        <w:rPr>
          <w:rFonts w:hAnsi="標楷體"/>
          <w:snapToGrid w:val="0"/>
          <w:color w:val="000000" w:themeColor="text1"/>
          <w:kern w:val="0"/>
        </w:rPr>
        <w:t>就業</w:t>
      </w:r>
      <w:r w:rsidRPr="0017026C">
        <w:rPr>
          <w:rFonts w:hAnsi="標楷體" w:hint="eastAsia"/>
          <w:snapToGrid w:val="0"/>
          <w:color w:val="000000" w:themeColor="text1"/>
          <w:kern w:val="0"/>
        </w:rPr>
        <w:t>、</w:t>
      </w:r>
      <w:r w:rsidRPr="0017026C">
        <w:rPr>
          <w:rFonts w:hAnsi="標楷體"/>
          <w:snapToGrid w:val="0"/>
          <w:color w:val="000000" w:themeColor="text1"/>
          <w:kern w:val="0"/>
        </w:rPr>
        <w:t>就醫</w:t>
      </w:r>
      <w:r w:rsidRPr="0017026C">
        <w:rPr>
          <w:rFonts w:hAnsi="標楷體" w:hint="eastAsia"/>
          <w:snapToGrid w:val="0"/>
          <w:color w:val="000000" w:themeColor="text1"/>
          <w:kern w:val="0"/>
        </w:rPr>
        <w:t>、</w:t>
      </w:r>
      <w:r w:rsidRPr="0017026C">
        <w:rPr>
          <w:rFonts w:hAnsi="標楷體"/>
          <w:snapToGrid w:val="0"/>
          <w:color w:val="000000" w:themeColor="text1"/>
          <w:kern w:val="0"/>
        </w:rPr>
        <w:t>就養</w:t>
      </w:r>
      <w:r w:rsidRPr="0017026C">
        <w:rPr>
          <w:rFonts w:hAnsi="標楷體" w:hint="eastAsia"/>
          <w:snapToGrid w:val="0"/>
          <w:color w:val="000000" w:themeColor="text1"/>
          <w:kern w:val="0"/>
        </w:rPr>
        <w:t>、</w:t>
      </w:r>
      <w:r w:rsidRPr="0017026C">
        <w:rPr>
          <w:rFonts w:hAnsi="標楷體"/>
          <w:snapToGrid w:val="0"/>
          <w:color w:val="000000" w:themeColor="text1"/>
          <w:kern w:val="0"/>
        </w:rPr>
        <w:t>服務照顧及退休撫</w:t>
      </w:r>
      <w:proofErr w:type="gramStart"/>
      <w:r w:rsidRPr="0017026C">
        <w:rPr>
          <w:rFonts w:hAnsi="標楷體"/>
          <w:snapToGrid w:val="0"/>
          <w:color w:val="000000" w:themeColor="text1"/>
          <w:kern w:val="0"/>
        </w:rPr>
        <w:t>卹</w:t>
      </w:r>
      <w:proofErr w:type="gramEnd"/>
      <w:r w:rsidRPr="0017026C">
        <w:rPr>
          <w:rFonts w:hAnsi="標楷體"/>
          <w:snapToGrid w:val="0"/>
          <w:color w:val="000000" w:themeColor="text1"/>
          <w:kern w:val="0"/>
        </w:rPr>
        <w:t>等業務</w:t>
      </w:r>
      <w:r w:rsidRPr="0017026C">
        <w:rPr>
          <w:rFonts w:hAnsi="標楷體" w:hint="eastAsia"/>
          <w:snapToGrid w:val="0"/>
          <w:color w:val="000000" w:themeColor="text1"/>
          <w:kern w:val="0"/>
        </w:rPr>
        <w:t>。</w:t>
      </w:r>
      <w:r w:rsidRPr="0017026C">
        <w:rPr>
          <w:rFonts w:hAnsi="標楷體"/>
          <w:snapToGrid w:val="0"/>
          <w:color w:val="000000" w:themeColor="text1"/>
          <w:kern w:val="0"/>
        </w:rPr>
        <w:t>茲將</w:t>
      </w:r>
      <w:proofErr w:type="gramStart"/>
      <w:r w:rsidRPr="0017026C">
        <w:rPr>
          <w:rFonts w:hAnsi="標楷體" w:hint="eastAsia"/>
          <w:snapToGrid w:val="0"/>
          <w:color w:val="000000" w:themeColor="text1"/>
          <w:kern w:val="0"/>
        </w:rPr>
        <w:t>11</w:t>
      </w:r>
      <w:r w:rsidR="000B3411" w:rsidRPr="0017026C">
        <w:rPr>
          <w:rFonts w:hAnsi="標楷體" w:hint="eastAsia"/>
          <w:snapToGrid w:val="0"/>
          <w:color w:val="000000" w:themeColor="text1"/>
          <w:kern w:val="0"/>
        </w:rPr>
        <w:t>3</w:t>
      </w:r>
      <w:proofErr w:type="gramEnd"/>
      <w:r w:rsidRPr="0017026C">
        <w:rPr>
          <w:rFonts w:hAnsi="標楷體"/>
          <w:snapToGrid w:val="0"/>
          <w:color w:val="000000" w:themeColor="text1"/>
          <w:kern w:val="0"/>
        </w:rPr>
        <w:t>年度決算審核結果說明如次（</w:t>
      </w:r>
      <w:r w:rsidRPr="0017026C">
        <w:rPr>
          <w:rFonts w:hAnsi="標楷體" w:hint="eastAsia"/>
          <w:snapToGrid w:val="0"/>
          <w:color w:val="000000" w:themeColor="text1"/>
          <w:kern w:val="0"/>
        </w:rPr>
        <w:t>有關歲入、歲</w:t>
      </w:r>
      <w:r w:rsidRPr="0017026C">
        <w:rPr>
          <w:rFonts w:hAnsi="標楷體" w:cs="新細明體" w:hint="eastAsia"/>
          <w:snapToGrid w:val="0"/>
          <w:color w:val="000000" w:themeColor="text1"/>
          <w:kern w:val="0"/>
        </w:rPr>
        <w:t>出決算之審定及各項差異之原因分析等詳細內容，請</w:t>
      </w:r>
      <w:r w:rsidR="00F62A82" w:rsidRPr="0017026C">
        <w:rPr>
          <w:rFonts w:hAnsi="標楷體" w:cs="新細明體" w:hint="eastAsia"/>
          <w:snapToGrid w:val="0"/>
          <w:color w:val="000000" w:themeColor="text1"/>
          <w:kern w:val="0"/>
        </w:rPr>
        <w:t>至審</w:t>
      </w:r>
      <w:r w:rsidR="00F62A82" w:rsidRPr="0017026C">
        <w:rPr>
          <w:rFonts w:hAnsi="標楷體" w:cs="新細明體"/>
          <w:snapToGrid w:val="0"/>
          <w:color w:val="000000" w:themeColor="text1"/>
          <w:kern w:val="0"/>
        </w:rPr>
        <w:t>計部全球資訊網</w:t>
      </w:r>
      <w:r w:rsidR="00F62A82" w:rsidRPr="0017026C">
        <w:rPr>
          <w:rFonts w:hAnsi="標楷體" w:cs="新細明體" w:hint="eastAsia"/>
          <w:snapToGrid w:val="0"/>
          <w:color w:val="000000" w:themeColor="text1"/>
          <w:kern w:val="0"/>
        </w:rPr>
        <w:t>/總</w:t>
      </w:r>
      <w:r w:rsidR="00F62A82" w:rsidRPr="0017026C">
        <w:rPr>
          <w:rFonts w:hAnsi="標楷體" w:cs="新細明體"/>
          <w:snapToGrid w:val="0"/>
          <w:color w:val="000000" w:themeColor="text1"/>
          <w:kern w:val="0"/>
        </w:rPr>
        <w:t>決算審核報告</w:t>
      </w:r>
      <w:r w:rsidR="00F62A82" w:rsidRPr="0017026C">
        <w:rPr>
          <w:rFonts w:hAnsi="標楷體" w:cs="新細明體" w:hint="eastAsia"/>
          <w:snapToGrid w:val="0"/>
          <w:color w:val="000000" w:themeColor="text1"/>
          <w:kern w:val="0"/>
        </w:rPr>
        <w:t>/總</w:t>
      </w:r>
      <w:r w:rsidR="00F62A82" w:rsidRPr="0017026C">
        <w:rPr>
          <w:rFonts w:hAnsi="標楷體" w:cs="新細明體"/>
          <w:snapToGrid w:val="0"/>
          <w:color w:val="000000" w:themeColor="text1"/>
          <w:kern w:val="0"/>
        </w:rPr>
        <w:t>決算審核報告查詢平台查閱</w:t>
      </w:r>
      <w:r w:rsidR="00A863EB" w:rsidRPr="0017026C">
        <w:rPr>
          <w:rFonts w:hAnsi="標楷體" w:cs="新細明體" w:hint="eastAsia"/>
          <w:snapToGrid w:val="0"/>
          <w:color w:val="000000" w:themeColor="text1"/>
          <w:kern w:val="0"/>
        </w:rPr>
        <w:t>）</w:t>
      </w:r>
      <w:r w:rsidRPr="0017026C">
        <w:rPr>
          <w:rFonts w:hAnsi="標楷體"/>
          <w:snapToGrid w:val="0"/>
          <w:color w:val="000000" w:themeColor="text1"/>
          <w:kern w:val="0"/>
        </w:rPr>
        <w:t>：</w:t>
      </w:r>
    </w:p>
    <w:p w14:paraId="1DFEEBBC" w14:textId="77777777" w:rsidR="00982703" w:rsidRPr="0017026C" w:rsidRDefault="00F062D5" w:rsidP="00C2225B">
      <w:pPr>
        <w:pStyle w:val="ae"/>
        <w:overflowPunct w:val="0"/>
        <w:spacing w:before="72" w:after="72" w:line="460" w:lineRule="exact"/>
        <w:ind w:firstLineChars="100" w:firstLine="320"/>
        <w:rPr>
          <w:rFonts w:ascii="標楷體" w:hAnsi="標楷體"/>
          <w:b w:val="0"/>
          <w:color w:val="000000" w:themeColor="text1"/>
          <w:sz w:val="32"/>
          <w:szCs w:val="32"/>
        </w:rPr>
      </w:pPr>
      <w:r w:rsidRPr="0017026C">
        <w:rPr>
          <w:rFonts w:ascii="標楷體" w:hAnsi="標楷體" w:hint="eastAsia"/>
          <w:color w:val="000000" w:themeColor="text1"/>
          <w:sz w:val="32"/>
          <w:szCs w:val="32"/>
        </w:rPr>
        <w:t>一、</w:t>
      </w:r>
      <w:r w:rsidR="00982703" w:rsidRPr="0017026C">
        <w:rPr>
          <w:rFonts w:ascii="標楷體" w:hAnsi="標楷體" w:hint="eastAsia"/>
          <w:color w:val="000000" w:themeColor="text1"/>
          <w:sz w:val="32"/>
          <w:szCs w:val="32"/>
        </w:rPr>
        <w:t>計畫實施之查核</w:t>
      </w:r>
    </w:p>
    <w:p w14:paraId="57A65314" w14:textId="1E0D303B" w:rsidR="005272D4" w:rsidRPr="0017026C" w:rsidRDefault="00146F59" w:rsidP="00C2225B">
      <w:pPr>
        <w:pStyle w:val="ac"/>
        <w:overflowPunct w:val="0"/>
        <w:spacing w:line="460" w:lineRule="exact"/>
        <w:ind w:firstLine="480"/>
        <w:rPr>
          <w:rFonts w:hAnsi="標楷體"/>
          <w:snapToGrid w:val="0"/>
          <w:color w:val="000000" w:themeColor="text1"/>
          <w:kern w:val="0"/>
        </w:rPr>
      </w:pPr>
      <w:r w:rsidRPr="0017026C">
        <w:rPr>
          <w:rFonts w:hAnsi="標楷體" w:hint="eastAsia"/>
          <w:snapToGrid w:val="0"/>
          <w:color w:val="000000" w:themeColor="text1"/>
          <w:kern w:val="0"/>
        </w:rPr>
        <w:t>業務計畫1</w:t>
      </w:r>
      <w:r w:rsidR="00F03328" w:rsidRPr="0017026C">
        <w:rPr>
          <w:rFonts w:hAnsi="標楷體"/>
          <w:snapToGrid w:val="0"/>
          <w:color w:val="000000" w:themeColor="text1"/>
          <w:kern w:val="0"/>
        </w:rPr>
        <w:t>0</w:t>
      </w:r>
      <w:r w:rsidRPr="0017026C">
        <w:rPr>
          <w:rFonts w:hAnsi="標楷體"/>
          <w:snapToGrid w:val="0"/>
          <w:color w:val="000000" w:themeColor="text1"/>
          <w:kern w:val="0"/>
        </w:rPr>
        <w:t>項，下分工作計畫</w:t>
      </w:r>
      <w:r w:rsidRPr="0017026C">
        <w:rPr>
          <w:rFonts w:hAnsi="標楷體" w:hint="eastAsia"/>
          <w:snapToGrid w:val="0"/>
          <w:color w:val="000000" w:themeColor="text1"/>
          <w:kern w:val="0"/>
        </w:rPr>
        <w:t>1</w:t>
      </w:r>
      <w:r w:rsidR="00F03328" w:rsidRPr="0017026C">
        <w:rPr>
          <w:rFonts w:hAnsi="標楷體"/>
          <w:snapToGrid w:val="0"/>
          <w:color w:val="000000" w:themeColor="text1"/>
          <w:kern w:val="0"/>
        </w:rPr>
        <w:t>1</w:t>
      </w:r>
      <w:r w:rsidRPr="0017026C">
        <w:rPr>
          <w:rFonts w:hAnsi="標楷體"/>
          <w:snapToGrid w:val="0"/>
          <w:color w:val="000000" w:themeColor="text1"/>
          <w:kern w:val="0"/>
        </w:rPr>
        <w:t>項，包括退除役官兵就學、職訓、榮民醫療照護、退除役官兵服務救助與照顧、榮民安養及養護等重要施政項目，其中已執行完成者</w:t>
      </w:r>
      <w:r w:rsidR="00AF4F1E" w:rsidRPr="0017026C">
        <w:rPr>
          <w:rFonts w:hAnsi="標楷體" w:hint="eastAsia"/>
          <w:snapToGrid w:val="0"/>
          <w:color w:val="000000" w:themeColor="text1"/>
          <w:kern w:val="0"/>
        </w:rPr>
        <w:t>7</w:t>
      </w:r>
      <w:r w:rsidRPr="0017026C">
        <w:rPr>
          <w:rFonts w:hAnsi="標楷體"/>
          <w:snapToGrid w:val="0"/>
          <w:color w:val="000000" w:themeColor="text1"/>
          <w:kern w:val="0"/>
        </w:rPr>
        <w:t>項，尚在執行者</w:t>
      </w:r>
      <w:r w:rsidR="00AF4F1E" w:rsidRPr="0017026C">
        <w:rPr>
          <w:rFonts w:hAnsi="標楷體" w:hint="eastAsia"/>
          <w:snapToGrid w:val="0"/>
          <w:color w:val="000000" w:themeColor="text1"/>
          <w:kern w:val="0"/>
        </w:rPr>
        <w:t>4</w:t>
      </w:r>
      <w:r w:rsidRPr="0017026C">
        <w:rPr>
          <w:rFonts w:hAnsi="標楷體"/>
          <w:snapToGrid w:val="0"/>
          <w:color w:val="000000" w:themeColor="text1"/>
          <w:kern w:val="0"/>
        </w:rPr>
        <w:t>項，主要係</w:t>
      </w:r>
      <w:r w:rsidR="00AF4F1E" w:rsidRPr="0017026C">
        <w:rPr>
          <w:rFonts w:hAnsi="標楷體" w:hint="eastAsia"/>
          <w:snapToGrid w:val="0"/>
          <w:color w:val="000000" w:themeColor="text1"/>
          <w:kern w:val="0"/>
        </w:rPr>
        <w:t>提升失智照顧量能長照忘我園區中程計畫工程合約期程跨年度，</w:t>
      </w:r>
      <w:r w:rsidRPr="0017026C">
        <w:rPr>
          <w:rFonts w:hAnsi="標楷體"/>
          <w:snapToGrid w:val="0"/>
          <w:color w:val="000000" w:themeColor="text1"/>
          <w:kern w:val="0"/>
        </w:rPr>
        <w:t>仍須繼續執行</w:t>
      </w:r>
      <w:r w:rsidRPr="0017026C">
        <w:rPr>
          <w:rFonts w:hAnsi="標楷體" w:hint="eastAsia"/>
          <w:snapToGrid w:val="0"/>
          <w:color w:val="000000" w:themeColor="text1"/>
          <w:kern w:val="0"/>
        </w:rPr>
        <w:t>。</w:t>
      </w:r>
    </w:p>
    <w:p w14:paraId="22CE008E" w14:textId="77777777" w:rsidR="00036AF9" w:rsidRPr="0017026C" w:rsidRDefault="00F062D5" w:rsidP="008D0B5A">
      <w:pPr>
        <w:pStyle w:val="ae"/>
        <w:overflowPunct w:val="0"/>
        <w:spacing w:before="72" w:after="72" w:line="460" w:lineRule="exact"/>
        <w:ind w:firstLineChars="100" w:firstLine="320"/>
        <w:rPr>
          <w:rFonts w:ascii="標楷體" w:hAnsi="標楷體"/>
          <w:b w:val="0"/>
          <w:color w:val="000000" w:themeColor="text1"/>
          <w:sz w:val="32"/>
          <w:szCs w:val="32"/>
        </w:rPr>
      </w:pPr>
      <w:r w:rsidRPr="0017026C">
        <w:rPr>
          <w:rFonts w:ascii="標楷體" w:hAnsi="標楷體" w:hint="eastAsia"/>
          <w:color w:val="000000" w:themeColor="text1"/>
          <w:sz w:val="32"/>
          <w:szCs w:val="32"/>
        </w:rPr>
        <w:t>二、</w:t>
      </w:r>
      <w:r w:rsidR="00036AF9" w:rsidRPr="0017026C">
        <w:rPr>
          <w:rFonts w:ascii="標楷體" w:hAnsi="標楷體" w:hint="eastAsia"/>
          <w:color w:val="000000" w:themeColor="text1"/>
          <w:sz w:val="32"/>
          <w:szCs w:val="32"/>
        </w:rPr>
        <w:t>預算執行之審核</w:t>
      </w:r>
    </w:p>
    <w:p w14:paraId="53F81CB4" w14:textId="55244BB9" w:rsidR="00036AF9" w:rsidRPr="0017026C" w:rsidRDefault="00901C43" w:rsidP="00C2225B">
      <w:pPr>
        <w:pStyle w:val="11"/>
        <w:overflowPunct w:val="0"/>
        <w:spacing w:line="460" w:lineRule="exact"/>
        <w:ind w:firstLineChars="200" w:firstLine="480"/>
        <w:rPr>
          <w:rFonts w:hAnsi="標楷體"/>
          <w:snapToGrid w:val="0"/>
          <w:color w:val="000000" w:themeColor="text1"/>
          <w:kern w:val="0"/>
        </w:rPr>
      </w:pPr>
      <w:r w:rsidRPr="0017026C">
        <w:rPr>
          <w:rFonts w:hAnsi="標楷體"/>
          <w:snapToGrid w:val="0"/>
          <w:color w:val="000000" w:themeColor="text1"/>
          <w:kern w:val="0"/>
        </w:rPr>
        <w:t>（</w:t>
      </w:r>
      <w:r w:rsidRPr="0017026C">
        <w:rPr>
          <w:rFonts w:hAnsi="標楷體" w:hint="eastAsia"/>
          <w:snapToGrid w:val="0"/>
          <w:color w:val="000000" w:themeColor="text1"/>
          <w:kern w:val="0"/>
        </w:rPr>
        <w:t>一</w:t>
      </w:r>
      <w:r w:rsidRPr="0017026C">
        <w:rPr>
          <w:rFonts w:hAnsi="標楷體"/>
          <w:snapToGrid w:val="0"/>
          <w:color w:val="000000" w:themeColor="text1"/>
          <w:kern w:val="0"/>
        </w:rPr>
        <w:t>）</w:t>
      </w:r>
      <w:r w:rsidR="00036AF9" w:rsidRPr="0017026C">
        <w:rPr>
          <w:rFonts w:hAnsi="標楷體"/>
          <w:snapToGrid w:val="0"/>
          <w:color w:val="000000" w:themeColor="text1"/>
          <w:kern w:val="0"/>
        </w:rPr>
        <w:t xml:space="preserve">　</w:t>
      </w:r>
      <w:r w:rsidR="00F62A82" w:rsidRPr="0017026C">
        <w:rPr>
          <w:rFonts w:hAnsi="標楷體" w:hint="eastAsia"/>
          <w:snapToGrid w:val="0"/>
          <w:color w:val="000000" w:themeColor="text1"/>
          <w:kern w:val="0"/>
        </w:rPr>
        <w:t>歲入預算數</w:t>
      </w:r>
      <w:r w:rsidR="002632DE" w:rsidRPr="0017026C">
        <w:rPr>
          <w:rFonts w:hAnsi="標楷體" w:hint="eastAsia"/>
          <w:snapToGrid w:val="0"/>
          <w:color w:val="000000" w:themeColor="text1"/>
          <w:kern w:val="0"/>
        </w:rPr>
        <w:t>7</w:t>
      </w:r>
      <w:r w:rsidR="00F62A82" w:rsidRPr="0017026C">
        <w:rPr>
          <w:rFonts w:hAnsi="標楷體"/>
          <w:snapToGrid w:val="0"/>
          <w:color w:val="000000" w:themeColor="text1"/>
          <w:kern w:val="0"/>
        </w:rPr>
        <w:t>億</w:t>
      </w:r>
      <w:r w:rsidR="002632DE" w:rsidRPr="0017026C">
        <w:rPr>
          <w:rFonts w:hAnsi="標楷體" w:hint="eastAsia"/>
          <w:snapToGrid w:val="0"/>
          <w:color w:val="000000" w:themeColor="text1"/>
          <w:kern w:val="0"/>
        </w:rPr>
        <w:t>7</w:t>
      </w:r>
      <w:r w:rsidR="00F62A82" w:rsidRPr="0017026C">
        <w:rPr>
          <w:rFonts w:hAnsi="標楷體"/>
          <w:snapToGrid w:val="0"/>
          <w:color w:val="000000" w:themeColor="text1"/>
          <w:kern w:val="0"/>
        </w:rPr>
        <w:t>,</w:t>
      </w:r>
      <w:r w:rsidR="002632DE" w:rsidRPr="0017026C">
        <w:rPr>
          <w:rFonts w:hAnsi="標楷體" w:hint="eastAsia"/>
          <w:snapToGrid w:val="0"/>
          <w:color w:val="000000" w:themeColor="text1"/>
          <w:kern w:val="0"/>
        </w:rPr>
        <w:t>711</w:t>
      </w:r>
      <w:r w:rsidR="00F62A82" w:rsidRPr="0017026C">
        <w:rPr>
          <w:rFonts w:hAnsi="標楷體"/>
          <w:snapToGrid w:val="0"/>
          <w:color w:val="000000" w:themeColor="text1"/>
          <w:kern w:val="0"/>
        </w:rPr>
        <w:t>萬餘元，決算審核結果，審定實現數</w:t>
      </w:r>
      <w:r w:rsidR="002632DE" w:rsidRPr="0017026C">
        <w:rPr>
          <w:rFonts w:hAnsi="標楷體" w:hint="eastAsia"/>
          <w:snapToGrid w:val="0"/>
          <w:color w:val="000000" w:themeColor="text1"/>
          <w:kern w:val="0"/>
        </w:rPr>
        <w:t>8</w:t>
      </w:r>
      <w:r w:rsidR="00F62A82" w:rsidRPr="0017026C">
        <w:rPr>
          <w:rFonts w:hAnsi="標楷體"/>
          <w:snapToGrid w:val="0"/>
          <w:color w:val="000000" w:themeColor="text1"/>
          <w:kern w:val="0"/>
        </w:rPr>
        <w:t>億</w:t>
      </w:r>
      <w:r w:rsidR="002632DE" w:rsidRPr="0017026C">
        <w:rPr>
          <w:rFonts w:hAnsi="標楷體" w:hint="eastAsia"/>
          <w:snapToGrid w:val="0"/>
          <w:color w:val="000000" w:themeColor="text1"/>
          <w:kern w:val="0"/>
        </w:rPr>
        <w:t>11</w:t>
      </w:r>
      <w:r w:rsidR="00F62A82" w:rsidRPr="0017026C">
        <w:rPr>
          <w:rFonts w:hAnsi="標楷體"/>
          <w:snapToGrid w:val="0"/>
          <w:color w:val="000000" w:themeColor="text1"/>
          <w:kern w:val="0"/>
        </w:rPr>
        <w:t>萬餘元，應收保留數</w:t>
      </w:r>
      <w:r w:rsidR="002632DE" w:rsidRPr="0017026C">
        <w:rPr>
          <w:rFonts w:hAnsi="標楷體" w:hint="eastAsia"/>
          <w:snapToGrid w:val="0"/>
          <w:color w:val="000000" w:themeColor="text1"/>
          <w:kern w:val="0"/>
        </w:rPr>
        <w:t>5</w:t>
      </w:r>
      <w:r w:rsidR="00F62A82" w:rsidRPr="0017026C">
        <w:rPr>
          <w:rFonts w:hAnsi="標楷體"/>
          <w:snapToGrid w:val="0"/>
          <w:color w:val="000000" w:themeColor="text1"/>
          <w:kern w:val="0"/>
        </w:rPr>
        <w:t>,</w:t>
      </w:r>
      <w:r w:rsidR="002632DE" w:rsidRPr="0017026C">
        <w:rPr>
          <w:rFonts w:hAnsi="標楷體" w:hint="eastAsia"/>
          <w:snapToGrid w:val="0"/>
          <w:color w:val="000000" w:themeColor="text1"/>
          <w:kern w:val="0"/>
        </w:rPr>
        <w:t>534</w:t>
      </w:r>
      <w:r w:rsidR="00F62A82" w:rsidRPr="0017026C">
        <w:rPr>
          <w:rFonts w:hAnsi="標楷體"/>
          <w:snapToGrid w:val="0"/>
          <w:color w:val="000000" w:themeColor="text1"/>
          <w:kern w:val="0"/>
        </w:rPr>
        <w:t>萬餘元，</w:t>
      </w:r>
      <w:r w:rsidR="004177EA" w:rsidRPr="0017026C">
        <w:rPr>
          <w:rFonts w:hAnsi="標楷體" w:hint="eastAsia"/>
          <w:snapToGrid w:val="0"/>
          <w:color w:val="000000" w:themeColor="text1"/>
          <w:kern w:val="0"/>
        </w:rPr>
        <w:t>主要</w:t>
      </w:r>
      <w:proofErr w:type="gramStart"/>
      <w:r w:rsidR="004177EA" w:rsidRPr="0017026C">
        <w:rPr>
          <w:rFonts w:hAnsi="標楷體"/>
          <w:snapToGrid w:val="0"/>
          <w:color w:val="000000" w:themeColor="text1"/>
          <w:kern w:val="0"/>
        </w:rPr>
        <w:t>係</w:t>
      </w:r>
      <w:r w:rsidR="006B3175" w:rsidRPr="0017026C">
        <w:rPr>
          <w:rFonts w:hAnsi="標楷體" w:hint="eastAsia"/>
          <w:snapToGrid w:val="0"/>
          <w:color w:val="000000" w:themeColor="text1"/>
          <w:kern w:val="0"/>
        </w:rPr>
        <w:t>溢支</w:t>
      </w:r>
      <w:r w:rsidR="00DA6961" w:rsidRPr="0017026C">
        <w:rPr>
          <w:rFonts w:hAnsi="標楷體" w:hint="eastAsia"/>
          <w:snapToGrid w:val="0"/>
          <w:color w:val="000000" w:themeColor="text1"/>
          <w:kern w:val="0"/>
        </w:rPr>
        <w:t>退</w:t>
      </w:r>
      <w:proofErr w:type="gramEnd"/>
      <w:r w:rsidR="00DA6961" w:rsidRPr="0017026C">
        <w:rPr>
          <w:rFonts w:hAnsi="標楷體" w:hint="eastAsia"/>
          <w:snapToGrid w:val="0"/>
          <w:color w:val="000000" w:themeColor="text1"/>
          <w:kern w:val="0"/>
        </w:rPr>
        <w:t>除役官兵退休</w:t>
      </w:r>
      <w:proofErr w:type="gramStart"/>
      <w:r w:rsidR="00DA6961" w:rsidRPr="0017026C">
        <w:rPr>
          <w:rFonts w:hAnsi="標楷體" w:hint="eastAsia"/>
          <w:snapToGrid w:val="0"/>
          <w:color w:val="000000" w:themeColor="text1"/>
          <w:kern w:val="0"/>
        </w:rPr>
        <w:t>俸</w:t>
      </w:r>
      <w:proofErr w:type="gramEnd"/>
      <w:r w:rsidR="006B3175" w:rsidRPr="0017026C">
        <w:rPr>
          <w:rFonts w:hAnsi="標楷體" w:hint="eastAsia"/>
          <w:snapToGrid w:val="0"/>
          <w:color w:val="000000" w:themeColor="text1"/>
          <w:kern w:val="0"/>
        </w:rPr>
        <w:t>，</w:t>
      </w:r>
      <w:r w:rsidR="00DA6961" w:rsidRPr="0017026C">
        <w:rPr>
          <w:rFonts w:hAnsi="標楷體" w:hint="eastAsia"/>
          <w:snapToGrid w:val="0"/>
          <w:color w:val="000000" w:themeColor="text1"/>
          <w:kern w:val="0"/>
        </w:rPr>
        <w:t>尚待收回</w:t>
      </w:r>
      <w:r w:rsidR="004177EA" w:rsidRPr="0017026C">
        <w:rPr>
          <w:rFonts w:hAnsi="標楷體"/>
          <w:snapToGrid w:val="0"/>
          <w:color w:val="000000" w:themeColor="text1"/>
          <w:kern w:val="0"/>
        </w:rPr>
        <w:t>；合計決算審定數為</w:t>
      </w:r>
      <w:r w:rsidR="002632DE" w:rsidRPr="0017026C">
        <w:rPr>
          <w:rFonts w:hAnsi="標楷體" w:hint="eastAsia"/>
          <w:snapToGrid w:val="0"/>
          <w:color w:val="000000" w:themeColor="text1"/>
          <w:kern w:val="0"/>
        </w:rPr>
        <w:t>8</w:t>
      </w:r>
      <w:r w:rsidR="004177EA" w:rsidRPr="0017026C">
        <w:rPr>
          <w:rFonts w:hAnsi="標楷體"/>
          <w:snapToGrid w:val="0"/>
          <w:color w:val="000000" w:themeColor="text1"/>
          <w:kern w:val="0"/>
        </w:rPr>
        <w:t>億</w:t>
      </w:r>
      <w:r w:rsidR="002632DE" w:rsidRPr="0017026C">
        <w:rPr>
          <w:rFonts w:hAnsi="標楷體" w:hint="eastAsia"/>
          <w:snapToGrid w:val="0"/>
          <w:color w:val="000000" w:themeColor="text1"/>
          <w:kern w:val="0"/>
        </w:rPr>
        <w:t>5</w:t>
      </w:r>
      <w:r w:rsidR="00F62A82" w:rsidRPr="0017026C">
        <w:rPr>
          <w:rFonts w:hAnsi="標楷體"/>
          <w:snapToGrid w:val="0"/>
          <w:color w:val="000000" w:themeColor="text1"/>
          <w:kern w:val="0"/>
        </w:rPr>
        <w:t>,</w:t>
      </w:r>
      <w:r w:rsidR="002632DE" w:rsidRPr="0017026C">
        <w:rPr>
          <w:rFonts w:hAnsi="標楷體" w:hint="eastAsia"/>
          <w:snapToGrid w:val="0"/>
          <w:color w:val="000000" w:themeColor="text1"/>
          <w:kern w:val="0"/>
        </w:rPr>
        <w:t>545</w:t>
      </w:r>
      <w:r w:rsidR="004177EA" w:rsidRPr="0017026C">
        <w:rPr>
          <w:rFonts w:hAnsi="標楷體"/>
          <w:snapToGrid w:val="0"/>
          <w:color w:val="000000" w:themeColor="text1"/>
          <w:kern w:val="0"/>
        </w:rPr>
        <w:t>萬餘元，較預算</w:t>
      </w:r>
      <w:r w:rsidR="002632DE" w:rsidRPr="0017026C">
        <w:rPr>
          <w:rFonts w:hAnsi="標楷體" w:hint="eastAsia"/>
          <w:snapToGrid w:val="0"/>
          <w:color w:val="000000" w:themeColor="text1"/>
          <w:kern w:val="0"/>
        </w:rPr>
        <w:t>增加7</w:t>
      </w:r>
      <w:r w:rsidR="00F62A82" w:rsidRPr="0017026C">
        <w:rPr>
          <w:rFonts w:hAnsi="標楷體"/>
          <w:snapToGrid w:val="0"/>
          <w:color w:val="000000" w:themeColor="text1"/>
          <w:kern w:val="0"/>
        </w:rPr>
        <w:t>,</w:t>
      </w:r>
      <w:r w:rsidR="002632DE" w:rsidRPr="0017026C">
        <w:rPr>
          <w:rFonts w:hAnsi="標楷體" w:hint="eastAsia"/>
          <w:snapToGrid w:val="0"/>
          <w:color w:val="000000" w:themeColor="text1"/>
          <w:kern w:val="0"/>
        </w:rPr>
        <w:t>834</w:t>
      </w:r>
      <w:r w:rsidR="004177EA" w:rsidRPr="0017026C">
        <w:rPr>
          <w:rFonts w:hAnsi="標楷體"/>
          <w:snapToGrid w:val="0"/>
          <w:color w:val="000000" w:themeColor="text1"/>
          <w:kern w:val="0"/>
        </w:rPr>
        <w:t>萬餘元（</w:t>
      </w:r>
      <w:r w:rsidR="002632DE" w:rsidRPr="0017026C">
        <w:rPr>
          <w:rFonts w:hAnsi="標楷體" w:hint="eastAsia"/>
          <w:snapToGrid w:val="0"/>
          <w:color w:val="000000" w:themeColor="text1"/>
          <w:kern w:val="0"/>
        </w:rPr>
        <w:t>10</w:t>
      </w:r>
      <w:r w:rsidR="00F62A82" w:rsidRPr="0017026C">
        <w:rPr>
          <w:rFonts w:hAnsi="標楷體"/>
          <w:snapToGrid w:val="0"/>
          <w:color w:val="000000" w:themeColor="text1"/>
          <w:kern w:val="0"/>
        </w:rPr>
        <w:t>.0</w:t>
      </w:r>
      <w:r w:rsidR="002632DE" w:rsidRPr="0017026C">
        <w:rPr>
          <w:rFonts w:hAnsi="標楷體" w:hint="eastAsia"/>
          <w:snapToGrid w:val="0"/>
          <w:color w:val="000000" w:themeColor="text1"/>
          <w:kern w:val="0"/>
        </w:rPr>
        <w:t>8</w:t>
      </w:r>
      <w:r w:rsidR="004177EA" w:rsidRPr="0017026C">
        <w:rPr>
          <w:rFonts w:hAnsi="標楷體"/>
          <w:snapToGrid w:val="0"/>
          <w:color w:val="000000" w:themeColor="text1"/>
          <w:kern w:val="0"/>
        </w:rPr>
        <w:t>％），主要係</w:t>
      </w:r>
      <w:r w:rsidR="00647078" w:rsidRPr="0017026C">
        <w:rPr>
          <w:rFonts w:hAnsi="標楷體" w:hint="eastAsia"/>
          <w:snapToGrid w:val="0"/>
          <w:color w:val="000000" w:themeColor="text1"/>
          <w:kern w:val="0"/>
        </w:rPr>
        <w:t>安養機構</w:t>
      </w:r>
      <w:r w:rsidR="00DA6961" w:rsidRPr="0017026C">
        <w:rPr>
          <w:rFonts w:hAnsi="標楷體" w:hint="eastAsia"/>
          <w:snapToGrid w:val="0"/>
          <w:color w:val="000000" w:themeColor="text1"/>
          <w:kern w:val="0"/>
        </w:rPr>
        <w:t>服務費收入</w:t>
      </w:r>
      <w:r w:rsidR="004177EA" w:rsidRPr="0017026C">
        <w:rPr>
          <w:rFonts w:hAnsi="標楷體" w:hint="eastAsia"/>
          <w:snapToGrid w:val="0"/>
          <w:color w:val="000000" w:themeColor="text1"/>
          <w:kern w:val="0"/>
        </w:rPr>
        <w:t>較預計</w:t>
      </w:r>
      <w:r w:rsidR="00DA6961" w:rsidRPr="0017026C">
        <w:rPr>
          <w:rFonts w:hAnsi="標楷體" w:hint="eastAsia"/>
          <w:snapToGrid w:val="0"/>
          <w:color w:val="000000" w:themeColor="text1"/>
          <w:kern w:val="0"/>
        </w:rPr>
        <w:t>增加</w:t>
      </w:r>
      <w:r w:rsidR="004177EA" w:rsidRPr="0017026C">
        <w:rPr>
          <w:rFonts w:hAnsi="標楷體"/>
          <w:snapToGrid w:val="0"/>
          <w:color w:val="000000" w:themeColor="text1"/>
          <w:kern w:val="0"/>
        </w:rPr>
        <w:t>。</w:t>
      </w:r>
    </w:p>
    <w:p w14:paraId="70720C6A" w14:textId="34A9C56C" w:rsidR="00036AF9" w:rsidRPr="0017026C" w:rsidRDefault="00901C43" w:rsidP="00C2225B">
      <w:pPr>
        <w:pStyle w:val="11"/>
        <w:overflowPunct w:val="0"/>
        <w:spacing w:line="440" w:lineRule="exact"/>
        <w:ind w:firstLineChars="200" w:firstLine="480"/>
        <w:rPr>
          <w:rFonts w:hAnsi="標楷體"/>
          <w:snapToGrid w:val="0"/>
          <w:color w:val="000000" w:themeColor="text1"/>
          <w:kern w:val="0"/>
        </w:rPr>
      </w:pPr>
      <w:r w:rsidRPr="0017026C">
        <w:rPr>
          <w:rFonts w:hAnsi="標楷體"/>
          <w:snapToGrid w:val="0"/>
          <w:color w:val="000000" w:themeColor="text1"/>
          <w:kern w:val="0"/>
        </w:rPr>
        <w:t>（</w:t>
      </w:r>
      <w:r w:rsidRPr="0017026C">
        <w:rPr>
          <w:rFonts w:hAnsi="標楷體" w:hint="eastAsia"/>
          <w:snapToGrid w:val="0"/>
          <w:color w:val="000000" w:themeColor="text1"/>
          <w:kern w:val="0"/>
        </w:rPr>
        <w:t>二</w:t>
      </w:r>
      <w:r w:rsidRPr="0017026C">
        <w:rPr>
          <w:rFonts w:hAnsi="標楷體"/>
          <w:snapToGrid w:val="0"/>
          <w:color w:val="000000" w:themeColor="text1"/>
          <w:kern w:val="0"/>
        </w:rPr>
        <w:t>）</w:t>
      </w:r>
      <w:r w:rsidR="00036AF9" w:rsidRPr="0017026C">
        <w:rPr>
          <w:rFonts w:hAnsi="標楷體"/>
          <w:snapToGrid w:val="0"/>
          <w:color w:val="000000" w:themeColor="text1"/>
          <w:kern w:val="0"/>
        </w:rPr>
        <w:t xml:space="preserve">　</w:t>
      </w:r>
      <w:r w:rsidR="00707D4A" w:rsidRPr="0017026C">
        <w:rPr>
          <w:rFonts w:hAnsi="標楷體"/>
          <w:snapToGrid w:val="0"/>
          <w:color w:val="000000" w:themeColor="text1"/>
          <w:kern w:val="0"/>
        </w:rPr>
        <w:t>以前年度歲入轉入數計</w:t>
      </w:r>
      <w:r w:rsidR="003C26A2" w:rsidRPr="0017026C">
        <w:rPr>
          <w:rFonts w:hAnsi="標楷體"/>
          <w:snapToGrid w:val="0"/>
          <w:color w:val="000000" w:themeColor="text1"/>
          <w:kern w:val="0"/>
        </w:rPr>
        <w:t>2</w:t>
      </w:r>
      <w:r w:rsidR="00707D4A" w:rsidRPr="0017026C">
        <w:rPr>
          <w:rFonts w:hAnsi="標楷體" w:hint="eastAsia"/>
          <w:snapToGrid w:val="0"/>
          <w:color w:val="000000" w:themeColor="text1"/>
          <w:kern w:val="0"/>
        </w:rPr>
        <w:t>億</w:t>
      </w:r>
      <w:r w:rsidR="0093038F" w:rsidRPr="0017026C">
        <w:rPr>
          <w:rFonts w:hAnsi="標楷體" w:hint="eastAsia"/>
          <w:snapToGrid w:val="0"/>
          <w:color w:val="000000" w:themeColor="text1"/>
          <w:kern w:val="0"/>
        </w:rPr>
        <w:t>2</w:t>
      </w:r>
      <w:r w:rsidR="00F62A82" w:rsidRPr="0017026C">
        <w:rPr>
          <w:rFonts w:hAnsi="標楷體"/>
          <w:snapToGrid w:val="0"/>
          <w:color w:val="000000" w:themeColor="text1"/>
          <w:kern w:val="0"/>
        </w:rPr>
        <w:t>,</w:t>
      </w:r>
      <w:r w:rsidR="000C1087" w:rsidRPr="0017026C">
        <w:rPr>
          <w:rFonts w:hAnsi="標楷體" w:hint="eastAsia"/>
          <w:snapToGrid w:val="0"/>
          <w:color w:val="000000" w:themeColor="text1"/>
          <w:kern w:val="0"/>
        </w:rPr>
        <w:t>167</w:t>
      </w:r>
      <w:r w:rsidR="00707D4A" w:rsidRPr="0017026C">
        <w:rPr>
          <w:rFonts w:hAnsi="標楷體"/>
          <w:snapToGrid w:val="0"/>
          <w:color w:val="000000" w:themeColor="text1"/>
          <w:kern w:val="0"/>
        </w:rPr>
        <w:t>萬餘元，決算審核結果，審定實現數</w:t>
      </w:r>
      <w:r w:rsidR="00F62A82" w:rsidRPr="0017026C">
        <w:rPr>
          <w:rFonts w:hAnsi="標楷體"/>
          <w:snapToGrid w:val="0"/>
          <w:color w:val="000000" w:themeColor="text1"/>
          <w:kern w:val="0"/>
        </w:rPr>
        <w:t>1,</w:t>
      </w:r>
      <w:r w:rsidR="000C1087" w:rsidRPr="0017026C">
        <w:rPr>
          <w:rFonts w:hAnsi="標楷體" w:hint="eastAsia"/>
          <w:snapToGrid w:val="0"/>
          <w:color w:val="000000" w:themeColor="text1"/>
          <w:kern w:val="0"/>
        </w:rPr>
        <w:t>632</w:t>
      </w:r>
      <w:r w:rsidR="00707D4A" w:rsidRPr="0017026C">
        <w:rPr>
          <w:rFonts w:hAnsi="標楷體" w:hint="eastAsia"/>
          <w:snapToGrid w:val="0"/>
          <w:color w:val="000000" w:themeColor="text1"/>
          <w:kern w:val="0"/>
        </w:rPr>
        <w:t>萬餘</w:t>
      </w:r>
      <w:r w:rsidR="00707D4A" w:rsidRPr="0017026C">
        <w:rPr>
          <w:rFonts w:hAnsi="標楷體"/>
          <w:snapToGrid w:val="0"/>
          <w:color w:val="000000" w:themeColor="text1"/>
          <w:kern w:val="0"/>
        </w:rPr>
        <w:t>元（</w:t>
      </w:r>
      <w:r w:rsidR="000C1087" w:rsidRPr="0017026C">
        <w:rPr>
          <w:rFonts w:hAnsi="標楷體" w:hint="eastAsia"/>
          <w:snapToGrid w:val="0"/>
          <w:color w:val="000000" w:themeColor="text1"/>
          <w:kern w:val="0"/>
        </w:rPr>
        <w:t>7</w:t>
      </w:r>
      <w:r w:rsidR="00F62A82" w:rsidRPr="0017026C">
        <w:rPr>
          <w:rFonts w:hAnsi="標楷體"/>
          <w:snapToGrid w:val="0"/>
          <w:color w:val="000000" w:themeColor="text1"/>
          <w:kern w:val="0"/>
        </w:rPr>
        <w:t>.</w:t>
      </w:r>
      <w:r w:rsidR="000C1087" w:rsidRPr="0017026C">
        <w:rPr>
          <w:rFonts w:hAnsi="標楷體" w:hint="eastAsia"/>
          <w:snapToGrid w:val="0"/>
          <w:color w:val="000000" w:themeColor="text1"/>
          <w:kern w:val="0"/>
        </w:rPr>
        <w:t>37</w:t>
      </w:r>
      <w:r w:rsidR="00707D4A" w:rsidRPr="0017026C">
        <w:rPr>
          <w:rFonts w:hAnsi="標楷體"/>
          <w:snapToGrid w:val="0"/>
          <w:color w:val="000000" w:themeColor="text1"/>
          <w:kern w:val="0"/>
        </w:rPr>
        <w:t>％）</w:t>
      </w:r>
      <w:r w:rsidR="00707D4A" w:rsidRPr="0017026C">
        <w:rPr>
          <w:rFonts w:hAnsi="標楷體" w:hint="eastAsia"/>
          <w:snapToGrid w:val="0"/>
          <w:color w:val="000000" w:themeColor="text1"/>
          <w:kern w:val="0"/>
        </w:rPr>
        <w:t>；減免</w:t>
      </w:r>
      <w:r w:rsidR="00AF4A32" w:rsidRPr="0017026C">
        <w:rPr>
          <w:rFonts w:hAnsi="標楷體" w:hint="eastAsia"/>
          <w:snapToGrid w:val="0"/>
          <w:color w:val="000000" w:themeColor="text1"/>
          <w:kern w:val="0"/>
        </w:rPr>
        <w:t>（註</w:t>
      </w:r>
      <w:r w:rsidR="00AF4A32" w:rsidRPr="0017026C">
        <w:rPr>
          <w:rFonts w:hAnsi="標楷體"/>
          <w:snapToGrid w:val="0"/>
          <w:color w:val="000000" w:themeColor="text1"/>
          <w:kern w:val="0"/>
        </w:rPr>
        <w:t>銷）</w:t>
      </w:r>
      <w:r w:rsidR="00707D4A" w:rsidRPr="0017026C">
        <w:rPr>
          <w:rFonts w:hAnsi="標楷體" w:hint="eastAsia"/>
          <w:snapToGrid w:val="0"/>
          <w:color w:val="000000" w:themeColor="text1"/>
          <w:kern w:val="0"/>
        </w:rPr>
        <w:t>數</w:t>
      </w:r>
      <w:r w:rsidR="000C1087" w:rsidRPr="0017026C">
        <w:rPr>
          <w:rFonts w:hAnsi="標楷體" w:hint="eastAsia"/>
          <w:snapToGrid w:val="0"/>
          <w:color w:val="000000" w:themeColor="text1"/>
          <w:kern w:val="0"/>
        </w:rPr>
        <w:t>2</w:t>
      </w:r>
      <w:r w:rsidR="00F62A82" w:rsidRPr="0017026C">
        <w:rPr>
          <w:rFonts w:hAnsi="標楷體"/>
          <w:snapToGrid w:val="0"/>
          <w:color w:val="000000" w:themeColor="text1"/>
          <w:kern w:val="0"/>
        </w:rPr>
        <w:t>,</w:t>
      </w:r>
      <w:r w:rsidR="000C1087" w:rsidRPr="0017026C">
        <w:rPr>
          <w:rFonts w:hAnsi="標楷體" w:hint="eastAsia"/>
          <w:snapToGrid w:val="0"/>
          <w:color w:val="000000" w:themeColor="text1"/>
          <w:kern w:val="0"/>
        </w:rPr>
        <w:t>0</w:t>
      </w:r>
      <w:r w:rsidR="00F62A82" w:rsidRPr="0017026C">
        <w:rPr>
          <w:rFonts w:hAnsi="標楷體"/>
          <w:snapToGrid w:val="0"/>
          <w:color w:val="000000" w:themeColor="text1"/>
          <w:kern w:val="0"/>
        </w:rPr>
        <w:t>6</w:t>
      </w:r>
      <w:r w:rsidR="000C1087" w:rsidRPr="0017026C">
        <w:rPr>
          <w:rFonts w:hAnsi="標楷體" w:hint="eastAsia"/>
          <w:snapToGrid w:val="0"/>
          <w:color w:val="000000" w:themeColor="text1"/>
          <w:kern w:val="0"/>
        </w:rPr>
        <w:t>8</w:t>
      </w:r>
      <w:r w:rsidR="00707D4A" w:rsidRPr="0017026C">
        <w:rPr>
          <w:rFonts w:hAnsi="標楷體" w:hint="eastAsia"/>
          <w:snapToGrid w:val="0"/>
          <w:color w:val="000000" w:themeColor="text1"/>
          <w:kern w:val="0"/>
        </w:rPr>
        <w:t>萬餘元（</w:t>
      </w:r>
      <w:r w:rsidR="000C1087" w:rsidRPr="0017026C">
        <w:rPr>
          <w:rFonts w:hAnsi="標楷體" w:hint="eastAsia"/>
          <w:snapToGrid w:val="0"/>
          <w:color w:val="000000" w:themeColor="text1"/>
          <w:kern w:val="0"/>
        </w:rPr>
        <w:t>9</w:t>
      </w:r>
      <w:r w:rsidR="00F62A82" w:rsidRPr="0017026C">
        <w:rPr>
          <w:rFonts w:hAnsi="標楷體"/>
          <w:snapToGrid w:val="0"/>
          <w:color w:val="000000" w:themeColor="text1"/>
          <w:kern w:val="0"/>
        </w:rPr>
        <w:t>.</w:t>
      </w:r>
      <w:r w:rsidR="000C1087" w:rsidRPr="0017026C">
        <w:rPr>
          <w:rFonts w:hAnsi="標楷體" w:hint="eastAsia"/>
          <w:snapToGrid w:val="0"/>
          <w:color w:val="000000" w:themeColor="text1"/>
          <w:kern w:val="0"/>
        </w:rPr>
        <w:t>33</w:t>
      </w:r>
      <w:r w:rsidR="00F62A82" w:rsidRPr="0017026C">
        <w:rPr>
          <w:rFonts w:hAnsi="標楷體"/>
          <w:snapToGrid w:val="0"/>
          <w:color w:val="000000" w:themeColor="text1"/>
          <w:kern w:val="0"/>
        </w:rPr>
        <w:t>％</w:t>
      </w:r>
      <w:r w:rsidR="00707D4A" w:rsidRPr="0017026C">
        <w:rPr>
          <w:rFonts w:hAnsi="標楷體" w:hint="eastAsia"/>
          <w:snapToGrid w:val="0"/>
          <w:color w:val="000000" w:themeColor="text1"/>
          <w:kern w:val="0"/>
        </w:rPr>
        <w:t>），</w:t>
      </w:r>
      <w:r w:rsidR="00B77CC8" w:rsidRPr="0017026C">
        <w:rPr>
          <w:rFonts w:hAnsi="標楷體" w:hint="eastAsia"/>
          <w:snapToGrid w:val="0"/>
          <w:color w:val="000000" w:themeColor="text1"/>
          <w:kern w:val="0"/>
        </w:rPr>
        <w:t>主</w:t>
      </w:r>
      <w:r w:rsidR="00B77CC8" w:rsidRPr="0017026C">
        <w:rPr>
          <w:rFonts w:hAnsi="標楷體"/>
          <w:snapToGrid w:val="0"/>
          <w:color w:val="000000" w:themeColor="text1"/>
          <w:kern w:val="0"/>
        </w:rPr>
        <w:t>要</w:t>
      </w:r>
      <w:r w:rsidR="00707D4A" w:rsidRPr="0017026C">
        <w:rPr>
          <w:rFonts w:hAnsi="標楷體" w:hint="eastAsia"/>
          <w:snapToGrid w:val="0"/>
          <w:color w:val="000000" w:themeColor="text1"/>
          <w:kern w:val="0"/>
        </w:rPr>
        <w:t>係應收</w:t>
      </w:r>
      <w:r w:rsidR="00B77CC8" w:rsidRPr="0017026C">
        <w:rPr>
          <w:rFonts w:hAnsi="標楷體" w:hint="eastAsia"/>
          <w:snapToGrid w:val="0"/>
          <w:color w:val="000000" w:themeColor="text1"/>
          <w:kern w:val="0"/>
        </w:rPr>
        <w:t>帳款</w:t>
      </w:r>
      <w:r w:rsidR="008E3AFE" w:rsidRPr="0017026C">
        <w:rPr>
          <w:rFonts w:hAnsi="標楷體" w:hint="eastAsia"/>
          <w:snapToGrid w:val="0"/>
          <w:color w:val="000000" w:themeColor="text1"/>
          <w:kern w:val="0"/>
        </w:rPr>
        <w:t>經</w:t>
      </w:r>
      <w:r w:rsidR="005D347E" w:rsidRPr="0017026C">
        <w:rPr>
          <w:rFonts w:hAnsi="標楷體" w:hint="eastAsia"/>
          <w:snapToGrid w:val="0"/>
          <w:color w:val="000000" w:themeColor="text1"/>
          <w:kern w:val="0"/>
        </w:rPr>
        <w:t>移送行政執行取得債權憑證</w:t>
      </w:r>
      <w:r w:rsidR="00707D4A" w:rsidRPr="0017026C">
        <w:rPr>
          <w:rFonts w:hAnsi="標楷體" w:hint="eastAsia"/>
          <w:snapToGrid w:val="0"/>
          <w:color w:val="000000" w:themeColor="text1"/>
          <w:kern w:val="0"/>
        </w:rPr>
        <w:t>，</w:t>
      </w:r>
      <w:proofErr w:type="gramStart"/>
      <w:r w:rsidR="00707D4A" w:rsidRPr="0017026C">
        <w:rPr>
          <w:rFonts w:hAnsi="標楷體" w:hint="eastAsia"/>
          <w:snapToGrid w:val="0"/>
          <w:color w:val="000000" w:themeColor="text1"/>
          <w:kern w:val="0"/>
        </w:rPr>
        <w:t>爰</w:t>
      </w:r>
      <w:proofErr w:type="gramEnd"/>
      <w:r w:rsidR="00707D4A" w:rsidRPr="0017026C">
        <w:rPr>
          <w:rFonts w:hAnsi="標楷體" w:hint="eastAsia"/>
          <w:snapToGrid w:val="0"/>
          <w:color w:val="000000" w:themeColor="text1"/>
          <w:kern w:val="0"/>
        </w:rPr>
        <w:t>辦理註銷</w:t>
      </w:r>
      <w:r w:rsidR="00707D4A" w:rsidRPr="0017026C">
        <w:rPr>
          <w:rFonts w:hAnsi="標楷體"/>
          <w:snapToGrid w:val="0"/>
          <w:color w:val="000000" w:themeColor="text1"/>
          <w:kern w:val="0"/>
        </w:rPr>
        <w:t>；應收保留數</w:t>
      </w:r>
      <w:r w:rsidR="00A836D1" w:rsidRPr="0017026C">
        <w:rPr>
          <w:rFonts w:hAnsi="標楷體" w:hint="eastAsia"/>
          <w:snapToGrid w:val="0"/>
          <w:color w:val="000000" w:themeColor="text1"/>
          <w:kern w:val="0"/>
        </w:rPr>
        <w:t>1</w:t>
      </w:r>
      <w:r w:rsidR="00707D4A" w:rsidRPr="0017026C">
        <w:rPr>
          <w:rFonts w:hAnsi="標楷體" w:hint="eastAsia"/>
          <w:snapToGrid w:val="0"/>
          <w:color w:val="000000" w:themeColor="text1"/>
          <w:kern w:val="0"/>
        </w:rPr>
        <w:t>億</w:t>
      </w:r>
      <w:r w:rsidR="00A836D1" w:rsidRPr="0017026C">
        <w:rPr>
          <w:rFonts w:hAnsi="標楷體" w:hint="eastAsia"/>
          <w:snapToGrid w:val="0"/>
          <w:color w:val="000000" w:themeColor="text1"/>
          <w:kern w:val="0"/>
        </w:rPr>
        <w:t>8</w:t>
      </w:r>
      <w:r w:rsidR="00A836D1" w:rsidRPr="0017026C">
        <w:rPr>
          <w:rFonts w:hAnsi="標楷體"/>
          <w:snapToGrid w:val="0"/>
          <w:color w:val="000000" w:themeColor="text1"/>
          <w:kern w:val="0"/>
        </w:rPr>
        <w:t>,</w:t>
      </w:r>
      <w:r w:rsidR="00F62A82" w:rsidRPr="0017026C">
        <w:rPr>
          <w:rFonts w:hAnsi="標楷體"/>
          <w:snapToGrid w:val="0"/>
          <w:color w:val="000000" w:themeColor="text1"/>
          <w:kern w:val="0"/>
        </w:rPr>
        <w:t>4</w:t>
      </w:r>
      <w:r w:rsidR="00A836D1" w:rsidRPr="0017026C">
        <w:rPr>
          <w:rFonts w:hAnsi="標楷體"/>
          <w:snapToGrid w:val="0"/>
          <w:color w:val="000000" w:themeColor="text1"/>
          <w:kern w:val="0"/>
        </w:rPr>
        <w:t>6</w:t>
      </w:r>
      <w:r w:rsidR="00F62A82" w:rsidRPr="0017026C">
        <w:rPr>
          <w:rFonts w:hAnsi="標楷體"/>
          <w:snapToGrid w:val="0"/>
          <w:color w:val="000000" w:themeColor="text1"/>
          <w:kern w:val="0"/>
        </w:rPr>
        <w:t>6</w:t>
      </w:r>
      <w:r w:rsidR="00707D4A" w:rsidRPr="0017026C">
        <w:rPr>
          <w:rFonts w:hAnsi="標楷體"/>
          <w:snapToGrid w:val="0"/>
          <w:color w:val="000000" w:themeColor="text1"/>
          <w:kern w:val="0"/>
        </w:rPr>
        <w:t>萬餘元</w:t>
      </w:r>
      <w:r w:rsidR="00F560CF" w:rsidRPr="0017026C">
        <w:rPr>
          <w:rFonts w:hAnsi="標楷體" w:hint="eastAsia"/>
          <w:snapToGrid w:val="0"/>
          <w:color w:val="000000" w:themeColor="text1"/>
          <w:kern w:val="0"/>
        </w:rPr>
        <w:t>（</w:t>
      </w:r>
      <w:r w:rsidR="00A836D1" w:rsidRPr="0017026C">
        <w:rPr>
          <w:rFonts w:hAnsi="標楷體" w:hint="eastAsia"/>
          <w:snapToGrid w:val="0"/>
          <w:color w:val="000000" w:themeColor="text1"/>
          <w:kern w:val="0"/>
        </w:rPr>
        <w:t>8</w:t>
      </w:r>
      <w:r w:rsidR="00A836D1" w:rsidRPr="0017026C">
        <w:rPr>
          <w:rFonts w:hAnsi="標楷體"/>
          <w:snapToGrid w:val="0"/>
          <w:color w:val="000000" w:themeColor="text1"/>
          <w:kern w:val="0"/>
        </w:rPr>
        <w:t>3</w:t>
      </w:r>
      <w:r w:rsidR="00F62A82" w:rsidRPr="0017026C">
        <w:rPr>
          <w:rFonts w:hAnsi="標楷體"/>
          <w:snapToGrid w:val="0"/>
          <w:color w:val="000000" w:themeColor="text1"/>
          <w:kern w:val="0"/>
        </w:rPr>
        <w:t>.3</w:t>
      </w:r>
      <w:r w:rsidR="00A836D1" w:rsidRPr="0017026C">
        <w:rPr>
          <w:rFonts w:hAnsi="標楷體"/>
          <w:snapToGrid w:val="0"/>
          <w:color w:val="000000" w:themeColor="text1"/>
          <w:kern w:val="0"/>
        </w:rPr>
        <w:t>1</w:t>
      </w:r>
      <w:r w:rsidR="00707D4A" w:rsidRPr="0017026C">
        <w:rPr>
          <w:rFonts w:hAnsi="標楷體"/>
          <w:snapToGrid w:val="0"/>
          <w:color w:val="000000" w:themeColor="text1"/>
          <w:kern w:val="0"/>
        </w:rPr>
        <w:t>％），主要</w:t>
      </w:r>
      <w:proofErr w:type="gramStart"/>
      <w:r w:rsidR="00707D4A" w:rsidRPr="0017026C">
        <w:rPr>
          <w:rFonts w:hAnsi="標楷體"/>
          <w:snapToGrid w:val="0"/>
          <w:color w:val="000000" w:themeColor="text1"/>
          <w:kern w:val="0"/>
        </w:rPr>
        <w:t>係溢支</w:t>
      </w:r>
      <w:proofErr w:type="gramEnd"/>
      <w:r w:rsidR="00707D4A" w:rsidRPr="0017026C">
        <w:rPr>
          <w:rFonts w:hAnsi="標楷體"/>
          <w:snapToGrid w:val="0"/>
          <w:color w:val="000000" w:themeColor="text1"/>
          <w:kern w:val="0"/>
        </w:rPr>
        <w:t>榮民就養給付，尚待收回。</w:t>
      </w:r>
    </w:p>
    <w:p w14:paraId="62533558" w14:textId="13539D24" w:rsidR="00036AF9" w:rsidRPr="0017026C" w:rsidRDefault="00901C43" w:rsidP="00C2225B">
      <w:pPr>
        <w:pStyle w:val="11"/>
        <w:overflowPunct w:val="0"/>
        <w:spacing w:line="460" w:lineRule="exact"/>
        <w:ind w:firstLineChars="200" w:firstLine="480"/>
        <w:rPr>
          <w:rFonts w:hAnsi="標楷體"/>
          <w:snapToGrid w:val="0"/>
          <w:color w:val="000000" w:themeColor="text1"/>
          <w:kern w:val="0"/>
          <w:u w:val="single"/>
        </w:rPr>
      </w:pPr>
      <w:r w:rsidRPr="0017026C">
        <w:rPr>
          <w:rFonts w:hAnsi="標楷體"/>
          <w:snapToGrid w:val="0"/>
          <w:color w:val="000000" w:themeColor="text1"/>
          <w:kern w:val="0"/>
        </w:rPr>
        <w:t>（</w:t>
      </w:r>
      <w:r w:rsidRPr="0017026C">
        <w:rPr>
          <w:rFonts w:hAnsi="標楷體" w:hint="eastAsia"/>
          <w:snapToGrid w:val="0"/>
          <w:color w:val="000000" w:themeColor="text1"/>
          <w:kern w:val="0"/>
        </w:rPr>
        <w:t>三</w:t>
      </w:r>
      <w:r w:rsidRPr="0017026C">
        <w:rPr>
          <w:rFonts w:hAnsi="標楷體"/>
          <w:snapToGrid w:val="0"/>
          <w:color w:val="000000" w:themeColor="text1"/>
          <w:kern w:val="0"/>
        </w:rPr>
        <w:t>）</w:t>
      </w:r>
      <w:r w:rsidR="00036AF9" w:rsidRPr="0017026C">
        <w:rPr>
          <w:rFonts w:hAnsi="標楷體"/>
          <w:snapToGrid w:val="0"/>
          <w:color w:val="000000" w:themeColor="text1"/>
          <w:kern w:val="0"/>
        </w:rPr>
        <w:t xml:space="preserve">　</w:t>
      </w:r>
      <w:r w:rsidR="00B94393" w:rsidRPr="0017026C">
        <w:rPr>
          <w:rFonts w:hAnsi="標楷體" w:hint="eastAsia"/>
          <w:snapToGrid w:val="0"/>
          <w:color w:val="000000" w:themeColor="text1"/>
          <w:kern w:val="0"/>
        </w:rPr>
        <w:t>歲出預算數</w:t>
      </w:r>
      <w:r w:rsidR="00B94393" w:rsidRPr="0017026C">
        <w:rPr>
          <w:rFonts w:hAnsi="標楷體"/>
          <w:snapToGrid w:val="0"/>
          <w:color w:val="000000" w:themeColor="text1"/>
          <w:kern w:val="0"/>
        </w:rPr>
        <w:t>1,290億2,758萬元，決算審核結果，審定實現數1,266億9,314萬餘元（98.19％），應付保留數5億7,217萬餘元（0.44％），保留原因詳「一</w:t>
      </w:r>
      <w:r w:rsidR="00DD284C">
        <w:rPr>
          <w:rFonts w:hAnsi="標楷體" w:hint="eastAsia"/>
          <w:snapToGrid w:val="0"/>
          <w:color w:val="000000" w:themeColor="text1"/>
          <w:kern w:val="0"/>
        </w:rPr>
        <w:t>、</w:t>
      </w:r>
      <w:r w:rsidR="00B94393" w:rsidRPr="0017026C">
        <w:rPr>
          <w:rFonts w:hAnsi="標楷體"/>
          <w:snapToGrid w:val="0"/>
          <w:color w:val="000000" w:themeColor="text1"/>
          <w:kern w:val="0"/>
        </w:rPr>
        <w:t>計畫實施之查核」說明；合計決算審定數為1,272億6,531萬餘元，預算賸餘17億6,226萬餘元（1.37％），</w:t>
      </w:r>
      <w:proofErr w:type="gramStart"/>
      <w:r w:rsidR="00B94393" w:rsidRPr="0017026C">
        <w:rPr>
          <w:rFonts w:hAnsi="標楷體"/>
          <w:snapToGrid w:val="0"/>
          <w:color w:val="000000" w:themeColor="text1"/>
          <w:kern w:val="0"/>
        </w:rPr>
        <w:t>主要係</w:t>
      </w:r>
      <w:r w:rsidR="001B5846" w:rsidRPr="0017026C">
        <w:rPr>
          <w:rFonts w:hAnsi="標楷體" w:hint="eastAsia"/>
          <w:snapToGrid w:val="0"/>
          <w:color w:val="000000" w:themeColor="text1"/>
          <w:kern w:val="0"/>
        </w:rPr>
        <w:t>退除役</w:t>
      </w:r>
      <w:proofErr w:type="gramEnd"/>
      <w:r w:rsidR="0043333F">
        <w:rPr>
          <w:rFonts w:hAnsi="標楷體" w:hint="eastAsia"/>
          <w:snapToGrid w:val="0"/>
          <w:color w:val="000000" w:themeColor="text1"/>
          <w:kern w:val="0"/>
        </w:rPr>
        <w:t>官兵退休給付</w:t>
      </w:r>
      <w:r w:rsidR="001B5846" w:rsidRPr="0017026C">
        <w:rPr>
          <w:rFonts w:hAnsi="標楷體" w:hint="eastAsia"/>
          <w:snapToGrid w:val="0"/>
          <w:color w:val="000000" w:themeColor="text1"/>
          <w:kern w:val="0"/>
        </w:rPr>
        <w:t>較預計減少</w:t>
      </w:r>
      <w:r w:rsidR="00A4547D" w:rsidRPr="0017026C">
        <w:rPr>
          <w:rFonts w:hAnsi="標楷體" w:hint="eastAsia"/>
          <w:snapToGrid w:val="0"/>
          <w:color w:val="000000" w:themeColor="text1"/>
          <w:kern w:val="0"/>
        </w:rPr>
        <w:t>，</w:t>
      </w:r>
      <w:r w:rsidR="001B5846" w:rsidRPr="0017026C">
        <w:rPr>
          <w:rFonts w:hAnsi="標楷體" w:hint="eastAsia"/>
          <w:snapToGrid w:val="0"/>
          <w:color w:val="000000" w:themeColor="text1"/>
          <w:kern w:val="0"/>
        </w:rPr>
        <w:t>相關</w:t>
      </w:r>
      <w:r w:rsidR="00A4547D" w:rsidRPr="0017026C">
        <w:rPr>
          <w:rFonts w:hAnsi="標楷體" w:hint="eastAsia"/>
          <w:snapToGrid w:val="0"/>
          <w:color w:val="000000" w:themeColor="text1"/>
          <w:kern w:val="0"/>
        </w:rPr>
        <w:t>經費</w:t>
      </w:r>
      <w:r w:rsidR="001B5846" w:rsidRPr="0017026C">
        <w:rPr>
          <w:rFonts w:hAnsi="標楷體" w:hint="eastAsia"/>
          <w:snapToGrid w:val="0"/>
          <w:color w:val="000000" w:themeColor="text1"/>
          <w:kern w:val="0"/>
        </w:rPr>
        <w:t>賸</w:t>
      </w:r>
      <w:r w:rsidR="00A4547D" w:rsidRPr="0017026C">
        <w:rPr>
          <w:rFonts w:hAnsi="標楷體" w:hint="eastAsia"/>
          <w:snapToGrid w:val="0"/>
          <w:color w:val="000000" w:themeColor="text1"/>
          <w:kern w:val="0"/>
        </w:rPr>
        <w:t>餘所致</w:t>
      </w:r>
      <w:r w:rsidR="00D73203" w:rsidRPr="0017026C">
        <w:rPr>
          <w:rFonts w:hAnsi="標楷體"/>
          <w:snapToGrid w:val="0"/>
          <w:color w:val="000000" w:themeColor="text1"/>
          <w:kern w:val="0"/>
        </w:rPr>
        <w:t>。</w:t>
      </w:r>
    </w:p>
    <w:p w14:paraId="2D324E1B" w14:textId="4CCCB4B0" w:rsidR="00167EFE" w:rsidRPr="0017026C" w:rsidRDefault="00901C43" w:rsidP="00C2225B">
      <w:pPr>
        <w:pStyle w:val="11"/>
        <w:overflowPunct w:val="0"/>
        <w:spacing w:line="450" w:lineRule="exact"/>
        <w:ind w:firstLineChars="200" w:firstLine="480"/>
        <w:rPr>
          <w:rFonts w:hAnsi="標楷體"/>
          <w:snapToGrid w:val="0"/>
          <w:color w:val="000000" w:themeColor="text1"/>
          <w:kern w:val="0"/>
        </w:rPr>
      </w:pPr>
      <w:r w:rsidRPr="0017026C">
        <w:rPr>
          <w:rFonts w:hAnsi="標楷體"/>
          <w:snapToGrid w:val="0"/>
          <w:color w:val="000000" w:themeColor="text1"/>
          <w:kern w:val="0"/>
        </w:rPr>
        <w:t>（</w:t>
      </w:r>
      <w:r w:rsidRPr="0017026C">
        <w:rPr>
          <w:rFonts w:hAnsi="標楷體" w:hint="eastAsia"/>
          <w:snapToGrid w:val="0"/>
          <w:color w:val="000000" w:themeColor="text1"/>
          <w:kern w:val="0"/>
        </w:rPr>
        <w:t>四</w:t>
      </w:r>
      <w:r w:rsidRPr="0017026C">
        <w:rPr>
          <w:rFonts w:hAnsi="標楷體"/>
          <w:snapToGrid w:val="0"/>
          <w:color w:val="000000" w:themeColor="text1"/>
          <w:kern w:val="0"/>
        </w:rPr>
        <w:t>）</w:t>
      </w:r>
      <w:r w:rsidR="00036AF9" w:rsidRPr="0017026C">
        <w:rPr>
          <w:rFonts w:hAnsi="標楷體"/>
          <w:snapToGrid w:val="0"/>
          <w:color w:val="000000" w:themeColor="text1"/>
          <w:kern w:val="0"/>
        </w:rPr>
        <w:t xml:space="preserve">　</w:t>
      </w:r>
      <w:r w:rsidR="004E0051" w:rsidRPr="0017026C">
        <w:rPr>
          <w:rFonts w:hAnsi="標楷體" w:hint="eastAsia"/>
          <w:snapToGrid w:val="0"/>
          <w:color w:val="000000" w:themeColor="text1"/>
          <w:kern w:val="0"/>
        </w:rPr>
        <w:t>以前年度歲出轉入數計</w:t>
      </w:r>
      <w:r w:rsidR="004E0051" w:rsidRPr="0017026C">
        <w:rPr>
          <w:rFonts w:hAnsi="標楷體"/>
          <w:snapToGrid w:val="0"/>
          <w:color w:val="000000" w:themeColor="text1"/>
          <w:kern w:val="0"/>
        </w:rPr>
        <w:t>4億8,091萬餘元，決算審核結果，審定實現數3億9,564萬餘元（82.27％）；減免（註銷）數126萬餘元（0.26％），主要係</w:t>
      </w:r>
      <w:proofErr w:type="gramStart"/>
      <w:r w:rsidR="005E0345" w:rsidRPr="0017026C">
        <w:rPr>
          <w:rFonts w:hAnsi="標楷體" w:hint="eastAsia"/>
          <w:snapToGrid w:val="0"/>
          <w:color w:val="000000" w:themeColor="text1"/>
          <w:kern w:val="0"/>
        </w:rPr>
        <w:t>臺</w:t>
      </w:r>
      <w:proofErr w:type="gramEnd"/>
      <w:r w:rsidR="005E0345" w:rsidRPr="0017026C">
        <w:rPr>
          <w:rFonts w:hAnsi="標楷體" w:hint="eastAsia"/>
          <w:snapToGrid w:val="0"/>
          <w:color w:val="000000" w:themeColor="text1"/>
          <w:kern w:val="0"/>
        </w:rPr>
        <w:t>南榮譽國民之家</w:t>
      </w:r>
      <w:r w:rsidR="001E5DD1" w:rsidRPr="0017026C">
        <w:rPr>
          <w:rFonts w:hAnsi="標楷體" w:hint="eastAsia"/>
          <w:snapToGrid w:val="0"/>
          <w:color w:val="000000" w:themeColor="text1"/>
          <w:kern w:val="0"/>
        </w:rPr>
        <w:t>工程結餘款</w:t>
      </w:r>
      <w:r w:rsidR="004E0051" w:rsidRPr="0017026C">
        <w:rPr>
          <w:rFonts w:hAnsi="標楷體"/>
          <w:snapToGrid w:val="0"/>
          <w:color w:val="000000" w:themeColor="text1"/>
          <w:kern w:val="0"/>
        </w:rPr>
        <w:t>；應付保留數8,399萬餘元（17.47％），主要係</w:t>
      </w:r>
      <w:proofErr w:type="gramStart"/>
      <w:r w:rsidR="006A09E1" w:rsidRPr="0017026C">
        <w:rPr>
          <w:rFonts w:hAnsi="標楷體" w:hint="eastAsia"/>
          <w:snapToGrid w:val="0"/>
          <w:color w:val="000000" w:themeColor="text1"/>
          <w:kern w:val="0"/>
        </w:rPr>
        <w:t>臺</w:t>
      </w:r>
      <w:proofErr w:type="gramEnd"/>
      <w:r w:rsidR="006A09E1" w:rsidRPr="0017026C">
        <w:rPr>
          <w:rFonts w:hAnsi="標楷體" w:hint="eastAsia"/>
          <w:snapToGrid w:val="0"/>
          <w:color w:val="000000" w:themeColor="text1"/>
          <w:kern w:val="0"/>
        </w:rPr>
        <w:t>南</w:t>
      </w:r>
      <w:r w:rsidR="00F8117C" w:rsidRPr="0017026C">
        <w:rPr>
          <w:rFonts w:hAnsi="標楷體" w:hint="eastAsia"/>
          <w:snapToGrid w:val="0"/>
          <w:color w:val="000000" w:themeColor="text1"/>
          <w:kern w:val="0"/>
        </w:rPr>
        <w:t>榮譽國民之家</w:t>
      </w:r>
      <w:r w:rsidR="006A09E1" w:rsidRPr="0017026C">
        <w:rPr>
          <w:rFonts w:hAnsi="標楷體" w:hint="eastAsia"/>
          <w:snapToGrid w:val="0"/>
          <w:color w:val="000000" w:themeColor="text1"/>
          <w:kern w:val="0"/>
        </w:rPr>
        <w:t>新址及</w:t>
      </w:r>
      <w:proofErr w:type="gramStart"/>
      <w:r w:rsidR="006A09E1" w:rsidRPr="0017026C">
        <w:rPr>
          <w:rFonts w:hAnsi="標楷體" w:hint="eastAsia"/>
          <w:snapToGrid w:val="0"/>
          <w:color w:val="000000" w:themeColor="text1"/>
          <w:kern w:val="0"/>
        </w:rPr>
        <w:t>臺</w:t>
      </w:r>
      <w:proofErr w:type="gramEnd"/>
      <w:r w:rsidR="006A09E1" w:rsidRPr="0017026C">
        <w:rPr>
          <w:rFonts w:hAnsi="標楷體" w:hint="eastAsia"/>
          <w:snapToGrid w:val="0"/>
          <w:color w:val="000000" w:themeColor="text1"/>
          <w:kern w:val="0"/>
        </w:rPr>
        <w:t>南榮民健康服務園區新建</w:t>
      </w:r>
      <w:r w:rsidR="00F8117C" w:rsidRPr="0017026C">
        <w:rPr>
          <w:rFonts w:hAnsi="標楷體" w:hint="eastAsia"/>
          <w:snapToGrid w:val="0"/>
          <w:color w:val="000000" w:themeColor="text1"/>
          <w:kern w:val="0"/>
        </w:rPr>
        <w:t>工程合約期程跨年度</w:t>
      </w:r>
      <w:r w:rsidR="0024318A" w:rsidRPr="0017026C">
        <w:rPr>
          <w:rFonts w:hAnsi="標楷體" w:hint="eastAsia"/>
          <w:snapToGrid w:val="0"/>
          <w:color w:val="000000" w:themeColor="text1"/>
          <w:kern w:val="0"/>
        </w:rPr>
        <w:t>，</w:t>
      </w:r>
      <w:r w:rsidR="0024318A" w:rsidRPr="0017026C">
        <w:rPr>
          <w:rFonts w:hAnsi="標楷體"/>
          <w:snapToGrid w:val="0"/>
          <w:color w:val="000000" w:themeColor="text1"/>
          <w:kern w:val="0"/>
        </w:rPr>
        <w:t>仍須繼續執行</w:t>
      </w:r>
      <w:r w:rsidR="00167EFE" w:rsidRPr="0017026C">
        <w:rPr>
          <w:rFonts w:hAnsi="標楷體" w:hint="eastAsia"/>
          <w:snapToGrid w:val="0"/>
          <w:color w:val="000000" w:themeColor="text1"/>
          <w:kern w:val="0"/>
        </w:rPr>
        <w:t>。</w:t>
      </w:r>
    </w:p>
    <w:p w14:paraId="2270CFC3" w14:textId="63241799" w:rsidR="00A43284" w:rsidRPr="008D0B5A" w:rsidRDefault="00A43284" w:rsidP="008D0B5A">
      <w:pPr>
        <w:pStyle w:val="ae"/>
        <w:overflowPunct w:val="0"/>
        <w:spacing w:before="72" w:after="72" w:line="460" w:lineRule="exact"/>
        <w:ind w:firstLineChars="100" w:firstLine="320"/>
        <w:rPr>
          <w:snapToGrid w:val="0"/>
          <w:color w:val="000000" w:themeColor="text1"/>
        </w:rPr>
      </w:pPr>
      <w:r w:rsidRPr="008D0B5A">
        <w:rPr>
          <w:rFonts w:hint="eastAsia"/>
          <w:snapToGrid w:val="0"/>
          <w:color w:val="000000" w:themeColor="text1"/>
          <w:sz w:val="32"/>
          <w:szCs w:val="32"/>
        </w:rPr>
        <w:t>三</w:t>
      </w:r>
      <w:r w:rsidRPr="008D0B5A">
        <w:rPr>
          <w:rFonts w:hint="eastAsia"/>
          <w:snapToGrid w:val="0"/>
          <w:color w:val="000000" w:themeColor="text1"/>
        </w:rPr>
        <w:t>、</w:t>
      </w:r>
      <w:r w:rsidRPr="008D0B5A">
        <w:rPr>
          <w:rFonts w:ascii="標楷體" w:hAnsi="標楷體" w:hint="eastAsia"/>
          <w:color w:val="000000" w:themeColor="text1"/>
          <w:sz w:val="32"/>
          <w:szCs w:val="32"/>
        </w:rPr>
        <w:t>重要</w:t>
      </w:r>
      <w:r w:rsidRPr="008D0B5A">
        <w:rPr>
          <w:rFonts w:hint="eastAsia"/>
          <w:snapToGrid w:val="0"/>
          <w:color w:val="000000" w:themeColor="text1"/>
          <w:sz w:val="32"/>
          <w:szCs w:val="32"/>
        </w:rPr>
        <w:t>審核意見</w:t>
      </w:r>
    </w:p>
    <w:p w14:paraId="293EB1D4" w14:textId="339CEADF" w:rsidR="0023194A" w:rsidRPr="0017026C" w:rsidRDefault="0023194A" w:rsidP="00C2225B">
      <w:pPr>
        <w:overflowPunct w:val="0"/>
        <w:spacing w:beforeLines="20" w:before="72" w:afterLines="20" w:after="72" w:line="460" w:lineRule="exact"/>
        <w:ind w:firstLineChars="200" w:firstLine="569"/>
        <w:jc w:val="both"/>
        <w:rPr>
          <w:rFonts w:cstheme="minorBidi"/>
          <w:b/>
          <w:color w:val="000000" w:themeColor="text1"/>
          <w:spacing w:val="2"/>
          <w:sz w:val="28"/>
          <w:szCs w:val="28"/>
        </w:rPr>
      </w:pPr>
      <w:r w:rsidRPr="0017026C">
        <w:rPr>
          <w:rFonts w:cstheme="minorBidi" w:hint="eastAsia"/>
          <w:b/>
          <w:color w:val="000000" w:themeColor="text1"/>
          <w:spacing w:val="2"/>
          <w:sz w:val="28"/>
          <w:szCs w:val="28"/>
        </w:rPr>
        <w:t>（</w:t>
      </w:r>
      <w:r w:rsidRPr="0017026C">
        <w:rPr>
          <w:rFonts w:cstheme="minorBidi" w:hint="eastAsia"/>
          <w:b/>
          <w:snapToGrid w:val="0"/>
          <w:color w:val="000000" w:themeColor="text1"/>
          <w:spacing w:val="2"/>
          <w:sz w:val="28"/>
          <w:szCs w:val="28"/>
        </w:rPr>
        <w:t>一</w:t>
      </w:r>
      <w:r w:rsidRPr="0017026C">
        <w:rPr>
          <w:rFonts w:cstheme="minorBidi" w:hint="eastAsia"/>
          <w:b/>
          <w:color w:val="000000" w:themeColor="text1"/>
          <w:spacing w:val="2"/>
          <w:sz w:val="28"/>
          <w:szCs w:val="28"/>
        </w:rPr>
        <w:t>）</w:t>
      </w:r>
      <w:r w:rsidRPr="0017026C">
        <w:rPr>
          <w:rFonts w:cstheme="minorBidi" w:hint="eastAsia"/>
          <w:color w:val="000000" w:themeColor="text1"/>
          <w:spacing w:val="2"/>
          <w:sz w:val="28"/>
          <w:szCs w:val="28"/>
        </w:rPr>
        <w:t xml:space="preserve">　</w:t>
      </w:r>
      <w:r w:rsidRPr="0017026C">
        <w:rPr>
          <w:rFonts w:cstheme="minorBidi" w:hint="eastAsia"/>
          <w:b/>
          <w:color w:val="000000" w:themeColor="text1"/>
          <w:spacing w:val="2"/>
          <w:sz w:val="28"/>
          <w:szCs w:val="28"/>
        </w:rPr>
        <w:t>退輔會為妥善榮民(</w:t>
      </w:r>
      <w:proofErr w:type="gramStart"/>
      <w:r w:rsidRPr="0017026C">
        <w:rPr>
          <w:rFonts w:cstheme="minorBidi" w:hint="eastAsia"/>
          <w:b/>
          <w:color w:val="000000" w:themeColor="text1"/>
          <w:spacing w:val="2"/>
          <w:sz w:val="28"/>
          <w:szCs w:val="28"/>
        </w:rPr>
        <w:t>眷</w:t>
      </w:r>
      <w:r w:rsidR="004B1CF8">
        <w:rPr>
          <w:rFonts w:cstheme="minorBidi" w:hint="eastAsia"/>
          <w:b/>
          <w:color w:val="000000" w:themeColor="text1"/>
          <w:spacing w:val="2"/>
          <w:sz w:val="28"/>
          <w:szCs w:val="28"/>
        </w:rPr>
        <w:t>）</w:t>
      </w:r>
      <w:proofErr w:type="gramEnd"/>
      <w:r w:rsidR="00DB30A3">
        <w:rPr>
          <w:rFonts w:cstheme="minorBidi" w:hint="eastAsia"/>
          <w:b/>
          <w:color w:val="000000" w:themeColor="text1"/>
          <w:spacing w:val="2"/>
          <w:sz w:val="28"/>
          <w:szCs w:val="28"/>
        </w:rPr>
        <w:t>就醫及</w:t>
      </w:r>
      <w:proofErr w:type="gramStart"/>
      <w:r w:rsidR="00DB30A3">
        <w:rPr>
          <w:rFonts w:cstheme="minorBidi" w:hint="eastAsia"/>
          <w:b/>
          <w:color w:val="000000" w:themeColor="text1"/>
          <w:spacing w:val="2"/>
          <w:sz w:val="28"/>
          <w:szCs w:val="28"/>
        </w:rPr>
        <w:t>就養等</w:t>
      </w:r>
      <w:r w:rsidRPr="0017026C">
        <w:rPr>
          <w:rFonts w:cstheme="minorBidi" w:hint="eastAsia"/>
          <w:b/>
          <w:color w:val="000000" w:themeColor="text1"/>
          <w:spacing w:val="2"/>
          <w:sz w:val="28"/>
          <w:szCs w:val="28"/>
        </w:rPr>
        <w:t>服務</w:t>
      </w:r>
      <w:proofErr w:type="gramEnd"/>
      <w:r w:rsidRPr="0017026C">
        <w:rPr>
          <w:rFonts w:cstheme="minorBidi" w:hint="eastAsia"/>
          <w:b/>
          <w:color w:val="000000" w:themeColor="text1"/>
          <w:spacing w:val="2"/>
          <w:sz w:val="28"/>
          <w:szCs w:val="28"/>
        </w:rPr>
        <w:t>照顧，持續辦理</w:t>
      </w:r>
      <w:r w:rsidR="00DB30A3">
        <w:rPr>
          <w:rFonts w:cstheme="minorBidi" w:hint="eastAsia"/>
          <w:b/>
          <w:color w:val="000000" w:themeColor="text1"/>
          <w:spacing w:val="2"/>
          <w:sz w:val="28"/>
          <w:szCs w:val="28"/>
        </w:rPr>
        <w:t>相關</w:t>
      </w:r>
      <w:r w:rsidRPr="0017026C">
        <w:rPr>
          <w:rFonts w:cstheme="minorBidi" w:hint="eastAsia"/>
          <w:b/>
          <w:color w:val="000000" w:themeColor="text1"/>
          <w:spacing w:val="2"/>
          <w:sz w:val="28"/>
          <w:szCs w:val="28"/>
        </w:rPr>
        <w:t>補助</w:t>
      </w:r>
      <w:r w:rsidR="00DB30A3">
        <w:rPr>
          <w:rFonts w:cstheme="minorBidi" w:hint="eastAsia"/>
          <w:b/>
          <w:color w:val="000000" w:themeColor="text1"/>
          <w:spacing w:val="2"/>
          <w:sz w:val="28"/>
          <w:szCs w:val="28"/>
        </w:rPr>
        <w:t>與給付</w:t>
      </w:r>
      <w:r w:rsidRPr="0017026C">
        <w:rPr>
          <w:rFonts w:cstheme="minorBidi" w:hint="eastAsia"/>
          <w:b/>
          <w:color w:val="000000" w:themeColor="text1"/>
          <w:spacing w:val="2"/>
          <w:sz w:val="28"/>
          <w:szCs w:val="28"/>
        </w:rPr>
        <w:t>，惟對於補助</w:t>
      </w:r>
      <w:r w:rsidR="00DB30A3">
        <w:rPr>
          <w:rFonts w:cstheme="minorBidi" w:hint="eastAsia"/>
          <w:b/>
          <w:color w:val="000000" w:themeColor="text1"/>
          <w:spacing w:val="2"/>
          <w:sz w:val="28"/>
          <w:szCs w:val="28"/>
        </w:rPr>
        <w:t>給付</w:t>
      </w:r>
      <w:r w:rsidRPr="0017026C">
        <w:rPr>
          <w:rFonts w:cstheme="minorBidi" w:hint="eastAsia"/>
          <w:b/>
          <w:color w:val="000000" w:themeColor="text1"/>
          <w:spacing w:val="2"/>
          <w:sz w:val="28"/>
          <w:szCs w:val="28"/>
        </w:rPr>
        <w:t>對象資格</w:t>
      </w:r>
      <w:bookmarkStart w:id="0" w:name="_Hlk199425210"/>
      <w:r w:rsidRPr="0017026C">
        <w:rPr>
          <w:rFonts w:cstheme="minorBidi" w:hint="eastAsia"/>
          <w:b/>
          <w:color w:val="000000" w:themeColor="text1"/>
          <w:spacing w:val="2"/>
          <w:sz w:val="28"/>
          <w:szCs w:val="28"/>
        </w:rPr>
        <w:t>審核</w:t>
      </w:r>
      <w:r w:rsidR="00DB30A3">
        <w:rPr>
          <w:rFonts w:cstheme="minorBidi" w:hint="eastAsia"/>
          <w:b/>
          <w:color w:val="000000" w:themeColor="text1"/>
          <w:spacing w:val="2"/>
          <w:sz w:val="28"/>
          <w:szCs w:val="28"/>
        </w:rPr>
        <w:t>及</w:t>
      </w:r>
      <w:r w:rsidR="00DF15FE">
        <w:rPr>
          <w:rFonts w:cstheme="minorBidi" w:hint="eastAsia"/>
          <w:b/>
          <w:color w:val="000000" w:themeColor="text1"/>
          <w:spacing w:val="2"/>
          <w:sz w:val="28"/>
          <w:szCs w:val="28"/>
        </w:rPr>
        <w:t>債權</w:t>
      </w:r>
      <w:r w:rsidR="00DB30A3">
        <w:rPr>
          <w:rFonts w:cstheme="minorBidi" w:hint="eastAsia"/>
          <w:b/>
          <w:color w:val="000000" w:themeColor="text1"/>
          <w:spacing w:val="2"/>
          <w:sz w:val="28"/>
          <w:szCs w:val="28"/>
        </w:rPr>
        <w:t>追償</w:t>
      </w:r>
      <w:r w:rsidRPr="0017026C">
        <w:rPr>
          <w:rFonts w:cstheme="minorBidi" w:hint="eastAsia"/>
          <w:b/>
          <w:color w:val="000000" w:themeColor="text1"/>
          <w:spacing w:val="2"/>
          <w:sz w:val="28"/>
          <w:szCs w:val="28"/>
        </w:rPr>
        <w:t>機制</w:t>
      </w:r>
      <w:proofErr w:type="gramStart"/>
      <w:r w:rsidRPr="0017026C">
        <w:rPr>
          <w:rFonts w:cstheme="minorBidi"/>
          <w:b/>
          <w:color w:val="000000" w:themeColor="text1"/>
          <w:spacing w:val="2"/>
          <w:sz w:val="28"/>
          <w:szCs w:val="28"/>
        </w:rPr>
        <w:t>未盡周妥</w:t>
      </w:r>
      <w:proofErr w:type="gramEnd"/>
      <w:r w:rsidRPr="0017026C">
        <w:rPr>
          <w:rFonts w:cstheme="minorBidi"/>
          <w:b/>
          <w:color w:val="000000" w:themeColor="text1"/>
          <w:spacing w:val="2"/>
          <w:sz w:val="28"/>
          <w:szCs w:val="28"/>
        </w:rPr>
        <w:t>，</w:t>
      </w:r>
      <w:r w:rsidRPr="0017026C">
        <w:rPr>
          <w:rFonts w:cstheme="minorBidi" w:hint="eastAsia"/>
          <w:b/>
          <w:color w:val="000000" w:themeColor="text1"/>
          <w:spacing w:val="2"/>
          <w:sz w:val="28"/>
          <w:szCs w:val="28"/>
        </w:rPr>
        <w:t>允宜</w:t>
      </w:r>
      <w:r w:rsidRPr="0017026C">
        <w:rPr>
          <w:rFonts w:cstheme="minorBidi"/>
          <w:b/>
          <w:color w:val="000000" w:themeColor="text1"/>
          <w:spacing w:val="2"/>
          <w:sz w:val="28"/>
          <w:szCs w:val="28"/>
        </w:rPr>
        <w:t>檢討改進</w:t>
      </w:r>
      <w:r w:rsidRPr="0017026C">
        <w:rPr>
          <w:rFonts w:cstheme="minorBidi" w:hint="eastAsia"/>
          <w:b/>
          <w:color w:val="000000" w:themeColor="text1"/>
          <w:spacing w:val="2"/>
          <w:sz w:val="28"/>
          <w:szCs w:val="28"/>
        </w:rPr>
        <w:t>。</w:t>
      </w:r>
    </w:p>
    <w:p w14:paraId="6538D1B4" w14:textId="0B094FCC" w:rsidR="0023194A" w:rsidRPr="004B1CF8" w:rsidRDefault="0023194A" w:rsidP="007461FB">
      <w:pPr>
        <w:pStyle w:val="ac"/>
        <w:overflowPunct w:val="0"/>
        <w:adjustRightInd w:val="0"/>
        <w:snapToGrid w:val="0"/>
        <w:spacing w:line="460" w:lineRule="exact"/>
        <w:ind w:firstLine="480"/>
        <w:rPr>
          <w:rFonts w:cstheme="minorBidi"/>
          <w:color w:val="000000" w:themeColor="text1"/>
        </w:rPr>
      </w:pPr>
      <w:bookmarkStart w:id="1" w:name="_Hlk201062921"/>
      <w:bookmarkEnd w:id="0"/>
      <w:r w:rsidRPr="0017026C">
        <w:rPr>
          <w:rFonts w:cstheme="minorBidi" w:hint="eastAsia"/>
          <w:color w:val="000000" w:themeColor="text1"/>
        </w:rPr>
        <w:t>國軍退除役官兵輔導委員會</w:t>
      </w:r>
      <w:r w:rsidRPr="0017026C">
        <w:rPr>
          <w:rFonts w:cstheme="minorBidi"/>
          <w:color w:val="000000" w:themeColor="text1"/>
        </w:rPr>
        <w:t>（下稱退輔會）</w:t>
      </w:r>
      <w:bookmarkEnd w:id="1"/>
      <w:r w:rsidRPr="0017026C">
        <w:rPr>
          <w:rFonts w:cstheme="minorBidi"/>
          <w:color w:val="000000" w:themeColor="text1"/>
        </w:rPr>
        <w:t>為提供榮民（</w:t>
      </w:r>
      <w:proofErr w:type="gramStart"/>
      <w:r w:rsidRPr="0017026C">
        <w:rPr>
          <w:rFonts w:cstheme="minorBidi"/>
          <w:color w:val="000000" w:themeColor="text1"/>
        </w:rPr>
        <w:t>眷</w:t>
      </w:r>
      <w:proofErr w:type="gramEnd"/>
      <w:r w:rsidRPr="0017026C">
        <w:rPr>
          <w:rFonts w:cstheme="minorBidi"/>
          <w:color w:val="000000" w:themeColor="text1"/>
        </w:rPr>
        <w:t>）醫療服務，依全民健康保險法</w:t>
      </w:r>
      <w:r w:rsidRPr="0017026C">
        <w:rPr>
          <w:rFonts w:cstheme="minorBidi"/>
          <w:color w:val="000000" w:themeColor="text1"/>
        </w:rPr>
        <w:lastRenderedPageBreak/>
        <w:t>（下稱健保法）第10條</w:t>
      </w:r>
      <w:r w:rsidRPr="0017026C">
        <w:rPr>
          <w:rFonts w:cstheme="minorBidi" w:hint="eastAsia"/>
          <w:color w:val="000000" w:themeColor="text1"/>
        </w:rPr>
        <w:t>、</w:t>
      </w:r>
      <w:r w:rsidRPr="0017026C">
        <w:rPr>
          <w:rFonts w:cstheme="minorBidi"/>
          <w:color w:val="000000" w:themeColor="text1"/>
        </w:rPr>
        <w:t>第27條</w:t>
      </w:r>
      <w:r w:rsidRPr="0017026C">
        <w:rPr>
          <w:rFonts w:cstheme="minorBidi" w:hint="eastAsia"/>
          <w:color w:val="000000" w:themeColor="text1"/>
        </w:rPr>
        <w:t>、第43條及第47條等</w:t>
      </w:r>
      <w:r w:rsidRPr="0017026C">
        <w:rPr>
          <w:rFonts w:cstheme="minorBidi"/>
          <w:color w:val="000000" w:themeColor="text1"/>
        </w:rPr>
        <w:t>規定，對於屬健保法第10條第1項第6款第1目</w:t>
      </w:r>
      <w:r w:rsidR="004B1CF8">
        <w:rPr>
          <w:rFonts w:cstheme="minorBidi"/>
          <w:color w:val="000000" w:themeColor="text1"/>
        </w:rPr>
        <w:t>（</w:t>
      </w:r>
      <w:r w:rsidRPr="0017026C">
        <w:rPr>
          <w:rFonts w:cstheme="minorBidi"/>
          <w:color w:val="000000" w:themeColor="text1"/>
        </w:rPr>
        <w:t>下稱第6類第1目</w:t>
      </w:r>
      <w:r w:rsidR="004B1CF8">
        <w:rPr>
          <w:rFonts w:cstheme="minorBidi"/>
          <w:color w:val="000000" w:themeColor="text1"/>
        </w:rPr>
        <w:t>）</w:t>
      </w:r>
      <w:r w:rsidRPr="00453E1F">
        <w:rPr>
          <w:rFonts w:hAnsi="標楷體" w:cs="新細明體"/>
          <w:snapToGrid w:val="0"/>
          <w:color w:val="000000" w:themeColor="text1"/>
          <w:kern w:val="0"/>
        </w:rPr>
        <w:t>被保險人</w:t>
      </w:r>
      <w:r w:rsidRPr="0017026C">
        <w:rPr>
          <w:rFonts w:cstheme="minorBidi"/>
          <w:color w:val="000000" w:themeColor="text1"/>
        </w:rPr>
        <w:t>（榮民、遺</w:t>
      </w:r>
      <w:proofErr w:type="gramStart"/>
      <w:r w:rsidRPr="0017026C">
        <w:rPr>
          <w:rFonts w:cstheme="minorBidi"/>
          <w:color w:val="000000" w:themeColor="text1"/>
        </w:rPr>
        <w:t>眷</w:t>
      </w:r>
      <w:proofErr w:type="gramEnd"/>
      <w:r w:rsidRPr="0017026C">
        <w:rPr>
          <w:rFonts w:cstheme="minorBidi"/>
          <w:color w:val="000000" w:themeColor="text1"/>
        </w:rPr>
        <w:t>家戶代表</w:t>
      </w:r>
      <w:r w:rsidRPr="0017026C">
        <w:rPr>
          <w:rFonts w:cstheme="minorBidi" w:hint="eastAsia"/>
          <w:color w:val="000000" w:themeColor="text1"/>
        </w:rPr>
        <w:t>及其眷屬</w:t>
      </w:r>
      <w:r w:rsidRPr="0017026C">
        <w:rPr>
          <w:rFonts w:cstheme="minorBidi"/>
          <w:color w:val="000000" w:themeColor="text1"/>
        </w:rPr>
        <w:t>）補助健康保險費（下稱健保費）</w:t>
      </w:r>
      <w:r w:rsidRPr="0017026C">
        <w:rPr>
          <w:rFonts w:cstheme="minorBidi" w:hint="eastAsia"/>
          <w:color w:val="000000" w:themeColor="text1"/>
        </w:rPr>
        <w:t>，及</w:t>
      </w:r>
      <w:r w:rsidR="00D070E6">
        <w:rPr>
          <w:rFonts w:cstheme="minorBidi" w:hint="eastAsia"/>
          <w:color w:val="000000" w:themeColor="text1"/>
        </w:rPr>
        <w:t>醫療部分</w:t>
      </w:r>
      <w:r w:rsidRPr="0017026C">
        <w:rPr>
          <w:rFonts w:cstheme="minorBidi"/>
          <w:color w:val="000000" w:themeColor="text1"/>
        </w:rPr>
        <w:t>負擔費用，</w:t>
      </w:r>
      <w:r w:rsidRPr="0017026C">
        <w:rPr>
          <w:rFonts w:cstheme="minorBidi" w:hint="eastAsia"/>
          <w:color w:val="000000" w:themeColor="text1"/>
        </w:rPr>
        <w:t>已減輕榮民</w:t>
      </w:r>
      <w:r w:rsidR="004B1CF8">
        <w:rPr>
          <w:rFonts w:cstheme="minorBidi" w:hint="eastAsia"/>
          <w:color w:val="000000" w:themeColor="text1"/>
        </w:rPr>
        <w:t>（</w:t>
      </w:r>
      <w:proofErr w:type="gramStart"/>
      <w:r w:rsidRPr="0017026C">
        <w:rPr>
          <w:rFonts w:cstheme="minorBidi" w:hint="eastAsia"/>
          <w:color w:val="000000" w:themeColor="text1"/>
        </w:rPr>
        <w:t>眷</w:t>
      </w:r>
      <w:proofErr w:type="gramEnd"/>
      <w:r w:rsidR="004B1CF8">
        <w:rPr>
          <w:rFonts w:cstheme="minorBidi" w:hint="eastAsia"/>
          <w:color w:val="000000" w:themeColor="text1"/>
        </w:rPr>
        <w:t>）</w:t>
      </w:r>
      <w:r w:rsidRPr="0017026C">
        <w:rPr>
          <w:rFonts w:cstheme="minorBidi" w:hint="eastAsia"/>
          <w:color w:val="000000" w:themeColor="text1"/>
        </w:rPr>
        <w:t>醫療</w:t>
      </w:r>
      <w:r w:rsidR="00D070E6" w:rsidRPr="00D070E6">
        <w:rPr>
          <w:rFonts w:cstheme="minorBidi" w:hint="eastAsia"/>
          <w:color w:val="000000" w:themeColor="text1"/>
        </w:rPr>
        <w:t>費用</w:t>
      </w:r>
      <w:r w:rsidRPr="0017026C">
        <w:rPr>
          <w:rFonts w:cstheme="minorBidi" w:hint="eastAsia"/>
          <w:color w:val="000000" w:themeColor="text1"/>
        </w:rPr>
        <w:t>負擔，</w:t>
      </w:r>
      <w:proofErr w:type="gramStart"/>
      <w:r w:rsidRPr="0017026C">
        <w:rPr>
          <w:rFonts w:cstheme="minorBidi"/>
          <w:color w:val="000000" w:themeColor="text1"/>
        </w:rPr>
        <w:t>11</w:t>
      </w:r>
      <w:r w:rsidRPr="0017026C">
        <w:rPr>
          <w:rFonts w:cstheme="minorBidi" w:hint="eastAsia"/>
          <w:color w:val="000000" w:themeColor="text1"/>
        </w:rPr>
        <w:t>3</w:t>
      </w:r>
      <w:proofErr w:type="gramEnd"/>
      <w:r w:rsidRPr="0017026C">
        <w:rPr>
          <w:rFonts w:cstheme="minorBidi"/>
          <w:color w:val="000000" w:themeColor="text1"/>
        </w:rPr>
        <w:t>年度</w:t>
      </w:r>
      <w:r w:rsidRPr="0017026C">
        <w:rPr>
          <w:rFonts w:cstheme="minorBidi" w:hint="eastAsia"/>
          <w:color w:val="000000" w:themeColor="text1"/>
        </w:rPr>
        <w:t>於「榮民及榮</w:t>
      </w:r>
      <w:proofErr w:type="gramStart"/>
      <w:r w:rsidRPr="0017026C">
        <w:rPr>
          <w:rFonts w:cstheme="minorBidi" w:hint="eastAsia"/>
          <w:color w:val="000000" w:themeColor="text1"/>
        </w:rPr>
        <w:t>眷</w:t>
      </w:r>
      <w:proofErr w:type="gramEnd"/>
      <w:r w:rsidRPr="0017026C">
        <w:rPr>
          <w:rFonts w:cstheme="minorBidi" w:hint="eastAsia"/>
          <w:color w:val="000000" w:themeColor="text1"/>
        </w:rPr>
        <w:t>健康保險」科目編列預算89</w:t>
      </w:r>
      <w:r w:rsidRPr="0017026C">
        <w:rPr>
          <w:rFonts w:cstheme="minorBidi"/>
          <w:color w:val="000000" w:themeColor="text1"/>
        </w:rPr>
        <w:t>億</w:t>
      </w:r>
      <w:r w:rsidRPr="0017026C">
        <w:rPr>
          <w:rFonts w:cstheme="minorBidi" w:hint="eastAsia"/>
          <w:color w:val="000000" w:themeColor="text1"/>
        </w:rPr>
        <w:t>4</w:t>
      </w:r>
      <w:r w:rsidRPr="0017026C">
        <w:rPr>
          <w:rFonts w:cstheme="minorBidi"/>
          <w:color w:val="000000" w:themeColor="text1"/>
        </w:rPr>
        <w:t>,</w:t>
      </w:r>
      <w:r w:rsidRPr="0017026C">
        <w:rPr>
          <w:rFonts w:cstheme="minorBidi" w:hint="eastAsia"/>
          <w:color w:val="000000" w:themeColor="text1"/>
        </w:rPr>
        <w:t>189</w:t>
      </w:r>
      <w:r w:rsidRPr="0017026C">
        <w:rPr>
          <w:rFonts w:cstheme="minorBidi"/>
          <w:color w:val="000000" w:themeColor="text1"/>
        </w:rPr>
        <w:t>萬餘元。</w:t>
      </w:r>
      <w:r w:rsidR="00811B16">
        <w:rPr>
          <w:rFonts w:cstheme="minorBidi" w:hint="eastAsia"/>
          <w:color w:val="000000" w:themeColor="text1"/>
        </w:rPr>
        <w:t>另</w:t>
      </w:r>
      <w:r w:rsidR="0085060D">
        <w:rPr>
          <w:rFonts w:cstheme="minorBidi" w:hint="eastAsia"/>
          <w:color w:val="000000" w:themeColor="text1"/>
        </w:rPr>
        <w:t>依</w:t>
      </w:r>
      <w:r w:rsidR="0085060D" w:rsidRPr="0085060D">
        <w:rPr>
          <w:rFonts w:cstheme="minorBidi" w:hint="eastAsia"/>
          <w:color w:val="000000" w:themeColor="text1"/>
        </w:rPr>
        <w:t>國軍退除役官兵就養安置辦法</w:t>
      </w:r>
      <w:r w:rsidR="0085060D">
        <w:rPr>
          <w:rFonts w:cstheme="minorBidi" w:hint="eastAsia"/>
          <w:color w:val="000000" w:themeColor="text1"/>
        </w:rPr>
        <w:t>第14條規定，</w:t>
      </w:r>
      <w:r w:rsidR="00C50EE3">
        <w:rPr>
          <w:rFonts w:cstheme="minorBidi" w:hint="eastAsia"/>
          <w:color w:val="000000" w:themeColor="text1"/>
        </w:rPr>
        <w:t>退輔會對於公費就養榮民</w:t>
      </w:r>
      <w:r w:rsidR="0085060D">
        <w:rPr>
          <w:rFonts w:cstheme="minorBidi" w:hint="eastAsia"/>
          <w:color w:val="000000" w:themeColor="text1"/>
        </w:rPr>
        <w:t>經核定</w:t>
      </w:r>
      <w:r w:rsidR="0085060D" w:rsidRPr="0085060D">
        <w:rPr>
          <w:rFonts w:cstheme="minorBidi" w:hint="eastAsia"/>
          <w:color w:val="000000" w:themeColor="text1"/>
        </w:rPr>
        <w:t>應停止安置就養</w:t>
      </w:r>
      <w:r w:rsidR="0085060D">
        <w:rPr>
          <w:rFonts w:cstheme="minorBidi" w:hint="eastAsia"/>
          <w:color w:val="000000" w:themeColor="text1"/>
        </w:rPr>
        <w:t>，</w:t>
      </w:r>
      <w:proofErr w:type="gramStart"/>
      <w:r w:rsidR="00C50EE3">
        <w:rPr>
          <w:rFonts w:cstheme="minorBidi" w:hint="eastAsia"/>
          <w:color w:val="000000" w:themeColor="text1"/>
        </w:rPr>
        <w:t>其</w:t>
      </w:r>
      <w:r w:rsidR="0085060D" w:rsidRPr="0085060D">
        <w:rPr>
          <w:rFonts w:cstheme="minorBidi" w:hint="eastAsia"/>
          <w:color w:val="000000" w:themeColor="text1"/>
        </w:rPr>
        <w:t>溢領</w:t>
      </w:r>
      <w:proofErr w:type="gramEnd"/>
      <w:r w:rsidR="0085060D" w:rsidRPr="0085060D">
        <w:rPr>
          <w:rFonts w:cstheme="minorBidi" w:hint="eastAsia"/>
          <w:color w:val="000000" w:themeColor="text1"/>
        </w:rPr>
        <w:t>之就養給付應予返還。</w:t>
      </w:r>
      <w:r w:rsidRPr="0017026C">
        <w:rPr>
          <w:rFonts w:cstheme="minorBidi"/>
          <w:color w:val="000000" w:themeColor="text1"/>
        </w:rPr>
        <w:t>經查</w:t>
      </w:r>
      <w:r w:rsidRPr="0017026C">
        <w:rPr>
          <w:rFonts w:cstheme="minorBidi" w:hint="eastAsia"/>
          <w:color w:val="000000" w:themeColor="text1"/>
        </w:rPr>
        <w:t>相關補助</w:t>
      </w:r>
      <w:r w:rsidR="00811B16">
        <w:rPr>
          <w:rFonts w:cstheme="minorBidi" w:hint="eastAsia"/>
          <w:color w:val="000000" w:themeColor="text1"/>
        </w:rPr>
        <w:t>給付</w:t>
      </w:r>
      <w:r w:rsidR="00D070E6">
        <w:rPr>
          <w:rFonts w:cstheme="minorBidi" w:hint="eastAsia"/>
          <w:color w:val="000000" w:themeColor="text1"/>
        </w:rPr>
        <w:t>作業</w:t>
      </w:r>
      <w:r w:rsidRPr="0017026C">
        <w:rPr>
          <w:rFonts w:cstheme="minorBidi" w:hint="eastAsia"/>
          <w:color w:val="000000" w:themeColor="text1"/>
        </w:rPr>
        <w:t>辦理</w:t>
      </w:r>
      <w:r w:rsidRPr="0017026C">
        <w:rPr>
          <w:rFonts w:cstheme="minorBidi"/>
          <w:color w:val="000000" w:themeColor="text1"/>
        </w:rPr>
        <w:t>情形，核有下列事項：</w:t>
      </w:r>
    </w:p>
    <w:p w14:paraId="4FD1E65E" w14:textId="4CE4BA52" w:rsidR="0023194A" w:rsidRPr="0017026C" w:rsidRDefault="0023194A" w:rsidP="00866E58">
      <w:pPr>
        <w:overflowPunct w:val="0"/>
        <w:spacing w:line="470" w:lineRule="exact"/>
        <w:ind w:firstLineChars="450" w:firstLine="1081"/>
        <w:jc w:val="both"/>
        <w:rPr>
          <w:rFonts w:cstheme="minorBidi"/>
          <w:color w:val="000000" w:themeColor="text1"/>
          <w:sz w:val="24"/>
          <w:szCs w:val="24"/>
          <w:u w:val="single"/>
        </w:rPr>
      </w:pPr>
      <w:r w:rsidRPr="0017026C">
        <w:rPr>
          <w:rFonts w:cstheme="minorBidi" w:hint="eastAsia"/>
          <w:b/>
          <w:color w:val="000000" w:themeColor="text1"/>
          <w:sz w:val="24"/>
          <w:szCs w:val="24"/>
        </w:rPr>
        <w:t>1</w:t>
      </w:r>
      <w:r w:rsidR="000034DA" w:rsidRPr="0017026C">
        <w:rPr>
          <w:rFonts w:cstheme="minorBidi"/>
          <w:b/>
          <w:color w:val="000000" w:themeColor="text1"/>
          <w:sz w:val="24"/>
          <w:szCs w:val="24"/>
        </w:rPr>
        <w:t>.</w:t>
      </w:r>
      <w:r w:rsidRPr="0017026C">
        <w:rPr>
          <w:rFonts w:cstheme="minorBidi" w:hint="eastAsia"/>
          <w:b/>
          <w:color w:val="000000" w:themeColor="text1"/>
          <w:sz w:val="24"/>
          <w:szCs w:val="24"/>
        </w:rPr>
        <w:t xml:space="preserve">　退輔會補助之</w:t>
      </w:r>
      <w:r w:rsidRPr="0017026C">
        <w:rPr>
          <w:rFonts w:cstheme="minorBidi"/>
          <w:b/>
          <w:color w:val="000000" w:themeColor="text1"/>
          <w:sz w:val="24"/>
          <w:szCs w:val="24"/>
        </w:rPr>
        <w:t>榮民</w:t>
      </w:r>
      <w:r w:rsidR="004B1CF8">
        <w:rPr>
          <w:rFonts w:cstheme="minorBidi"/>
          <w:b/>
          <w:color w:val="000000" w:themeColor="text1"/>
          <w:sz w:val="24"/>
          <w:szCs w:val="24"/>
        </w:rPr>
        <w:t>（</w:t>
      </w:r>
      <w:proofErr w:type="gramStart"/>
      <w:r w:rsidRPr="0017026C">
        <w:rPr>
          <w:rFonts w:cstheme="minorBidi"/>
          <w:b/>
          <w:color w:val="000000" w:themeColor="text1"/>
          <w:sz w:val="24"/>
          <w:szCs w:val="24"/>
        </w:rPr>
        <w:t>眷</w:t>
      </w:r>
      <w:proofErr w:type="gramEnd"/>
      <w:r w:rsidR="004B1CF8">
        <w:rPr>
          <w:rFonts w:cstheme="minorBidi"/>
          <w:b/>
          <w:color w:val="000000" w:themeColor="text1"/>
          <w:sz w:val="24"/>
          <w:szCs w:val="24"/>
        </w:rPr>
        <w:t>）</w:t>
      </w:r>
      <w:r w:rsidRPr="0017026C">
        <w:rPr>
          <w:rFonts w:cstheme="minorBidi"/>
          <w:b/>
          <w:color w:val="000000" w:themeColor="text1"/>
          <w:sz w:val="24"/>
          <w:szCs w:val="24"/>
        </w:rPr>
        <w:t>部分身分為公司</w:t>
      </w:r>
      <w:r w:rsidR="004B1CF8">
        <w:rPr>
          <w:rFonts w:cstheme="minorBidi"/>
          <w:b/>
          <w:color w:val="000000" w:themeColor="text1"/>
          <w:sz w:val="24"/>
          <w:szCs w:val="24"/>
        </w:rPr>
        <w:t>（</w:t>
      </w:r>
      <w:r w:rsidRPr="0017026C">
        <w:rPr>
          <w:rFonts w:cstheme="minorBidi"/>
          <w:b/>
          <w:color w:val="000000" w:themeColor="text1"/>
          <w:sz w:val="24"/>
          <w:szCs w:val="24"/>
        </w:rPr>
        <w:t>商業</w:t>
      </w:r>
      <w:r w:rsidR="004B1CF8">
        <w:rPr>
          <w:rFonts w:cstheme="minorBidi"/>
          <w:b/>
          <w:color w:val="000000" w:themeColor="text1"/>
          <w:sz w:val="24"/>
          <w:szCs w:val="24"/>
        </w:rPr>
        <w:t>）</w:t>
      </w:r>
      <w:r w:rsidRPr="0017026C">
        <w:rPr>
          <w:rFonts w:cstheme="minorBidi"/>
          <w:b/>
          <w:color w:val="000000" w:themeColor="text1"/>
          <w:sz w:val="24"/>
          <w:szCs w:val="24"/>
        </w:rPr>
        <w:t>之代表人</w:t>
      </w:r>
      <w:r w:rsidR="004B1CF8">
        <w:rPr>
          <w:rFonts w:cstheme="minorBidi"/>
          <w:b/>
          <w:color w:val="000000" w:themeColor="text1"/>
          <w:sz w:val="24"/>
          <w:szCs w:val="24"/>
        </w:rPr>
        <w:t>（</w:t>
      </w:r>
      <w:r w:rsidRPr="0017026C">
        <w:rPr>
          <w:rFonts w:cstheme="minorBidi"/>
          <w:b/>
          <w:color w:val="000000" w:themeColor="text1"/>
          <w:sz w:val="24"/>
          <w:szCs w:val="24"/>
        </w:rPr>
        <w:t>負責人</w:t>
      </w:r>
      <w:r w:rsidR="004B1CF8">
        <w:rPr>
          <w:rFonts w:cstheme="minorBidi"/>
          <w:b/>
          <w:color w:val="000000" w:themeColor="text1"/>
          <w:sz w:val="24"/>
          <w:szCs w:val="24"/>
        </w:rPr>
        <w:t>）</w:t>
      </w:r>
      <w:r w:rsidRPr="0017026C">
        <w:rPr>
          <w:rFonts w:cstheme="minorBidi"/>
          <w:b/>
          <w:color w:val="000000" w:themeColor="text1"/>
          <w:sz w:val="24"/>
          <w:szCs w:val="24"/>
        </w:rPr>
        <w:t>，未依適法身分投保</w:t>
      </w:r>
      <w:proofErr w:type="gramStart"/>
      <w:r w:rsidRPr="0017026C">
        <w:rPr>
          <w:rFonts w:cstheme="minorBidi"/>
          <w:b/>
          <w:color w:val="000000" w:themeColor="text1"/>
          <w:sz w:val="24"/>
          <w:szCs w:val="24"/>
        </w:rPr>
        <w:t>致溢補助</w:t>
      </w:r>
      <w:proofErr w:type="gramEnd"/>
      <w:r w:rsidRPr="0017026C">
        <w:rPr>
          <w:rFonts w:cstheme="minorBidi"/>
          <w:b/>
          <w:color w:val="000000" w:themeColor="text1"/>
          <w:sz w:val="24"/>
          <w:szCs w:val="24"/>
        </w:rPr>
        <w:t>健保費，</w:t>
      </w:r>
      <w:r w:rsidRPr="0017026C">
        <w:rPr>
          <w:rFonts w:cstheme="minorBidi" w:hint="eastAsia"/>
          <w:b/>
          <w:color w:val="000000" w:themeColor="text1"/>
          <w:sz w:val="24"/>
          <w:szCs w:val="24"/>
        </w:rPr>
        <w:t>尚</w:t>
      </w:r>
      <w:r w:rsidRPr="0017026C">
        <w:rPr>
          <w:rFonts w:cstheme="minorBidi"/>
          <w:b/>
          <w:color w:val="000000" w:themeColor="text1"/>
          <w:sz w:val="24"/>
          <w:szCs w:val="24"/>
        </w:rPr>
        <w:t>待查</w:t>
      </w:r>
      <w:proofErr w:type="gramStart"/>
      <w:r w:rsidRPr="0017026C">
        <w:rPr>
          <w:rFonts w:cstheme="minorBidi"/>
          <w:b/>
          <w:color w:val="000000" w:themeColor="text1"/>
          <w:sz w:val="24"/>
          <w:szCs w:val="24"/>
        </w:rPr>
        <w:t>明溢補助</w:t>
      </w:r>
      <w:proofErr w:type="gramEnd"/>
      <w:r w:rsidRPr="0017026C">
        <w:rPr>
          <w:rFonts w:cstheme="minorBidi"/>
          <w:b/>
          <w:color w:val="000000" w:themeColor="text1"/>
          <w:sz w:val="24"/>
          <w:szCs w:val="24"/>
        </w:rPr>
        <w:t>金額，</w:t>
      </w:r>
      <w:proofErr w:type="gramStart"/>
      <w:r w:rsidRPr="0017026C">
        <w:rPr>
          <w:rFonts w:cstheme="minorBidi"/>
          <w:b/>
          <w:color w:val="000000" w:themeColor="text1"/>
          <w:sz w:val="24"/>
          <w:szCs w:val="24"/>
        </w:rPr>
        <w:t>依法妥處</w:t>
      </w:r>
      <w:proofErr w:type="gramEnd"/>
      <w:r w:rsidRPr="0017026C">
        <w:rPr>
          <w:rFonts w:cstheme="minorBidi"/>
          <w:b/>
          <w:color w:val="000000" w:themeColor="text1"/>
          <w:sz w:val="24"/>
          <w:szCs w:val="24"/>
        </w:rPr>
        <w:t>：</w:t>
      </w:r>
      <w:r w:rsidRPr="0017026C">
        <w:rPr>
          <w:rFonts w:cstheme="minorBidi" w:hint="eastAsia"/>
          <w:bCs/>
          <w:color w:val="000000" w:themeColor="text1"/>
          <w:sz w:val="24"/>
          <w:szCs w:val="24"/>
        </w:rPr>
        <w:t>依</w:t>
      </w:r>
      <w:r w:rsidRPr="0017026C">
        <w:rPr>
          <w:rFonts w:cstheme="minorBidi"/>
          <w:bCs/>
          <w:color w:val="000000" w:themeColor="text1"/>
          <w:sz w:val="24"/>
          <w:szCs w:val="24"/>
        </w:rPr>
        <w:t>健保法第11條規定，第1類至第3類被保險人不得為第6類被保險人，具有被保險人資格者，不得以眷屬身分投保；第20條規定，雇主及自</w:t>
      </w:r>
      <w:proofErr w:type="gramStart"/>
      <w:r w:rsidRPr="0017026C">
        <w:rPr>
          <w:rFonts w:cstheme="minorBidi"/>
          <w:bCs/>
          <w:color w:val="000000" w:themeColor="text1"/>
          <w:sz w:val="24"/>
          <w:szCs w:val="24"/>
        </w:rPr>
        <w:t>營業主屬第1類</w:t>
      </w:r>
      <w:proofErr w:type="gramEnd"/>
      <w:r w:rsidRPr="0017026C">
        <w:rPr>
          <w:rFonts w:cstheme="minorBidi"/>
          <w:bCs/>
          <w:color w:val="000000" w:themeColor="text1"/>
          <w:sz w:val="24"/>
          <w:szCs w:val="24"/>
        </w:rPr>
        <w:t>被保險人，並以其營利所得為投保金額；第88條</w:t>
      </w:r>
      <w:r w:rsidRPr="0017026C">
        <w:rPr>
          <w:rFonts w:cstheme="minorBidi" w:hint="eastAsia"/>
          <w:bCs/>
          <w:color w:val="000000" w:themeColor="text1"/>
          <w:sz w:val="24"/>
          <w:szCs w:val="24"/>
        </w:rPr>
        <w:t>第2項</w:t>
      </w:r>
      <w:r w:rsidRPr="0017026C">
        <w:rPr>
          <w:rFonts w:cstheme="minorBidi"/>
          <w:bCs/>
          <w:color w:val="000000" w:themeColor="text1"/>
          <w:sz w:val="24"/>
          <w:szCs w:val="24"/>
        </w:rPr>
        <w:t>規定，追繳短繳之保險費，以最近</w:t>
      </w:r>
      <w:r w:rsidRPr="0017026C">
        <w:rPr>
          <w:rFonts w:cstheme="minorBidi" w:hint="eastAsia"/>
          <w:bCs/>
          <w:color w:val="000000" w:themeColor="text1"/>
          <w:sz w:val="24"/>
          <w:szCs w:val="24"/>
        </w:rPr>
        <w:t>5</w:t>
      </w:r>
      <w:r w:rsidRPr="0017026C">
        <w:rPr>
          <w:rFonts w:cstheme="minorBidi"/>
          <w:bCs/>
          <w:color w:val="000000" w:themeColor="text1"/>
          <w:sz w:val="24"/>
          <w:szCs w:val="24"/>
        </w:rPr>
        <w:t>年內之保險費為限。本部</w:t>
      </w:r>
      <w:r w:rsidRPr="0017026C">
        <w:rPr>
          <w:rFonts w:cstheme="minorBidi" w:hint="eastAsia"/>
          <w:bCs/>
          <w:color w:val="000000" w:themeColor="text1"/>
          <w:sz w:val="24"/>
          <w:szCs w:val="24"/>
        </w:rPr>
        <w:t>前就退輔會</w:t>
      </w:r>
      <w:r w:rsidRPr="0017026C">
        <w:rPr>
          <w:rFonts w:cstheme="minorBidi"/>
          <w:bCs/>
          <w:color w:val="000000" w:themeColor="text1"/>
          <w:sz w:val="24"/>
          <w:szCs w:val="24"/>
        </w:rPr>
        <w:t>提供112</w:t>
      </w:r>
      <w:r w:rsidRPr="0017026C">
        <w:rPr>
          <w:rFonts w:cstheme="minorBidi" w:hint="eastAsia"/>
          <w:bCs/>
          <w:color w:val="000000" w:themeColor="text1"/>
          <w:sz w:val="24"/>
          <w:szCs w:val="24"/>
        </w:rPr>
        <w:t>年</w:t>
      </w:r>
      <w:r w:rsidRPr="0017026C">
        <w:rPr>
          <w:rFonts w:cstheme="minorBidi"/>
          <w:bCs/>
          <w:color w:val="000000" w:themeColor="text1"/>
          <w:sz w:val="24"/>
          <w:szCs w:val="24"/>
        </w:rPr>
        <w:t>2月份屬健保法第6類第1目投保資料與經濟部公司商業登記資料</w:t>
      </w:r>
      <w:r w:rsidRPr="0017026C">
        <w:rPr>
          <w:rFonts w:cstheme="minorBidi" w:hint="eastAsia"/>
          <w:bCs/>
          <w:color w:val="000000" w:themeColor="text1"/>
          <w:sz w:val="24"/>
          <w:szCs w:val="24"/>
        </w:rPr>
        <w:t>，</w:t>
      </w:r>
      <w:r w:rsidRPr="0017026C">
        <w:rPr>
          <w:rFonts w:cstheme="minorBidi"/>
          <w:bCs/>
          <w:color w:val="000000" w:themeColor="text1"/>
          <w:sz w:val="24"/>
          <w:szCs w:val="24"/>
        </w:rPr>
        <w:t>勾</w:t>
      </w:r>
      <w:proofErr w:type="gramStart"/>
      <w:r w:rsidRPr="0017026C">
        <w:rPr>
          <w:rFonts w:cstheme="minorBidi"/>
          <w:bCs/>
          <w:color w:val="000000" w:themeColor="text1"/>
          <w:sz w:val="24"/>
          <w:szCs w:val="24"/>
        </w:rPr>
        <w:t>稽</w:t>
      </w:r>
      <w:proofErr w:type="gramEnd"/>
      <w:r w:rsidRPr="0017026C">
        <w:rPr>
          <w:rFonts w:cstheme="minorBidi"/>
          <w:bCs/>
          <w:color w:val="000000" w:themeColor="text1"/>
          <w:sz w:val="24"/>
          <w:szCs w:val="24"/>
        </w:rPr>
        <w:t>比對結果，</w:t>
      </w:r>
      <w:r w:rsidRPr="0017026C">
        <w:rPr>
          <w:rFonts w:cstheme="minorBidi" w:hint="eastAsia"/>
          <w:bCs/>
          <w:color w:val="000000" w:themeColor="text1"/>
          <w:sz w:val="24"/>
          <w:szCs w:val="24"/>
        </w:rPr>
        <w:t>部分</w:t>
      </w:r>
      <w:r w:rsidRPr="0017026C">
        <w:rPr>
          <w:rFonts w:cstheme="minorBidi"/>
          <w:bCs/>
          <w:color w:val="000000" w:themeColor="text1"/>
          <w:sz w:val="24"/>
          <w:szCs w:val="24"/>
        </w:rPr>
        <w:t>第6類第1目之被保險人身分為公司登記代表人或商業登記負責人計有6,808人，未依適法身分投保</w:t>
      </w:r>
      <w:r w:rsidRPr="0017026C">
        <w:rPr>
          <w:rFonts w:cstheme="minorBidi" w:hint="eastAsia"/>
          <w:bCs/>
          <w:color w:val="000000" w:themeColor="text1"/>
          <w:sz w:val="24"/>
          <w:szCs w:val="24"/>
        </w:rPr>
        <w:t>。經</w:t>
      </w:r>
      <w:r w:rsidRPr="0017026C">
        <w:rPr>
          <w:rFonts w:cstheme="minorBidi"/>
          <w:bCs/>
          <w:color w:val="000000" w:themeColor="text1"/>
          <w:sz w:val="24"/>
          <w:szCs w:val="24"/>
        </w:rPr>
        <w:t>退輔會</w:t>
      </w:r>
      <w:r w:rsidR="000750BC">
        <w:rPr>
          <w:rFonts w:cstheme="minorBidi" w:hint="eastAsia"/>
          <w:bCs/>
          <w:color w:val="000000" w:themeColor="text1"/>
          <w:sz w:val="24"/>
          <w:szCs w:val="24"/>
        </w:rPr>
        <w:t>通知</w:t>
      </w:r>
      <w:r w:rsidRPr="0017026C">
        <w:rPr>
          <w:rFonts w:cstheme="minorBidi"/>
          <w:bCs/>
          <w:color w:val="000000" w:themeColor="text1"/>
          <w:sz w:val="24"/>
          <w:szCs w:val="24"/>
        </w:rPr>
        <w:t>渠等</w:t>
      </w:r>
      <w:r w:rsidR="000750BC">
        <w:rPr>
          <w:rFonts w:cstheme="minorBidi" w:hint="eastAsia"/>
          <w:bCs/>
          <w:color w:val="000000" w:themeColor="text1"/>
          <w:sz w:val="24"/>
          <w:szCs w:val="24"/>
        </w:rPr>
        <w:t>辦理</w:t>
      </w:r>
      <w:r w:rsidRPr="0017026C">
        <w:rPr>
          <w:rFonts w:cstheme="minorBidi"/>
          <w:bCs/>
          <w:color w:val="000000" w:themeColor="text1"/>
          <w:sz w:val="24"/>
          <w:szCs w:val="24"/>
        </w:rPr>
        <w:t>退保轉出，已主動辦理退保</w:t>
      </w:r>
      <w:proofErr w:type="gramStart"/>
      <w:r w:rsidRPr="0017026C">
        <w:rPr>
          <w:rFonts w:cstheme="minorBidi"/>
          <w:bCs/>
          <w:color w:val="000000" w:themeColor="text1"/>
          <w:sz w:val="24"/>
          <w:szCs w:val="24"/>
        </w:rPr>
        <w:t>轉出</w:t>
      </w:r>
      <w:r w:rsidR="00C4344C">
        <w:rPr>
          <w:rFonts w:cstheme="minorBidi" w:hint="eastAsia"/>
          <w:bCs/>
          <w:color w:val="000000" w:themeColor="text1"/>
          <w:sz w:val="24"/>
          <w:szCs w:val="24"/>
        </w:rPr>
        <w:t>計</w:t>
      </w:r>
      <w:proofErr w:type="gramEnd"/>
      <w:r w:rsidR="00C4344C" w:rsidRPr="0017026C">
        <w:rPr>
          <w:rFonts w:cstheme="minorBidi"/>
          <w:bCs/>
          <w:color w:val="000000" w:themeColor="text1"/>
          <w:sz w:val="24"/>
          <w:szCs w:val="24"/>
        </w:rPr>
        <w:t>1,126人</w:t>
      </w:r>
      <w:r w:rsidRPr="0017026C">
        <w:rPr>
          <w:rFonts w:cstheme="minorBidi"/>
          <w:bCs/>
          <w:color w:val="000000" w:themeColor="text1"/>
          <w:sz w:val="24"/>
          <w:szCs w:val="24"/>
        </w:rPr>
        <w:t>，放棄擔任</w:t>
      </w:r>
      <w:r w:rsidR="00C4344C">
        <w:rPr>
          <w:rFonts w:cstheme="minorBidi" w:hint="eastAsia"/>
          <w:bCs/>
          <w:color w:val="000000" w:themeColor="text1"/>
          <w:sz w:val="24"/>
          <w:szCs w:val="24"/>
        </w:rPr>
        <w:t>代表人</w:t>
      </w:r>
      <w:r w:rsidR="004B1CF8">
        <w:rPr>
          <w:rFonts w:cstheme="minorBidi" w:hint="eastAsia"/>
          <w:bCs/>
          <w:color w:val="000000" w:themeColor="text1"/>
          <w:sz w:val="24"/>
          <w:szCs w:val="24"/>
        </w:rPr>
        <w:t>（</w:t>
      </w:r>
      <w:r w:rsidRPr="0017026C">
        <w:rPr>
          <w:rFonts w:cstheme="minorBidi"/>
          <w:bCs/>
          <w:color w:val="000000" w:themeColor="text1"/>
          <w:sz w:val="24"/>
          <w:szCs w:val="24"/>
        </w:rPr>
        <w:t>負責人</w:t>
      </w:r>
      <w:r w:rsidR="004B1CF8">
        <w:rPr>
          <w:rFonts w:cstheme="minorBidi" w:hint="eastAsia"/>
          <w:bCs/>
          <w:color w:val="000000" w:themeColor="text1"/>
          <w:sz w:val="24"/>
          <w:szCs w:val="24"/>
        </w:rPr>
        <w:t>）</w:t>
      </w:r>
      <w:r w:rsidRPr="0017026C">
        <w:rPr>
          <w:rFonts w:cstheme="minorBidi"/>
          <w:bCs/>
          <w:color w:val="000000" w:themeColor="text1"/>
          <w:sz w:val="24"/>
          <w:szCs w:val="24"/>
        </w:rPr>
        <w:t>身分</w:t>
      </w:r>
      <w:r w:rsidR="00C4344C">
        <w:rPr>
          <w:rFonts w:cstheme="minorBidi" w:hint="eastAsia"/>
          <w:bCs/>
          <w:color w:val="000000" w:themeColor="text1"/>
          <w:sz w:val="24"/>
          <w:szCs w:val="24"/>
        </w:rPr>
        <w:t>計</w:t>
      </w:r>
      <w:r w:rsidR="00C4344C" w:rsidRPr="00C4344C">
        <w:rPr>
          <w:rFonts w:cstheme="minorBidi"/>
          <w:bCs/>
          <w:color w:val="000000" w:themeColor="text1"/>
          <w:sz w:val="24"/>
          <w:szCs w:val="24"/>
        </w:rPr>
        <w:t>2,206人</w:t>
      </w:r>
      <w:r w:rsidRPr="0017026C">
        <w:rPr>
          <w:rFonts w:cstheme="minorBidi"/>
          <w:bCs/>
          <w:color w:val="000000" w:themeColor="text1"/>
          <w:sz w:val="24"/>
          <w:szCs w:val="24"/>
        </w:rPr>
        <w:t>，</w:t>
      </w:r>
      <w:r w:rsidRPr="0017026C">
        <w:rPr>
          <w:rFonts w:cstheme="minorBidi" w:hint="eastAsia"/>
          <w:bCs/>
          <w:color w:val="000000" w:themeColor="text1"/>
          <w:sz w:val="24"/>
          <w:szCs w:val="24"/>
        </w:rPr>
        <w:t>及</w:t>
      </w:r>
      <w:r w:rsidRPr="0017026C">
        <w:rPr>
          <w:rFonts w:cstheme="minorBidi"/>
          <w:bCs/>
          <w:color w:val="000000" w:themeColor="text1"/>
          <w:sz w:val="24"/>
          <w:szCs w:val="24"/>
        </w:rPr>
        <w:t>停業中公司或行號</w:t>
      </w:r>
      <w:r w:rsidR="00C4344C">
        <w:rPr>
          <w:rFonts w:cstheme="minorBidi" w:hint="eastAsia"/>
          <w:bCs/>
          <w:color w:val="000000" w:themeColor="text1"/>
          <w:sz w:val="24"/>
          <w:szCs w:val="24"/>
        </w:rPr>
        <w:t>代表人</w:t>
      </w:r>
      <w:r w:rsidR="004B1CF8">
        <w:rPr>
          <w:rFonts w:cstheme="minorBidi" w:hint="eastAsia"/>
          <w:bCs/>
          <w:color w:val="000000" w:themeColor="text1"/>
          <w:sz w:val="24"/>
          <w:szCs w:val="24"/>
        </w:rPr>
        <w:t>（</w:t>
      </w:r>
      <w:r w:rsidRPr="0017026C">
        <w:rPr>
          <w:rFonts w:cstheme="minorBidi"/>
          <w:bCs/>
          <w:color w:val="000000" w:themeColor="text1"/>
          <w:sz w:val="24"/>
          <w:szCs w:val="24"/>
        </w:rPr>
        <w:t>負責人</w:t>
      </w:r>
      <w:r w:rsidR="004B1CF8">
        <w:rPr>
          <w:rFonts w:cstheme="minorBidi" w:hint="eastAsia"/>
          <w:bCs/>
          <w:color w:val="000000" w:themeColor="text1"/>
          <w:sz w:val="24"/>
          <w:szCs w:val="24"/>
        </w:rPr>
        <w:t>）</w:t>
      </w:r>
      <w:r w:rsidRPr="0017026C">
        <w:rPr>
          <w:rFonts w:cstheme="minorBidi"/>
          <w:bCs/>
          <w:color w:val="000000" w:themeColor="text1"/>
          <w:sz w:val="24"/>
          <w:szCs w:val="24"/>
        </w:rPr>
        <w:t>，且未受</w:t>
      </w:r>
      <w:proofErr w:type="gramStart"/>
      <w:r w:rsidRPr="0017026C">
        <w:rPr>
          <w:rFonts w:cstheme="minorBidi"/>
          <w:bCs/>
          <w:color w:val="000000" w:themeColor="text1"/>
          <w:sz w:val="24"/>
          <w:szCs w:val="24"/>
        </w:rPr>
        <w:t>僱</w:t>
      </w:r>
      <w:proofErr w:type="gramEnd"/>
      <w:r w:rsidRPr="0017026C">
        <w:rPr>
          <w:rFonts w:cstheme="minorBidi"/>
          <w:bCs/>
          <w:color w:val="000000" w:themeColor="text1"/>
          <w:sz w:val="24"/>
          <w:szCs w:val="24"/>
        </w:rPr>
        <w:t>其他單位</w:t>
      </w:r>
      <w:r w:rsidRPr="0017026C">
        <w:rPr>
          <w:rFonts w:cstheme="minorBidi" w:hint="eastAsia"/>
          <w:bCs/>
          <w:color w:val="000000" w:themeColor="text1"/>
          <w:sz w:val="24"/>
          <w:szCs w:val="24"/>
        </w:rPr>
        <w:t>之</w:t>
      </w:r>
      <w:r w:rsidRPr="0017026C">
        <w:rPr>
          <w:rFonts w:cstheme="minorBidi"/>
          <w:bCs/>
          <w:color w:val="000000" w:themeColor="text1"/>
          <w:sz w:val="24"/>
          <w:szCs w:val="24"/>
        </w:rPr>
        <w:t>無職</w:t>
      </w:r>
      <w:r w:rsidRPr="0017026C">
        <w:rPr>
          <w:rFonts w:cstheme="minorBidi" w:hint="eastAsia"/>
          <w:bCs/>
          <w:color w:val="000000" w:themeColor="text1"/>
          <w:sz w:val="24"/>
          <w:szCs w:val="24"/>
        </w:rPr>
        <w:t>者</w:t>
      </w:r>
      <w:r w:rsidR="00C4344C">
        <w:rPr>
          <w:rFonts w:cstheme="minorBidi" w:hint="eastAsia"/>
          <w:bCs/>
          <w:color w:val="000000" w:themeColor="text1"/>
          <w:sz w:val="24"/>
          <w:szCs w:val="24"/>
        </w:rPr>
        <w:t>計</w:t>
      </w:r>
      <w:r w:rsidR="00C4344C" w:rsidRPr="0017026C">
        <w:rPr>
          <w:rFonts w:cstheme="minorBidi" w:hint="eastAsia"/>
          <w:bCs/>
          <w:color w:val="000000" w:themeColor="text1"/>
          <w:sz w:val="24"/>
          <w:szCs w:val="24"/>
        </w:rPr>
        <w:t>166人</w:t>
      </w:r>
      <w:r w:rsidRPr="0017026C">
        <w:rPr>
          <w:rFonts w:cstheme="minorBidi"/>
          <w:bCs/>
          <w:color w:val="000000" w:themeColor="text1"/>
          <w:sz w:val="24"/>
          <w:szCs w:val="24"/>
        </w:rPr>
        <w:t>，仍得以第6類第1目被保險人加保，</w:t>
      </w:r>
      <w:r w:rsidRPr="0017026C">
        <w:rPr>
          <w:rFonts w:cstheme="minorBidi" w:hint="eastAsia"/>
          <w:bCs/>
          <w:color w:val="000000" w:themeColor="text1"/>
          <w:sz w:val="24"/>
          <w:szCs w:val="24"/>
        </w:rPr>
        <w:t>餘3</w:t>
      </w:r>
      <w:r w:rsidRPr="0017026C">
        <w:rPr>
          <w:rFonts w:cstheme="minorBidi"/>
          <w:bCs/>
          <w:color w:val="000000" w:themeColor="text1"/>
          <w:sz w:val="24"/>
          <w:szCs w:val="24"/>
        </w:rPr>
        <w:t>,</w:t>
      </w:r>
      <w:r w:rsidRPr="0017026C">
        <w:rPr>
          <w:rFonts w:cstheme="minorBidi" w:hint="eastAsia"/>
          <w:bCs/>
          <w:color w:val="000000" w:themeColor="text1"/>
          <w:sz w:val="24"/>
          <w:szCs w:val="24"/>
        </w:rPr>
        <w:t>310人已</w:t>
      </w:r>
      <w:r w:rsidRPr="0017026C">
        <w:rPr>
          <w:rFonts w:cstheme="minorBidi"/>
          <w:bCs/>
          <w:color w:val="000000" w:themeColor="text1"/>
          <w:sz w:val="24"/>
          <w:szCs w:val="24"/>
        </w:rPr>
        <w:t>函請</w:t>
      </w:r>
      <w:r w:rsidR="00354D30" w:rsidRPr="00354D30">
        <w:rPr>
          <w:rFonts w:cstheme="minorBidi" w:hint="eastAsia"/>
          <w:bCs/>
          <w:color w:val="000000" w:themeColor="text1"/>
          <w:sz w:val="24"/>
          <w:szCs w:val="24"/>
        </w:rPr>
        <w:t>衛生福利部中央健康</w:t>
      </w:r>
      <w:proofErr w:type="gramStart"/>
      <w:r w:rsidR="00354D30" w:rsidRPr="00354D30">
        <w:rPr>
          <w:rFonts w:cstheme="minorBidi" w:hint="eastAsia"/>
          <w:bCs/>
          <w:color w:val="000000" w:themeColor="text1"/>
          <w:sz w:val="24"/>
          <w:szCs w:val="24"/>
        </w:rPr>
        <w:t>保險署</w:t>
      </w:r>
      <w:proofErr w:type="gramEnd"/>
      <w:r w:rsidR="004B1CF8">
        <w:rPr>
          <w:rFonts w:cstheme="minorBidi" w:hint="eastAsia"/>
          <w:bCs/>
          <w:color w:val="000000" w:themeColor="text1"/>
          <w:sz w:val="24"/>
          <w:szCs w:val="24"/>
        </w:rPr>
        <w:t>（</w:t>
      </w:r>
      <w:r w:rsidR="00354D30" w:rsidRPr="00354D30">
        <w:rPr>
          <w:rFonts w:cstheme="minorBidi" w:hint="eastAsia"/>
          <w:bCs/>
          <w:color w:val="000000" w:themeColor="text1"/>
          <w:sz w:val="24"/>
          <w:szCs w:val="24"/>
        </w:rPr>
        <w:t>下稱</w:t>
      </w:r>
      <w:r w:rsidRPr="00354D30">
        <w:rPr>
          <w:rFonts w:cstheme="minorBidi"/>
          <w:bCs/>
          <w:color w:val="000000" w:themeColor="text1"/>
          <w:sz w:val="24"/>
          <w:szCs w:val="24"/>
        </w:rPr>
        <w:t>健保署</w:t>
      </w:r>
      <w:r w:rsidR="004B1CF8">
        <w:rPr>
          <w:rFonts w:cstheme="minorBidi" w:hint="eastAsia"/>
          <w:bCs/>
          <w:color w:val="000000" w:themeColor="text1"/>
          <w:sz w:val="24"/>
          <w:szCs w:val="24"/>
        </w:rPr>
        <w:t>）</w:t>
      </w:r>
      <w:r w:rsidRPr="0017026C">
        <w:rPr>
          <w:rFonts w:cstheme="minorBidi"/>
          <w:bCs/>
          <w:color w:val="000000" w:themeColor="text1"/>
          <w:sz w:val="24"/>
          <w:szCs w:val="24"/>
        </w:rPr>
        <w:t>辦理退保轉出</w:t>
      </w:r>
      <w:r w:rsidR="004F279A">
        <w:rPr>
          <w:rFonts w:cstheme="minorBidi" w:hint="eastAsia"/>
          <w:bCs/>
          <w:color w:val="000000" w:themeColor="text1"/>
          <w:sz w:val="24"/>
          <w:szCs w:val="24"/>
        </w:rPr>
        <w:t>，</w:t>
      </w:r>
      <w:r w:rsidRPr="0017026C">
        <w:rPr>
          <w:rFonts w:cstheme="minorBidi" w:hint="eastAsia"/>
          <w:bCs/>
          <w:color w:val="000000" w:themeColor="text1"/>
          <w:sz w:val="24"/>
          <w:szCs w:val="24"/>
        </w:rPr>
        <w:t>經函請退輔會</w:t>
      </w:r>
      <w:r w:rsidRPr="0017026C">
        <w:rPr>
          <w:rFonts w:cstheme="minorBidi"/>
          <w:bCs/>
          <w:color w:val="000000" w:themeColor="text1"/>
          <w:sz w:val="24"/>
          <w:szCs w:val="24"/>
        </w:rPr>
        <w:t>查明</w:t>
      </w:r>
      <w:proofErr w:type="gramStart"/>
      <w:r w:rsidRPr="0017026C">
        <w:rPr>
          <w:rFonts w:cstheme="minorBidi"/>
          <w:bCs/>
          <w:color w:val="000000" w:themeColor="text1"/>
          <w:sz w:val="24"/>
          <w:szCs w:val="24"/>
        </w:rPr>
        <w:t>溢</w:t>
      </w:r>
      <w:proofErr w:type="gramEnd"/>
      <w:r w:rsidRPr="0017026C">
        <w:rPr>
          <w:rFonts w:cstheme="minorBidi"/>
          <w:bCs/>
          <w:color w:val="000000" w:themeColor="text1"/>
          <w:sz w:val="24"/>
          <w:szCs w:val="24"/>
        </w:rPr>
        <w:t>補助上揭人員健保費金額，</w:t>
      </w:r>
      <w:proofErr w:type="gramStart"/>
      <w:r w:rsidRPr="0017026C">
        <w:rPr>
          <w:rFonts w:cstheme="minorBidi"/>
          <w:bCs/>
          <w:color w:val="000000" w:themeColor="text1"/>
          <w:sz w:val="24"/>
          <w:szCs w:val="24"/>
        </w:rPr>
        <w:t>依法妥處</w:t>
      </w:r>
      <w:proofErr w:type="gramEnd"/>
      <w:r w:rsidRPr="0017026C">
        <w:rPr>
          <w:rFonts w:cstheme="minorBidi"/>
          <w:bCs/>
          <w:color w:val="000000" w:themeColor="text1"/>
          <w:sz w:val="24"/>
          <w:szCs w:val="24"/>
        </w:rPr>
        <w:t>。</w:t>
      </w:r>
      <w:r w:rsidRPr="0017026C">
        <w:rPr>
          <w:rFonts w:cstheme="minorBidi"/>
          <w:color w:val="000000" w:themeColor="text1"/>
          <w:sz w:val="24"/>
          <w:szCs w:val="24"/>
        </w:rPr>
        <w:t>據復：</w:t>
      </w:r>
      <w:r w:rsidRPr="0017026C">
        <w:rPr>
          <w:rFonts w:cstheme="minorBidi" w:hint="eastAsia"/>
          <w:color w:val="000000" w:themeColor="text1"/>
          <w:sz w:val="24"/>
          <w:szCs w:val="24"/>
        </w:rPr>
        <w:t>有關</w:t>
      </w:r>
      <w:proofErr w:type="gramStart"/>
      <w:r w:rsidRPr="0017026C">
        <w:rPr>
          <w:rFonts w:cstheme="minorBidi" w:hint="eastAsia"/>
          <w:color w:val="000000" w:themeColor="text1"/>
          <w:sz w:val="24"/>
          <w:szCs w:val="24"/>
        </w:rPr>
        <w:t>溢</w:t>
      </w:r>
      <w:proofErr w:type="gramEnd"/>
      <w:r w:rsidRPr="0017026C">
        <w:rPr>
          <w:rFonts w:cstheme="minorBidi" w:hint="eastAsia"/>
          <w:color w:val="000000" w:themeColor="text1"/>
          <w:sz w:val="24"/>
          <w:szCs w:val="24"/>
        </w:rPr>
        <w:t>補助人員健保費，已於114年2月</w:t>
      </w:r>
      <w:r w:rsidRPr="0017026C">
        <w:rPr>
          <w:rFonts w:cstheme="minorBidi"/>
          <w:color w:val="000000" w:themeColor="text1"/>
          <w:sz w:val="24"/>
          <w:szCs w:val="24"/>
        </w:rPr>
        <w:t>函請健保署查明</w:t>
      </w:r>
      <w:r w:rsidRPr="0017026C">
        <w:rPr>
          <w:rFonts w:cstheme="minorBidi" w:hint="eastAsia"/>
          <w:color w:val="000000" w:themeColor="text1"/>
          <w:sz w:val="24"/>
          <w:szCs w:val="24"/>
        </w:rPr>
        <w:t>，並據以</w:t>
      </w:r>
      <w:r w:rsidRPr="0017026C">
        <w:rPr>
          <w:rFonts w:cstheme="minorBidi"/>
          <w:color w:val="000000" w:themeColor="text1"/>
          <w:sz w:val="24"/>
          <w:szCs w:val="24"/>
        </w:rPr>
        <w:t>辦理健保費追溯作業。</w:t>
      </w:r>
    </w:p>
    <w:p w14:paraId="427F8747" w14:textId="427DB8F7" w:rsidR="0023194A" w:rsidRDefault="00067064" w:rsidP="00866E58">
      <w:pPr>
        <w:overflowPunct w:val="0"/>
        <w:spacing w:line="464" w:lineRule="exact"/>
        <w:ind w:firstLineChars="450" w:firstLine="1080"/>
        <w:jc w:val="both"/>
        <w:rPr>
          <w:rFonts w:cstheme="minorBidi"/>
          <w:color w:val="000000" w:themeColor="text1"/>
          <w:sz w:val="24"/>
          <w:szCs w:val="24"/>
        </w:rPr>
      </w:pPr>
      <w:r w:rsidRPr="0017026C">
        <w:rPr>
          <w:rFonts w:cstheme="minorBidi"/>
          <w:bCs/>
          <w:noProof/>
          <w:color w:val="000000" w:themeColor="text1"/>
          <w:sz w:val="24"/>
          <w:szCs w:val="24"/>
        </w:rPr>
        <mc:AlternateContent>
          <mc:Choice Requires="wps">
            <w:drawing>
              <wp:anchor distT="45720" distB="45720" distL="114300" distR="114300" simplePos="0" relativeHeight="251686912" behindDoc="1" locked="0" layoutInCell="1" allowOverlap="0" wp14:anchorId="4FCFA4F4" wp14:editId="1040158D">
                <wp:simplePos x="0" y="0"/>
                <wp:positionH relativeFrom="margin">
                  <wp:posOffset>3249707</wp:posOffset>
                </wp:positionH>
                <wp:positionV relativeFrom="paragraph">
                  <wp:posOffset>831292</wp:posOffset>
                </wp:positionV>
                <wp:extent cx="3114675" cy="2671445"/>
                <wp:effectExtent l="0" t="0" r="9525" b="0"/>
                <wp:wrapSquare wrapText="bothSides"/>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14675" cy="2671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F05F0A" w14:textId="77777777" w:rsidR="00BA6DD4" w:rsidRDefault="00BA6DD4" w:rsidP="005E7B5A">
                            <w:pPr>
                              <w:spacing w:line="240" w:lineRule="exact"/>
                              <w:ind w:leftChars="11" w:left="566" w:hangingChars="221" w:hanging="531"/>
                              <w:rPr>
                                <w:b/>
                                <w:spacing w:val="-20"/>
                                <w:sz w:val="24"/>
                                <w:szCs w:val="24"/>
                              </w:rPr>
                            </w:pPr>
                            <w:r w:rsidRPr="00AB2980">
                              <w:rPr>
                                <w:rFonts w:hint="eastAsia"/>
                                <w:b/>
                                <w:sz w:val="24"/>
                                <w:szCs w:val="24"/>
                              </w:rPr>
                              <w:t>表1</w:t>
                            </w:r>
                            <w:r>
                              <w:rPr>
                                <w:rFonts w:hint="eastAsia"/>
                                <w:b/>
                                <w:sz w:val="24"/>
                                <w:szCs w:val="24"/>
                              </w:rPr>
                              <w:t xml:space="preserve">　</w:t>
                            </w:r>
                            <w:r w:rsidRPr="00276C43">
                              <w:rPr>
                                <w:rFonts w:hint="eastAsia"/>
                                <w:b/>
                                <w:spacing w:val="-20"/>
                                <w:sz w:val="24"/>
                                <w:szCs w:val="24"/>
                              </w:rPr>
                              <w:t>退輔會</w:t>
                            </w:r>
                            <w:proofErr w:type="gramStart"/>
                            <w:r w:rsidRPr="00276C43">
                              <w:rPr>
                                <w:rFonts w:hint="eastAsia"/>
                                <w:b/>
                                <w:spacing w:val="-20"/>
                                <w:sz w:val="24"/>
                                <w:szCs w:val="24"/>
                              </w:rPr>
                              <w:t>溢</w:t>
                            </w:r>
                            <w:proofErr w:type="gramEnd"/>
                            <w:r w:rsidRPr="00276C43">
                              <w:rPr>
                                <w:rFonts w:hint="eastAsia"/>
                                <w:b/>
                                <w:spacing w:val="-20"/>
                                <w:sz w:val="24"/>
                                <w:szCs w:val="24"/>
                              </w:rPr>
                              <w:t>補助未依適法身分投保第6類第1</w:t>
                            </w:r>
                          </w:p>
                          <w:p w14:paraId="0A7B0563" w14:textId="77777777" w:rsidR="00BA6DD4" w:rsidRPr="00AB2980" w:rsidRDefault="00BA6DD4" w:rsidP="005E7B5A">
                            <w:pPr>
                              <w:spacing w:line="240" w:lineRule="exact"/>
                              <w:ind w:leftChars="219" w:left="781" w:hangingChars="40" w:hanging="80"/>
                              <w:rPr>
                                <w:b/>
                                <w:sz w:val="24"/>
                                <w:szCs w:val="24"/>
                              </w:rPr>
                            </w:pPr>
                            <w:r w:rsidRPr="00276C43">
                              <w:rPr>
                                <w:rFonts w:hint="eastAsia"/>
                                <w:b/>
                                <w:spacing w:val="-20"/>
                                <w:sz w:val="24"/>
                                <w:szCs w:val="24"/>
                              </w:rPr>
                              <w:t>目榮民、遺</w:t>
                            </w:r>
                            <w:proofErr w:type="gramStart"/>
                            <w:r w:rsidRPr="00276C43">
                              <w:rPr>
                                <w:rFonts w:hint="eastAsia"/>
                                <w:b/>
                                <w:spacing w:val="-20"/>
                                <w:sz w:val="24"/>
                                <w:szCs w:val="24"/>
                              </w:rPr>
                              <w:t>眷</w:t>
                            </w:r>
                            <w:proofErr w:type="gramEnd"/>
                            <w:r w:rsidRPr="00276C43">
                              <w:rPr>
                                <w:rFonts w:hint="eastAsia"/>
                                <w:b/>
                                <w:spacing w:val="-20"/>
                                <w:sz w:val="24"/>
                                <w:szCs w:val="24"/>
                              </w:rPr>
                              <w:t>家戶代表</w:t>
                            </w:r>
                            <w:r w:rsidRPr="00276C43">
                              <w:rPr>
                                <w:rFonts w:hint="eastAsia"/>
                                <w:b/>
                                <w:color w:val="000000"/>
                                <w:spacing w:val="-20"/>
                                <w:sz w:val="24"/>
                                <w:szCs w:val="24"/>
                              </w:rPr>
                              <w:t>醫療部分負擔</w:t>
                            </w:r>
                          </w:p>
                          <w:tbl>
                            <w:tblPr>
                              <w:tblW w:w="4678" w:type="dxa"/>
                              <w:tblCellMar>
                                <w:left w:w="28" w:type="dxa"/>
                                <w:right w:w="28" w:type="dxa"/>
                              </w:tblCellMar>
                              <w:tblLook w:val="04A0" w:firstRow="1" w:lastRow="0" w:firstColumn="1" w:lastColumn="0" w:noHBand="0" w:noVBand="1"/>
                            </w:tblPr>
                            <w:tblGrid>
                              <w:gridCol w:w="1494"/>
                              <w:gridCol w:w="1200"/>
                              <w:gridCol w:w="1984"/>
                            </w:tblGrid>
                            <w:tr w:rsidR="00BA6DD4" w:rsidRPr="007623C4" w14:paraId="5288B50D" w14:textId="77777777" w:rsidTr="005E7B5A">
                              <w:trPr>
                                <w:trHeight w:val="240"/>
                              </w:trPr>
                              <w:tc>
                                <w:tcPr>
                                  <w:tcW w:w="4678" w:type="dxa"/>
                                  <w:gridSpan w:val="3"/>
                                  <w:tcBorders>
                                    <w:top w:val="nil"/>
                                    <w:left w:val="nil"/>
                                    <w:bottom w:val="single" w:sz="4" w:space="0" w:color="auto"/>
                                    <w:right w:val="nil"/>
                                  </w:tcBorders>
                                  <w:shd w:val="clear" w:color="auto" w:fill="auto"/>
                                  <w:noWrap/>
                                  <w:hideMark/>
                                </w:tcPr>
                                <w:p w14:paraId="2C8A5918" w14:textId="77777777" w:rsidR="00BA6DD4" w:rsidRPr="00AB2980" w:rsidRDefault="00BA6DD4" w:rsidP="00DC37E6">
                                  <w:pPr>
                                    <w:widowControl/>
                                    <w:spacing w:line="240" w:lineRule="exact"/>
                                    <w:jc w:val="right"/>
                                    <w:rPr>
                                      <w:color w:val="000000"/>
                                      <w:sz w:val="20"/>
                                    </w:rPr>
                                  </w:pPr>
                                  <w:r w:rsidRPr="00AB2980">
                                    <w:rPr>
                                      <w:rFonts w:hint="eastAsia"/>
                                      <w:color w:val="000000"/>
                                      <w:sz w:val="20"/>
                                    </w:rPr>
                                    <w:t>單位：人、</w:t>
                                  </w:r>
                                  <w:r>
                                    <w:rPr>
                                      <w:rFonts w:hint="eastAsia"/>
                                      <w:color w:val="000000"/>
                                      <w:sz w:val="20"/>
                                    </w:rPr>
                                    <w:t>新臺幣</w:t>
                                  </w:r>
                                  <w:r w:rsidRPr="00AB2980">
                                    <w:rPr>
                                      <w:rFonts w:hint="eastAsia"/>
                                      <w:color w:val="000000"/>
                                      <w:sz w:val="20"/>
                                    </w:rPr>
                                    <w:t>元</w:t>
                                  </w:r>
                                </w:p>
                              </w:tc>
                            </w:tr>
                            <w:tr w:rsidR="00BA6DD4" w:rsidRPr="007623C4" w14:paraId="4679F74D" w14:textId="77777777" w:rsidTr="009F0464">
                              <w:trPr>
                                <w:trHeight w:val="357"/>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68A90" w14:textId="77777777" w:rsidR="00BA6DD4" w:rsidRPr="00AB2980" w:rsidRDefault="00BA6DD4" w:rsidP="00DC37E6">
                                  <w:pPr>
                                    <w:widowControl/>
                                    <w:spacing w:line="240" w:lineRule="exact"/>
                                    <w:jc w:val="center"/>
                                    <w:rPr>
                                      <w:sz w:val="20"/>
                                    </w:rPr>
                                  </w:pPr>
                                  <w:r w:rsidRPr="00AB2980">
                                    <w:rPr>
                                      <w:rFonts w:hint="eastAsia"/>
                                      <w:color w:val="000000"/>
                                      <w:sz w:val="20"/>
                                    </w:rPr>
                                    <w:t>年</w:t>
                                  </w:r>
                                  <w:r>
                                    <w:rPr>
                                      <w:rFonts w:hint="eastAsia"/>
                                      <w:color w:val="000000"/>
                                      <w:sz w:val="20"/>
                                    </w:rPr>
                                    <w:t>度</w:t>
                                  </w:r>
                                </w:p>
                              </w:tc>
                              <w:tc>
                                <w:tcPr>
                                  <w:tcW w:w="1200" w:type="dxa"/>
                                  <w:tcBorders>
                                    <w:top w:val="single" w:sz="4" w:space="0" w:color="auto"/>
                                    <w:left w:val="nil"/>
                                    <w:bottom w:val="single" w:sz="4" w:space="0" w:color="auto"/>
                                    <w:right w:val="single" w:sz="4" w:space="0" w:color="auto"/>
                                  </w:tcBorders>
                                  <w:shd w:val="clear" w:color="auto" w:fill="auto"/>
                                  <w:noWrap/>
                                  <w:vAlign w:val="center"/>
                                </w:tcPr>
                                <w:p w14:paraId="674EA428" w14:textId="77777777" w:rsidR="00BA6DD4" w:rsidRPr="00AB2980" w:rsidRDefault="00BA6DD4" w:rsidP="00DC37E6">
                                  <w:pPr>
                                    <w:widowControl/>
                                    <w:spacing w:line="240" w:lineRule="exact"/>
                                    <w:ind w:rightChars="16" w:right="51"/>
                                    <w:jc w:val="center"/>
                                    <w:rPr>
                                      <w:color w:val="000000"/>
                                      <w:sz w:val="20"/>
                                    </w:rPr>
                                  </w:pPr>
                                  <w:r w:rsidRPr="00F82BEB">
                                    <w:rPr>
                                      <w:rFonts w:hint="eastAsia"/>
                                      <w:color w:val="000000"/>
                                      <w:sz w:val="20"/>
                                    </w:rPr>
                                    <w:t>補助人數</w:t>
                                  </w:r>
                                </w:p>
                              </w:tc>
                              <w:tc>
                                <w:tcPr>
                                  <w:tcW w:w="1984" w:type="dxa"/>
                                  <w:tcBorders>
                                    <w:top w:val="single" w:sz="4" w:space="0" w:color="auto"/>
                                    <w:left w:val="nil"/>
                                    <w:bottom w:val="single" w:sz="4" w:space="0" w:color="auto"/>
                                    <w:right w:val="single" w:sz="4" w:space="0" w:color="auto"/>
                                  </w:tcBorders>
                                  <w:shd w:val="clear" w:color="auto" w:fill="auto"/>
                                  <w:noWrap/>
                                  <w:vAlign w:val="center"/>
                                </w:tcPr>
                                <w:p w14:paraId="4EFC774F" w14:textId="77777777" w:rsidR="00BA6DD4" w:rsidRPr="00AB2980" w:rsidRDefault="00BA6DD4" w:rsidP="00DC37E6">
                                  <w:pPr>
                                    <w:widowControl/>
                                    <w:spacing w:line="240" w:lineRule="exact"/>
                                    <w:ind w:rightChars="9" w:right="29"/>
                                    <w:jc w:val="center"/>
                                    <w:rPr>
                                      <w:color w:val="000000"/>
                                      <w:sz w:val="20"/>
                                    </w:rPr>
                                  </w:pPr>
                                  <w:r w:rsidRPr="00F82BEB">
                                    <w:rPr>
                                      <w:rFonts w:hint="eastAsia"/>
                                      <w:color w:val="000000"/>
                                      <w:sz w:val="20"/>
                                    </w:rPr>
                                    <w:t>醫療部分負擔金額</w:t>
                                  </w:r>
                                </w:p>
                              </w:tc>
                            </w:tr>
                            <w:tr w:rsidR="00BA6DD4" w:rsidRPr="007623C4" w14:paraId="171DD522" w14:textId="77777777" w:rsidTr="009F0464">
                              <w:trPr>
                                <w:trHeight w:val="319"/>
                              </w:trPr>
                              <w:tc>
                                <w:tcPr>
                                  <w:tcW w:w="269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112A80" w14:textId="77777777" w:rsidR="00BA6DD4" w:rsidRPr="00AB2980" w:rsidRDefault="00BA6DD4" w:rsidP="00DC37E6">
                                  <w:pPr>
                                    <w:widowControl/>
                                    <w:spacing w:line="240" w:lineRule="exact"/>
                                    <w:ind w:rightChars="16" w:right="51"/>
                                    <w:jc w:val="center"/>
                                    <w:rPr>
                                      <w:color w:val="000000"/>
                                      <w:sz w:val="20"/>
                                    </w:rPr>
                                  </w:pPr>
                                  <w:r w:rsidRPr="00AB2980">
                                    <w:rPr>
                                      <w:rFonts w:hint="eastAsia"/>
                                      <w:b/>
                                      <w:bCs/>
                                      <w:color w:val="000000"/>
                                      <w:sz w:val="20"/>
                                    </w:rPr>
                                    <w:t>合計</w:t>
                                  </w:r>
                                </w:p>
                              </w:tc>
                              <w:tc>
                                <w:tcPr>
                                  <w:tcW w:w="1984" w:type="dxa"/>
                                  <w:tcBorders>
                                    <w:top w:val="single" w:sz="4" w:space="0" w:color="auto"/>
                                    <w:left w:val="nil"/>
                                    <w:bottom w:val="single" w:sz="4" w:space="0" w:color="auto"/>
                                    <w:right w:val="single" w:sz="4" w:space="0" w:color="auto"/>
                                  </w:tcBorders>
                                  <w:shd w:val="clear" w:color="auto" w:fill="auto"/>
                                  <w:noWrap/>
                                  <w:vAlign w:val="center"/>
                                </w:tcPr>
                                <w:p w14:paraId="3D984F0F" w14:textId="77777777" w:rsidR="00BA6DD4" w:rsidRPr="00AB2980" w:rsidRDefault="00BA6DD4" w:rsidP="00DC37E6">
                                  <w:pPr>
                                    <w:widowControl/>
                                    <w:spacing w:line="240" w:lineRule="exact"/>
                                    <w:ind w:rightChars="9" w:right="29"/>
                                    <w:jc w:val="right"/>
                                    <w:rPr>
                                      <w:color w:val="000000"/>
                                      <w:sz w:val="20"/>
                                    </w:rPr>
                                  </w:pPr>
                                  <w:r w:rsidRPr="00AB2980">
                                    <w:rPr>
                                      <w:rFonts w:hint="eastAsia"/>
                                      <w:b/>
                                      <w:bCs/>
                                      <w:color w:val="000000"/>
                                      <w:sz w:val="20"/>
                                    </w:rPr>
                                    <w:t>121,491,066</w:t>
                                  </w:r>
                                </w:p>
                              </w:tc>
                            </w:tr>
                            <w:tr w:rsidR="00BA6DD4" w:rsidRPr="007623C4" w14:paraId="29400287" w14:textId="77777777" w:rsidTr="009F0464">
                              <w:trPr>
                                <w:trHeight w:val="351"/>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86354B" w14:textId="77777777" w:rsidR="00BA6DD4" w:rsidRPr="00AB2980" w:rsidRDefault="00BA6DD4" w:rsidP="00DC37E6">
                                  <w:pPr>
                                    <w:widowControl/>
                                    <w:spacing w:line="240" w:lineRule="exact"/>
                                    <w:jc w:val="center"/>
                                    <w:rPr>
                                      <w:sz w:val="20"/>
                                    </w:rPr>
                                  </w:pPr>
                                  <w:r w:rsidRPr="00AB2980">
                                    <w:rPr>
                                      <w:rFonts w:hint="eastAsia"/>
                                      <w:sz w:val="20"/>
                                    </w:rPr>
                                    <w:t>107</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14:paraId="2DB76413" w14:textId="77777777" w:rsidR="00BA6DD4" w:rsidRPr="00AB2980" w:rsidRDefault="00BA6DD4" w:rsidP="00DC37E6">
                                  <w:pPr>
                                    <w:widowControl/>
                                    <w:spacing w:line="240" w:lineRule="exact"/>
                                    <w:ind w:rightChars="16" w:right="51"/>
                                    <w:jc w:val="right"/>
                                    <w:rPr>
                                      <w:color w:val="000000"/>
                                      <w:sz w:val="20"/>
                                    </w:rPr>
                                  </w:pPr>
                                  <w:r w:rsidRPr="00AB2980">
                                    <w:rPr>
                                      <w:rFonts w:hint="eastAsia"/>
                                      <w:color w:val="000000"/>
                                      <w:sz w:val="20"/>
                                    </w:rPr>
                                    <w:t xml:space="preserve">3,991 </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6F87010B" w14:textId="77777777" w:rsidR="00BA6DD4" w:rsidRPr="00AB2980" w:rsidRDefault="00BA6DD4" w:rsidP="00DC37E6">
                                  <w:pPr>
                                    <w:widowControl/>
                                    <w:spacing w:line="240" w:lineRule="exact"/>
                                    <w:ind w:rightChars="9" w:right="29"/>
                                    <w:jc w:val="right"/>
                                    <w:rPr>
                                      <w:color w:val="000000"/>
                                      <w:sz w:val="20"/>
                                    </w:rPr>
                                  </w:pPr>
                                  <w:r w:rsidRPr="00AB2980">
                                    <w:rPr>
                                      <w:rFonts w:hint="eastAsia"/>
                                      <w:color w:val="000000"/>
                                      <w:sz w:val="20"/>
                                    </w:rPr>
                                    <w:t xml:space="preserve">14,788,780 </w:t>
                                  </w:r>
                                </w:p>
                              </w:tc>
                            </w:tr>
                            <w:tr w:rsidR="00BA6DD4" w:rsidRPr="007623C4" w14:paraId="21B17E7F" w14:textId="77777777" w:rsidTr="009F0464">
                              <w:trPr>
                                <w:trHeight w:val="314"/>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DAE84" w14:textId="77777777" w:rsidR="00BA6DD4" w:rsidRPr="00AB2980" w:rsidRDefault="00BA6DD4" w:rsidP="00DC37E6">
                                  <w:pPr>
                                    <w:widowControl/>
                                    <w:spacing w:line="240" w:lineRule="exact"/>
                                    <w:jc w:val="center"/>
                                    <w:rPr>
                                      <w:color w:val="000000"/>
                                      <w:sz w:val="20"/>
                                    </w:rPr>
                                  </w:pPr>
                                  <w:r w:rsidRPr="00AB2980">
                                    <w:rPr>
                                      <w:rFonts w:hint="eastAsia"/>
                                      <w:color w:val="000000"/>
                                      <w:sz w:val="20"/>
                                    </w:rPr>
                                    <w:t>108</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14:paraId="7D0CBDA4" w14:textId="77777777" w:rsidR="00BA6DD4" w:rsidRPr="00AB2980" w:rsidRDefault="00BA6DD4" w:rsidP="00DC37E6">
                                  <w:pPr>
                                    <w:widowControl/>
                                    <w:spacing w:line="240" w:lineRule="exact"/>
                                    <w:ind w:rightChars="16" w:right="51"/>
                                    <w:jc w:val="right"/>
                                    <w:rPr>
                                      <w:color w:val="000000"/>
                                      <w:sz w:val="20"/>
                                    </w:rPr>
                                  </w:pPr>
                                  <w:r w:rsidRPr="00AB2980">
                                    <w:rPr>
                                      <w:rFonts w:hint="eastAsia"/>
                                      <w:color w:val="000000"/>
                                      <w:sz w:val="20"/>
                                    </w:rPr>
                                    <w:t xml:space="preserve">4,181 </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6CD4258D" w14:textId="77777777" w:rsidR="00BA6DD4" w:rsidRPr="00AB2980" w:rsidRDefault="00BA6DD4" w:rsidP="00DC37E6">
                                  <w:pPr>
                                    <w:widowControl/>
                                    <w:spacing w:line="240" w:lineRule="exact"/>
                                    <w:ind w:rightChars="9" w:right="29"/>
                                    <w:jc w:val="right"/>
                                    <w:rPr>
                                      <w:color w:val="000000"/>
                                      <w:sz w:val="20"/>
                                    </w:rPr>
                                  </w:pPr>
                                  <w:r w:rsidRPr="00AB2980">
                                    <w:rPr>
                                      <w:rFonts w:hint="eastAsia"/>
                                      <w:color w:val="000000"/>
                                      <w:sz w:val="20"/>
                                    </w:rPr>
                                    <w:t xml:space="preserve">16,426,812 </w:t>
                                  </w:r>
                                </w:p>
                              </w:tc>
                            </w:tr>
                            <w:tr w:rsidR="00BA6DD4" w:rsidRPr="007623C4" w14:paraId="70833CBC" w14:textId="77777777" w:rsidTr="009F0464">
                              <w:trPr>
                                <w:trHeight w:val="314"/>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E93BF" w14:textId="77777777" w:rsidR="00BA6DD4" w:rsidRPr="00AB2980" w:rsidRDefault="00BA6DD4" w:rsidP="00DC37E6">
                                  <w:pPr>
                                    <w:widowControl/>
                                    <w:spacing w:line="240" w:lineRule="exact"/>
                                    <w:jc w:val="center"/>
                                    <w:rPr>
                                      <w:sz w:val="20"/>
                                    </w:rPr>
                                  </w:pPr>
                                  <w:r w:rsidRPr="00AB2980">
                                    <w:rPr>
                                      <w:rFonts w:hint="eastAsia"/>
                                      <w:sz w:val="20"/>
                                    </w:rPr>
                                    <w:t>109</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14:paraId="2E86D669" w14:textId="77777777" w:rsidR="00BA6DD4" w:rsidRPr="00AB2980" w:rsidRDefault="00BA6DD4" w:rsidP="00DC37E6">
                                  <w:pPr>
                                    <w:widowControl/>
                                    <w:spacing w:line="240" w:lineRule="exact"/>
                                    <w:ind w:rightChars="16" w:right="51"/>
                                    <w:jc w:val="right"/>
                                    <w:rPr>
                                      <w:color w:val="000000"/>
                                      <w:sz w:val="20"/>
                                    </w:rPr>
                                  </w:pPr>
                                  <w:r w:rsidRPr="00AB2980">
                                    <w:rPr>
                                      <w:rFonts w:hint="eastAsia"/>
                                      <w:color w:val="000000"/>
                                      <w:sz w:val="20"/>
                                    </w:rPr>
                                    <w:t xml:space="preserve">4,279 </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05DC53B0" w14:textId="77777777" w:rsidR="00BA6DD4" w:rsidRPr="00AB2980" w:rsidRDefault="00BA6DD4" w:rsidP="00DC37E6">
                                  <w:pPr>
                                    <w:widowControl/>
                                    <w:spacing w:line="240" w:lineRule="exact"/>
                                    <w:ind w:rightChars="9" w:right="29"/>
                                    <w:jc w:val="right"/>
                                    <w:rPr>
                                      <w:color w:val="000000"/>
                                      <w:sz w:val="20"/>
                                    </w:rPr>
                                  </w:pPr>
                                  <w:r w:rsidRPr="00AB2980">
                                    <w:rPr>
                                      <w:rFonts w:hint="eastAsia"/>
                                      <w:color w:val="000000"/>
                                      <w:sz w:val="20"/>
                                    </w:rPr>
                                    <w:t xml:space="preserve">16,587,857 </w:t>
                                  </w:r>
                                </w:p>
                              </w:tc>
                            </w:tr>
                            <w:tr w:rsidR="00BA6DD4" w:rsidRPr="007623C4" w14:paraId="75FB036F" w14:textId="77777777" w:rsidTr="009F0464">
                              <w:trPr>
                                <w:trHeight w:val="314"/>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DE22B" w14:textId="77777777" w:rsidR="00BA6DD4" w:rsidRPr="00AB2980" w:rsidRDefault="00BA6DD4" w:rsidP="00DC37E6">
                                  <w:pPr>
                                    <w:widowControl/>
                                    <w:spacing w:line="240" w:lineRule="exact"/>
                                    <w:jc w:val="center"/>
                                    <w:rPr>
                                      <w:color w:val="000000"/>
                                      <w:sz w:val="20"/>
                                    </w:rPr>
                                  </w:pPr>
                                  <w:r w:rsidRPr="00AB2980">
                                    <w:rPr>
                                      <w:rFonts w:hint="eastAsia"/>
                                      <w:color w:val="000000"/>
                                      <w:sz w:val="20"/>
                                    </w:rPr>
                                    <w:t>110</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14:paraId="109A7ECA" w14:textId="77777777" w:rsidR="00BA6DD4" w:rsidRPr="00AB2980" w:rsidRDefault="00BA6DD4" w:rsidP="00DC37E6">
                                  <w:pPr>
                                    <w:widowControl/>
                                    <w:spacing w:line="240" w:lineRule="exact"/>
                                    <w:ind w:rightChars="16" w:right="51"/>
                                    <w:jc w:val="right"/>
                                    <w:rPr>
                                      <w:color w:val="000000"/>
                                      <w:sz w:val="20"/>
                                    </w:rPr>
                                  </w:pPr>
                                  <w:r w:rsidRPr="00AB2980">
                                    <w:rPr>
                                      <w:rFonts w:hint="eastAsia"/>
                                      <w:color w:val="000000"/>
                                      <w:sz w:val="20"/>
                                    </w:rPr>
                                    <w:t xml:space="preserve">4,464 </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11FEC5E8" w14:textId="77777777" w:rsidR="00BA6DD4" w:rsidRPr="00AB2980" w:rsidRDefault="00BA6DD4" w:rsidP="00DC37E6">
                                  <w:pPr>
                                    <w:widowControl/>
                                    <w:spacing w:line="240" w:lineRule="exact"/>
                                    <w:ind w:rightChars="9" w:right="29"/>
                                    <w:jc w:val="right"/>
                                    <w:rPr>
                                      <w:color w:val="000000"/>
                                      <w:sz w:val="20"/>
                                    </w:rPr>
                                  </w:pPr>
                                  <w:r w:rsidRPr="00AB2980">
                                    <w:rPr>
                                      <w:rFonts w:hint="eastAsia"/>
                                      <w:color w:val="000000"/>
                                      <w:sz w:val="20"/>
                                    </w:rPr>
                                    <w:t xml:space="preserve">16,887,223 </w:t>
                                  </w:r>
                                </w:p>
                              </w:tc>
                            </w:tr>
                            <w:tr w:rsidR="00BA6DD4" w:rsidRPr="007623C4" w14:paraId="33B731C6" w14:textId="77777777" w:rsidTr="009F0464">
                              <w:trPr>
                                <w:trHeight w:val="314"/>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FB555" w14:textId="77777777" w:rsidR="00BA6DD4" w:rsidRPr="00AB2980" w:rsidRDefault="00BA6DD4" w:rsidP="00DC37E6">
                                  <w:pPr>
                                    <w:widowControl/>
                                    <w:spacing w:line="240" w:lineRule="exact"/>
                                    <w:jc w:val="center"/>
                                    <w:rPr>
                                      <w:sz w:val="20"/>
                                    </w:rPr>
                                  </w:pPr>
                                  <w:r w:rsidRPr="00AB2980">
                                    <w:rPr>
                                      <w:rFonts w:hint="eastAsia"/>
                                      <w:sz w:val="20"/>
                                    </w:rPr>
                                    <w:t>111</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14:paraId="0A9C4909" w14:textId="77777777" w:rsidR="00BA6DD4" w:rsidRPr="00AB2980" w:rsidRDefault="00BA6DD4" w:rsidP="00DC37E6">
                                  <w:pPr>
                                    <w:widowControl/>
                                    <w:spacing w:line="240" w:lineRule="exact"/>
                                    <w:ind w:rightChars="16" w:right="51"/>
                                    <w:jc w:val="right"/>
                                    <w:rPr>
                                      <w:color w:val="000000"/>
                                      <w:sz w:val="20"/>
                                    </w:rPr>
                                  </w:pPr>
                                  <w:r w:rsidRPr="00AB2980">
                                    <w:rPr>
                                      <w:rFonts w:hint="eastAsia"/>
                                      <w:color w:val="000000"/>
                                      <w:sz w:val="20"/>
                                    </w:rPr>
                                    <w:t xml:space="preserve">4,629 </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28AA98DD" w14:textId="77777777" w:rsidR="00BA6DD4" w:rsidRPr="00AB2980" w:rsidRDefault="00BA6DD4" w:rsidP="00DC37E6">
                                  <w:pPr>
                                    <w:widowControl/>
                                    <w:spacing w:line="240" w:lineRule="exact"/>
                                    <w:ind w:rightChars="9" w:right="29"/>
                                    <w:jc w:val="right"/>
                                    <w:rPr>
                                      <w:color w:val="000000"/>
                                      <w:sz w:val="20"/>
                                    </w:rPr>
                                  </w:pPr>
                                  <w:r w:rsidRPr="00AB2980">
                                    <w:rPr>
                                      <w:rFonts w:hint="eastAsia"/>
                                      <w:color w:val="000000"/>
                                      <w:sz w:val="20"/>
                                    </w:rPr>
                                    <w:t xml:space="preserve">18,642,609 </w:t>
                                  </w:r>
                                </w:p>
                              </w:tc>
                            </w:tr>
                            <w:tr w:rsidR="00BA6DD4" w:rsidRPr="007623C4" w14:paraId="3311FAF1" w14:textId="77777777" w:rsidTr="009F0464">
                              <w:trPr>
                                <w:trHeight w:val="314"/>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D4A74" w14:textId="77777777" w:rsidR="00BA6DD4" w:rsidRPr="00AB2980" w:rsidRDefault="00BA6DD4" w:rsidP="00DC37E6">
                                  <w:pPr>
                                    <w:widowControl/>
                                    <w:spacing w:line="240" w:lineRule="exact"/>
                                    <w:jc w:val="center"/>
                                    <w:rPr>
                                      <w:color w:val="000000"/>
                                      <w:sz w:val="20"/>
                                    </w:rPr>
                                  </w:pPr>
                                  <w:r w:rsidRPr="00AB2980">
                                    <w:rPr>
                                      <w:rFonts w:hint="eastAsia"/>
                                      <w:color w:val="000000"/>
                                      <w:sz w:val="20"/>
                                    </w:rPr>
                                    <w:t>112</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14:paraId="311E0F98" w14:textId="77777777" w:rsidR="00BA6DD4" w:rsidRPr="00AB2980" w:rsidRDefault="00BA6DD4" w:rsidP="00DC37E6">
                                  <w:pPr>
                                    <w:widowControl/>
                                    <w:spacing w:line="240" w:lineRule="exact"/>
                                    <w:ind w:rightChars="16" w:right="51"/>
                                    <w:jc w:val="right"/>
                                    <w:rPr>
                                      <w:color w:val="000000"/>
                                      <w:sz w:val="20"/>
                                    </w:rPr>
                                  </w:pPr>
                                  <w:r w:rsidRPr="00AB2980">
                                    <w:rPr>
                                      <w:rFonts w:hint="eastAsia"/>
                                      <w:color w:val="000000"/>
                                      <w:sz w:val="20"/>
                                    </w:rPr>
                                    <w:t xml:space="preserve">4,829 </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694910AF" w14:textId="77777777" w:rsidR="00BA6DD4" w:rsidRPr="00AB2980" w:rsidRDefault="00BA6DD4" w:rsidP="00DC37E6">
                                  <w:pPr>
                                    <w:widowControl/>
                                    <w:spacing w:line="240" w:lineRule="exact"/>
                                    <w:ind w:rightChars="9" w:right="29"/>
                                    <w:jc w:val="right"/>
                                    <w:rPr>
                                      <w:color w:val="000000"/>
                                      <w:sz w:val="20"/>
                                    </w:rPr>
                                  </w:pPr>
                                  <w:r w:rsidRPr="00AB2980">
                                    <w:rPr>
                                      <w:rFonts w:hint="eastAsia"/>
                                      <w:color w:val="000000"/>
                                      <w:sz w:val="20"/>
                                    </w:rPr>
                                    <w:t xml:space="preserve">23,296,243 </w:t>
                                  </w:r>
                                </w:p>
                              </w:tc>
                            </w:tr>
                            <w:tr w:rsidR="00BA6DD4" w:rsidRPr="007623C4" w14:paraId="37F6C81A" w14:textId="77777777" w:rsidTr="009F0464">
                              <w:trPr>
                                <w:trHeight w:val="314"/>
                              </w:trPr>
                              <w:tc>
                                <w:tcPr>
                                  <w:tcW w:w="14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4C292" w14:textId="77777777" w:rsidR="00BA6DD4" w:rsidRPr="008448BA" w:rsidRDefault="00BA6DD4" w:rsidP="00DC37E6">
                                  <w:pPr>
                                    <w:widowControl/>
                                    <w:spacing w:line="240" w:lineRule="exact"/>
                                    <w:jc w:val="center"/>
                                    <w:rPr>
                                      <w:sz w:val="20"/>
                                    </w:rPr>
                                  </w:pPr>
                                  <w:r w:rsidRPr="008448BA">
                                    <w:rPr>
                                      <w:rFonts w:hint="eastAsia"/>
                                      <w:color w:val="000000"/>
                                      <w:sz w:val="20"/>
                                    </w:rPr>
                                    <w:t>113(1</w:t>
                                  </w:r>
                                  <w:r w:rsidRPr="008448BA">
                                    <w:rPr>
                                      <w:color w:val="000000"/>
                                      <w:sz w:val="20"/>
                                    </w:rPr>
                                    <w:t>-6</w:t>
                                  </w:r>
                                  <w:r w:rsidRPr="008448BA">
                                    <w:rPr>
                                      <w:rFonts w:hint="eastAsia"/>
                                      <w:color w:val="000000"/>
                                      <w:sz w:val="20"/>
                                    </w:rPr>
                                    <w:t>月</w:t>
                                  </w:r>
                                  <w:r w:rsidRPr="008448BA">
                                    <w:rPr>
                                      <w:rFonts w:hint="eastAsia"/>
                                      <w:sz w:val="20"/>
                                    </w:rPr>
                                    <w:t>)</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14:paraId="24393EC5" w14:textId="77777777" w:rsidR="00BA6DD4" w:rsidRPr="00AB2980" w:rsidRDefault="00BA6DD4" w:rsidP="00DC37E6">
                                  <w:pPr>
                                    <w:widowControl/>
                                    <w:spacing w:line="240" w:lineRule="exact"/>
                                    <w:ind w:rightChars="16" w:right="51"/>
                                    <w:jc w:val="right"/>
                                    <w:rPr>
                                      <w:color w:val="000000"/>
                                      <w:sz w:val="20"/>
                                    </w:rPr>
                                  </w:pPr>
                                  <w:r w:rsidRPr="00AB2980">
                                    <w:rPr>
                                      <w:rFonts w:hint="eastAsia"/>
                                      <w:color w:val="000000"/>
                                      <w:sz w:val="20"/>
                                    </w:rPr>
                                    <w:t xml:space="preserve">4,433 </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4329DC57" w14:textId="77777777" w:rsidR="00BA6DD4" w:rsidRPr="00AB2980" w:rsidRDefault="00BA6DD4" w:rsidP="00DC37E6">
                                  <w:pPr>
                                    <w:widowControl/>
                                    <w:spacing w:line="240" w:lineRule="exact"/>
                                    <w:ind w:rightChars="9" w:right="29"/>
                                    <w:jc w:val="right"/>
                                    <w:rPr>
                                      <w:color w:val="000000"/>
                                      <w:sz w:val="20"/>
                                    </w:rPr>
                                  </w:pPr>
                                  <w:r w:rsidRPr="00AB2980">
                                    <w:rPr>
                                      <w:rFonts w:hint="eastAsia"/>
                                      <w:color w:val="000000"/>
                                      <w:sz w:val="20"/>
                                    </w:rPr>
                                    <w:t xml:space="preserve">14,861,542 </w:t>
                                  </w:r>
                                </w:p>
                              </w:tc>
                            </w:tr>
                          </w:tbl>
                          <w:p w14:paraId="116766C3" w14:textId="77777777" w:rsidR="00BA6DD4" w:rsidRPr="00AB2980" w:rsidRDefault="00BA6DD4" w:rsidP="00BA6DD4">
                            <w:pPr>
                              <w:spacing w:line="240" w:lineRule="exact"/>
                              <w:rPr>
                                <w:sz w:val="18"/>
                                <w:szCs w:val="18"/>
                              </w:rPr>
                            </w:pPr>
                            <w:r>
                              <w:rPr>
                                <w:rFonts w:hint="eastAsia"/>
                                <w:sz w:val="18"/>
                                <w:szCs w:val="18"/>
                              </w:rPr>
                              <w:t xml:space="preserve"> </w:t>
                            </w:r>
                            <w:r w:rsidRPr="00AB2980">
                              <w:rPr>
                                <w:rFonts w:hint="eastAsia"/>
                                <w:sz w:val="18"/>
                                <w:szCs w:val="18"/>
                              </w:rPr>
                              <w:t>資料來源</w:t>
                            </w:r>
                            <w:r w:rsidRPr="00AB2980">
                              <w:rPr>
                                <w:sz w:val="18"/>
                                <w:szCs w:val="18"/>
                              </w:rPr>
                              <w:t>：</w:t>
                            </w:r>
                            <w:r w:rsidRPr="00AB2980">
                              <w:rPr>
                                <w:rFonts w:hint="eastAsia"/>
                                <w:sz w:val="18"/>
                                <w:szCs w:val="18"/>
                              </w:rPr>
                              <w:t>整理自退輔會提供資料。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FCFA4F4" id="_x0000_t202" coordsize="21600,21600" o:spt="202" path="m,l,21600r21600,l21600,xe">
                <v:stroke joinstyle="miter"/>
                <v:path gradientshapeok="t" o:connecttype="rect"/>
              </v:shapetype>
              <v:shape id="文字方塊 1" o:spid="_x0000_s1026" type="#_x0000_t202" style="position:absolute;left:0;text-align:left;margin-left:255.9pt;margin-top:65.45pt;width:245.25pt;height:210.35pt;z-index:-2516295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" o:allowoverlap="f" stroked="f">
                <v:textbox>
                  <w:txbxContent>
                    <w:p w14:paraId="72F05F0A" w14:textId="77777777" w:rsidR="00BA6DD4" w:rsidRDefault="00BA6DD4" w:rsidP="005E7B5A">
                      <w:pPr>
                        <w:spacing w:line="240" w:lineRule="exact"/>
                        <w:ind w:leftChars="11" w:left="566" w:hangingChars="221" w:hanging="531"/>
                        <w:rPr>
                          <w:b/>
                          <w:spacing w:val="-20"/>
                          <w:sz w:val="24"/>
                          <w:szCs w:val="24"/>
                        </w:rPr>
                      </w:pPr>
                      <w:r w:rsidRPr="00AB2980">
                        <w:rPr>
                          <w:rFonts w:hint="eastAsia"/>
                          <w:b/>
                          <w:sz w:val="24"/>
                          <w:szCs w:val="24"/>
                        </w:rPr>
                        <w:t>表1</w:t>
                      </w:r>
                      <w:r>
                        <w:rPr>
                          <w:rFonts w:hint="eastAsia"/>
                          <w:b/>
                          <w:sz w:val="24"/>
                          <w:szCs w:val="24"/>
                        </w:rPr>
                        <w:t xml:space="preserve">　</w:t>
                      </w:r>
                      <w:r w:rsidRPr="00276C43">
                        <w:rPr>
                          <w:rFonts w:hint="eastAsia"/>
                          <w:b/>
                          <w:spacing w:val="-20"/>
                          <w:sz w:val="24"/>
                          <w:szCs w:val="24"/>
                        </w:rPr>
                        <w:t>退輔會</w:t>
                      </w:r>
                      <w:proofErr w:type="gramStart"/>
                      <w:r w:rsidRPr="00276C43">
                        <w:rPr>
                          <w:rFonts w:hint="eastAsia"/>
                          <w:b/>
                          <w:spacing w:val="-20"/>
                          <w:sz w:val="24"/>
                          <w:szCs w:val="24"/>
                        </w:rPr>
                        <w:t>溢</w:t>
                      </w:r>
                      <w:proofErr w:type="gramEnd"/>
                      <w:r w:rsidRPr="00276C43">
                        <w:rPr>
                          <w:rFonts w:hint="eastAsia"/>
                          <w:b/>
                          <w:spacing w:val="-20"/>
                          <w:sz w:val="24"/>
                          <w:szCs w:val="24"/>
                        </w:rPr>
                        <w:t>補助未依適法身分投保第6類第1</w:t>
                      </w:r>
                    </w:p>
                    <w:p w14:paraId="0A7B0563" w14:textId="77777777" w:rsidR="00BA6DD4" w:rsidRPr="00AB2980" w:rsidRDefault="00BA6DD4" w:rsidP="005E7B5A">
                      <w:pPr>
                        <w:spacing w:line="240" w:lineRule="exact"/>
                        <w:ind w:leftChars="219" w:left="781" w:hangingChars="40" w:hanging="80"/>
                        <w:rPr>
                          <w:b/>
                          <w:sz w:val="24"/>
                          <w:szCs w:val="24"/>
                        </w:rPr>
                      </w:pPr>
                      <w:r w:rsidRPr="00276C43">
                        <w:rPr>
                          <w:rFonts w:hint="eastAsia"/>
                          <w:b/>
                          <w:spacing w:val="-20"/>
                          <w:sz w:val="24"/>
                          <w:szCs w:val="24"/>
                        </w:rPr>
                        <w:t>目榮民、遺</w:t>
                      </w:r>
                      <w:proofErr w:type="gramStart"/>
                      <w:r w:rsidRPr="00276C43">
                        <w:rPr>
                          <w:rFonts w:hint="eastAsia"/>
                          <w:b/>
                          <w:spacing w:val="-20"/>
                          <w:sz w:val="24"/>
                          <w:szCs w:val="24"/>
                        </w:rPr>
                        <w:t>眷</w:t>
                      </w:r>
                      <w:proofErr w:type="gramEnd"/>
                      <w:r w:rsidRPr="00276C43">
                        <w:rPr>
                          <w:rFonts w:hint="eastAsia"/>
                          <w:b/>
                          <w:spacing w:val="-20"/>
                          <w:sz w:val="24"/>
                          <w:szCs w:val="24"/>
                        </w:rPr>
                        <w:t>家戶代表</w:t>
                      </w:r>
                      <w:r w:rsidRPr="00276C43">
                        <w:rPr>
                          <w:rFonts w:hint="eastAsia"/>
                          <w:b/>
                          <w:color w:val="000000"/>
                          <w:spacing w:val="-20"/>
                          <w:sz w:val="24"/>
                          <w:szCs w:val="24"/>
                        </w:rPr>
                        <w:t>醫療部分負擔</w:t>
                      </w:r>
                    </w:p>
                    <w:tbl>
                      <w:tblPr>
                        <w:tblW w:w="4678" w:type="dxa"/>
                        <w:tblCellMar>
                          <w:left w:w="28" w:type="dxa"/>
                          <w:right w:w="28" w:type="dxa"/>
                        </w:tblCellMar>
                        <w:tblLook w:val="04A0" w:firstRow="1" w:lastRow="0" w:firstColumn="1" w:lastColumn="0" w:noHBand="0" w:noVBand="1"/>
                      </w:tblPr>
                      <w:tblGrid>
                        <w:gridCol w:w="1494"/>
                        <w:gridCol w:w="1200"/>
                        <w:gridCol w:w="1984"/>
                      </w:tblGrid>
                      <w:tr w:rsidR="00BA6DD4" w:rsidRPr="007623C4" w14:paraId="5288B50D" w14:textId="77777777" w:rsidTr="005E7B5A">
                        <w:trPr>
                          <w:trHeight w:val="240"/>
                        </w:trPr>
                        <w:tc>
                          <w:tcPr>
                            <w:tcW w:w="4678" w:type="dxa"/>
                            <w:gridSpan w:val="3"/>
                            <w:tcBorders>
                              <w:top w:val="nil"/>
                              <w:left w:val="nil"/>
                              <w:bottom w:val="single" w:sz="4" w:space="0" w:color="auto"/>
                              <w:right w:val="nil"/>
                            </w:tcBorders>
                            <w:shd w:val="clear" w:color="auto" w:fill="auto"/>
                            <w:noWrap/>
                            <w:hideMark/>
                          </w:tcPr>
                          <w:p w14:paraId="2C8A5918" w14:textId="77777777" w:rsidR="00BA6DD4" w:rsidRPr="00AB2980" w:rsidRDefault="00BA6DD4" w:rsidP="00DC37E6">
                            <w:pPr>
                              <w:widowControl/>
                              <w:spacing w:line="240" w:lineRule="exact"/>
                              <w:jc w:val="right"/>
                              <w:rPr>
                                <w:color w:val="000000"/>
                                <w:sz w:val="20"/>
                              </w:rPr>
                            </w:pPr>
                            <w:r w:rsidRPr="00AB2980">
                              <w:rPr>
                                <w:rFonts w:hint="eastAsia"/>
                                <w:color w:val="000000"/>
                                <w:sz w:val="20"/>
                              </w:rPr>
                              <w:t>單位：人、</w:t>
                            </w:r>
                            <w:r>
                              <w:rPr>
                                <w:rFonts w:hint="eastAsia"/>
                                <w:color w:val="000000"/>
                                <w:sz w:val="20"/>
                              </w:rPr>
                              <w:t>新臺幣</w:t>
                            </w:r>
                            <w:r w:rsidRPr="00AB2980">
                              <w:rPr>
                                <w:rFonts w:hint="eastAsia"/>
                                <w:color w:val="000000"/>
                                <w:sz w:val="20"/>
                              </w:rPr>
                              <w:t>元</w:t>
                            </w:r>
                          </w:p>
                        </w:tc>
                      </w:tr>
                      <w:tr w:rsidR="00BA6DD4" w:rsidRPr="007623C4" w14:paraId="4679F74D" w14:textId="77777777" w:rsidTr="009F0464">
                        <w:trPr>
                          <w:trHeight w:val="357"/>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68A90" w14:textId="77777777" w:rsidR="00BA6DD4" w:rsidRPr="00AB2980" w:rsidRDefault="00BA6DD4" w:rsidP="00DC37E6">
                            <w:pPr>
                              <w:widowControl/>
                              <w:spacing w:line="240" w:lineRule="exact"/>
                              <w:jc w:val="center"/>
                              <w:rPr>
                                <w:sz w:val="20"/>
                              </w:rPr>
                            </w:pPr>
                            <w:r w:rsidRPr="00AB2980">
                              <w:rPr>
                                <w:rFonts w:hint="eastAsia"/>
                                <w:color w:val="000000"/>
                                <w:sz w:val="20"/>
                              </w:rPr>
                              <w:t>年</w:t>
                            </w:r>
                            <w:r>
                              <w:rPr>
                                <w:rFonts w:hint="eastAsia"/>
                                <w:color w:val="000000"/>
                                <w:sz w:val="20"/>
                              </w:rPr>
                              <w:t>度</w:t>
                            </w:r>
                          </w:p>
                        </w:tc>
                        <w:tc>
                          <w:tcPr>
                            <w:tcW w:w="1200" w:type="dxa"/>
                            <w:tcBorders>
                              <w:top w:val="single" w:sz="4" w:space="0" w:color="auto"/>
                              <w:left w:val="nil"/>
                              <w:bottom w:val="single" w:sz="4" w:space="0" w:color="auto"/>
                              <w:right w:val="single" w:sz="4" w:space="0" w:color="auto"/>
                            </w:tcBorders>
                            <w:shd w:val="clear" w:color="auto" w:fill="auto"/>
                            <w:noWrap/>
                            <w:vAlign w:val="center"/>
                          </w:tcPr>
                          <w:p w14:paraId="674EA428" w14:textId="77777777" w:rsidR="00BA6DD4" w:rsidRPr="00AB2980" w:rsidRDefault="00BA6DD4" w:rsidP="00DC37E6">
                            <w:pPr>
                              <w:widowControl/>
                              <w:spacing w:line="240" w:lineRule="exact"/>
                              <w:ind w:rightChars="16" w:right="51"/>
                              <w:jc w:val="center"/>
                              <w:rPr>
                                <w:color w:val="000000"/>
                                <w:sz w:val="20"/>
                              </w:rPr>
                            </w:pPr>
                            <w:r w:rsidRPr="00F82BEB">
                              <w:rPr>
                                <w:rFonts w:hint="eastAsia"/>
                                <w:color w:val="000000"/>
                                <w:sz w:val="20"/>
                              </w:rPr>
                              <w:t>補助人數</w:t>
                            </w:r>
                          </w:p>
                        </w:tc>
                        <w:tc>
                          <w:tcPr>
                            <w:tcW w:w="1984" w:type="dxa"/>
                            <w:tcBorders>
                              <w:top w:val="single" w:sz="4" w:space="0" w:color="auto"/>
                              <w:left w:val="nil"/>
                              <w:bottom w:val="single" w:sz="4" w:space="0" w:color="auto"/>
                              <w:right w:val="single" w:sz="4" w:space="0" w:color="auto"/>
                            </w:tcBorders>
                            <w:shd w:val="clear" w:color="auto" w:fill="auto"/>
                            <w:noWrap/>
                            <w:vAlign w:val="center"/>
                          </w:tcPr>
                          <w:p w14:paraId="4EFC774F" w14:textId="77777777" w:rsidR="00BA6DD4" w:rsidRPr="00AB2980" w:rsidRDefault="00BA6DD4" w:rsidP="00DC37E6">
                            <w:pPr>
                              <w:widowControl/>
                              <w:spacing w:line="240" w:lineRule="exact"/>
                              <w:ind w:rightChars="9" w:right="29"/>
                              <w:jc w:val="center"/>
                              <w:rPr>
                                <w:color w:val="000000"/>
                                <w:sz w:val="20"/>
                              </w:rPr>
                            </w:pPr>
                            <w:r w:rsidRPr="00F82BEB">
                              <w:rPr>
                                <w:rFonts w:hint="eastAsia"/>
                                <w:color w:val="000000"/>
                                <w:sz w:val="20"/>
                              </w:rPr>
                              <w:t>醫療部分負擔金額</w:t>
                            </w:r>
                          </w:p>
                        </w:tc>
                      </w:tr>
                      <w:tr w:rsidR="00BA6DD4" w:rsidRPr="007623C4" w14:paraId="171DD522" w14:textId="77777777" w:rsidTr="009F0464">
                        <w:trPr>
                          <w:trHeight w:val="319"/>
                        </w:trPr>
                        <w:tc>
                          <w:tcPr>
                            <w:tcW w:w="269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112A80" w14:textId="77777777" w:rsidR="00BA6DD4" w:rsidRPr="00AB2980" w:rsidRDefault="00BA6DD4" w:rsidP="00DC37E6">
                            <w:pPr>
                              <w:widowControl/>
                              <w:spacing w:line="240" w:lineRule="exact"/>
                              <w:ind w:rightChars="16" w:right="51"/>
                              <w:jc w:val="center"/>
                              <w:rPr>
                                <w:color w:val="000000"/>
                                <w:sz w:val="20"/>
                              </w:rPr>
                            </w:pPr>
                            <w:r w:rsidRPr="00AB2980">
                              <w:rPr>
                                <w:rFonts w:hint="eastAsia"/>
                                <w:b/>
                                <w:bCs/>
                                <w:color w:val="000000"/>
                                <w:sz w:val="20"/>
                              </w:rPr>
                              <w:t>合計</w:t>
                            </w:r>
                          </w:p>
                        </w:tc>
                        <w:tc>
                          <w:tcPr>
                            <w:tcW w:w="1984" w:type="dxa"/>
                            <w:tcBorders>
                              <w:top w:val="single" w:sz="4" w:space="0" w:color="auto"/>
                              <w:left w:val="nil"/>
                              <w:bottom w:val="single" w:sz="4" w:space="0" w:color="auto"/>
                              <w:right w:val="single" w:sz="4" w:space="0" w:color="auto"/>
                            </w:tcBorders>
                            <w:shd w:val="clear" w:color="auto" w:fill="auto"/>
                            <w:noWrap/>
                            <w:vAlign w:val="center"/>
                          </w:tcPr>
                          <w:p w14:paraId="3D984F0F" w14:textId="77777777" w:rsidR="00BA6DD4" w:rsidRPr="00AB2980" w:rsidRDefault="00BA6DD4" w:rsidP="00DC37E6">
                            <w:pPr>
                              <w:widowControl/>
                              <w:spacing w:line="240" w:lineRule="exact"/>
                              <w:ind w:rightChars="9" w:right="29"/>
                              <w:jc w:val="right"/>
                              <w:rPr>
                                <w:color w:val="000000"/>
                                <w:sz w:val="20"/>
                              </w:rPr>
                            </w:pPr>
                            <w:r w:rsidRPr="00AB2980">
                              <w:rPr>
                                <w:rFonts w:hint="eastAsia"/>
                                <w:b/>
                                <w:bCs/>
                                <w:color w:val="000000"/>
                                <w:sz w:val="20"/>
                              </w:rPr>
                              <w:t>121,491,066</w:t>
                            </w:r>
                          </w:p>
                        </w:tc>
                      </w:tr>
                      <w:tr w:rsidR="00BA6DD4" w:rsidRPr="007623C4" w14:paraId="29400287" w14:textId="77777777" w:rsidTr="009F0464">
                        <w:trPr>
                          <w:trHeight w:val="351"/>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86354B" w14:textId="77777777" w:rsidR="00BA6DD4" w:rsidRPr="00AB2980" w:rsidRDefault="00BA6DD4" w:rsidP="00DC37E6">
                            <w:pPr>
                              <w:widowControl/>
                              <w:spacing w:line="240" w:lineRule="exact"/>
                              <w:jc w:val="center"/>
                              <w:rPr>
                                <w:sz w:val="20"/>
                              </w:rPr>
                            </w:pPr>
                            <w:r w:rsidRPr="00AB2980">
                              <w:rPr>
                                <w:rFonts w:hint="eastAsia"/>
                                <w:sz w:val="20"/>
                              </w:rPr>
                              <w:t>107</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14:paraId="2DB76413" w14:textId="77777777" w:rsidR="00BA6DD4" w:rsidRPr="00AB2980" w:rsidRDefault="00BA6DD4" w:rsidP="00DC37E6">
                            <w:pPr>
                              <w:widowControl/>
                              <w:spacing w:line="240" w:lineRule="exact"/>
                              <w:ind w:rightChars="16" w:right="51"/>
                              <w:jc w:val="right"/>
                              <w:rPr>
                                <w:color w:val="000000"/>
                                <w:sz w:val="20"/>
                              </w:rPr>
                            </w:pPr>
                            <w:r w:rsidRPr="00AB2980">
                              <w:rPr>
                                <w:rFonts w:hint="eastAsia"/>
                                <w:color w:val="000000"/>
                                <w:sz w:val="20"/>
                              </w:rPr>
                              <w:t xml:space="preserve">3,991 </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6F87010B" w14:textId="77777777" w:rsidR="00BA6DD4" w:rsidRPr="00AB2980" w:rsidRDefault="00BA6DD4" w:rsidP="00DC37E6">
                            <w:pPr>
                              <w:widowControl/>
                              <w:spacing w:line="240" w:lineRule="exact"/>
                              <w:ind w:rightChars="9" w:right="29"/>
                              <w:jc w:val="right"/>
                              <w:rPr>
                                <w:color w:val="000000"/>
                                <w:sz w:val="20"/>
                              </w:rPr>
                            </w:pPr>
                            <w:r w:rsidRPr="00AB2980">
                              <w:rPr>
                                <w:rFonts w:hint="eastAsia"/>
                                <w:color w:val="000000"/>
                                <w:sz w:val="20"/>
                              </w:rPr>
                              <w:t xml:space="preserve">14,788,780 </w:t>
                            </w:r>
                          </w:p>
                        </w:tc>
                      </w:tr>
                      <w:tr w:rsidR="00BA6DD4" w:rsidRPr="007623C4" w14:paraId="21B17E7F" w14:textId="77777777" w:rsidTr="009F0464">
                        <w:trPr>
                          <w:trHeight w:val="314"/>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DAE84" w14:textId="77777777" w:rsidR="00BA6DD4" w:rsidRPr="00AB2980" w:rsidRDefault="00BA6DD4" w:rsidP="00DC37E6">
                            <w:pPr>
                              <w:widowControl/>
                              <w:spacing w:line="240" w:lineRule="exact"/>
                              <w:jc w:val="center"/>
                              <w:rPr>
                                <w:color w:val="000000"/>
                                <w:sz w:val="20"/>
                              </w:rPr>
                            </w:pPr>
                            <w:r w:rsidRPr="00AB2980">
                              <w:rPr>
                                <w:rFonts w:hint="eastAsia"/>
                                <w:color w:val="000000"/>
                                <w:sz w:val="20"/>
                              </w:rPr>
                              <w:t>108</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14:paraId="7D0CBDA4" w14:textId="77777777" w:rsidR="00BA6DD4" w:rsidRPr="00AB2980" w:rsidRDefault="00BA6DD4" w:rsidP="00DC37E6">
                            <w:pPr>
                              <w:widowControl/>
                              <w:spacing w:line="240" w:lineRule="exact"/>
                              <w:ind w:rightChars="16" w:right="51"/>
                              <w:jc w:val="right"/>
                              <w:rPr>
                                <w:color w:val="000000"/>
                                <w:sz w:val="20"/>
                              </w:rPr>
                            </w:pPr>
                            <w:r w:rsidRPr="00AB2980">
                              <w:rPr>
                                <w:rFonts w:hint="eastAsia"/>
                                <w:color w:val="000000"/>
                                <w:sz w:val="20"/>
                              </w:rPr>
                              <w:t xml:space="preserve">4,181 </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6CD4258D" w14:textId="77777777" w:rsidR="00BA6DD4" w:rsidRPr="00AB2980" w:rsidRDefault="00BA6DD4" w:rsidP="00DC37E6">
                            <w:pPr>
                              <w:widowControl/>
                              <w:spacing w:line="240" w:lineRule="exact"/>
                              <w:ind w:rightChars="9" w:right="29"/>
                              <w:jc w:val="right"/>
                              <w:rPr>
                                <w:color w:val="000000"/>
                                <w:sz w:val="20"/>
                              </w:rPr>
                            </w:pPr>
                            <w:r w:rsidRPr="00AB2980">
                              <w:rPr>
                                <w:rFonts w:hint="eastAsia"/>
                                <w:color w:val="000000"/>
                                <w:sz w:val="20"/>
                              </w:rPr>
                              <w:t xml:space="preserve">16,426,812 </w:t>
                            </w:r>
                          </w:p>
                        </w:tc>
                      </w:tr>
                      <w:tr w:rsidR="00BA6DD4" w:rsidRPr="007623C4" w14:paraId="70833CBC" w14:textId="77777777" w:rsidTr="009F0464">
                        <w:trPr>
                          <w:trHeight w:val="314"/>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E93BF" w14:textId="77777777" w:rsidR="00BA6DD4" w:rsidRPr="00AB2980" w:rsidRDefault="00BA6DD4" w:rsidP="00DC37E6">
                            <w:pPr>
                              <w:widowControl/>
                              <w:spacing w:line="240" w:lineRule="exact"/>
                              <w:jc w:val="center"/>
                              <w:rPr>
                                <w:sz w:val="20"/>
                              </w:rPr>
                            </w:pPr>
                            <w:r w:rsidRPr="00AB2980">
                              <w:rPr>
                                <w:rFonts w:hint="eastAsia"/>
                                <w:sz w:val="20"/>
                              </w:rPr>
                              <w:t>109</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14:paraId="2E86D669" w14:textId="77777777" w:rsidR="00BA6DD4" w:rsidRPr="00AB2980" w:rsidRDefault="00BA6DD4" w:rsidP="00DC37E6">
                            <w:pPr>
                              <w:widowControl/>
                              <w:spacing w:line="240" w:lineRule="exact"/>
                              <w:ind w:rightChars="16" w:right="51"/>
                              <w:jc w:val="right"/>
                              <w:rPr>
                                <w:color w:val="000000"/>
                                <w:sz w:val="20"/>
                              </w:rPr>
                            </w:pPr>
                            <w:r w:rsidRPr="00AB2980">
                              <w:rPr>
                                <w:rFonts w:hint="eastAsia"/>
                                <w:color w:val="000000"/>
                                <w:sz w:val="20"/>
                              </w:rPr>
                              <w:t xml:space="preserve">4,279 </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05DC53B0" w14:textId="77777777" w:rsidR="00BA6DD4" w:rsidRPr="00AB2980" w:rsidRDefault="00BA6DD4" w:rsidP="00DC37E6">
                            <w:pPr>
                              <w:widowControl/>
                              <w:spacing w:line="240" w:lineRule="exact"/>
                              <w:ind w:rightChars="9" w:right="29"/>
                              <w:jc w:val="right"/>
                              <w:rPr>
                                <w:color w:val="000000"/>
                                <w:sz w:val="20"/>
                              </w:rPr>
                            </w:pPr>
                            <w:r w:rsidRPr="00AB2980">
                              <w:rPr>
                                <w:rFonts w:hint="eastAsia"/>
                                <w:color w:val="000000"/>
                                <w:sz w:val="20"/>
                              </w:rPr>
                              <w:t xml:space="preserve">16,587,857 </w:t>
                            </w:r>
                          </w:p>
                        </w:tc>
                      </w:tr>
                      <w:tr w:rsidR="00BA6DD4" w:rsidRPr="007623C4" w14:paraId="75FB036F" w14:textId="77777777" w:rsidTr="009F0464">
                        <w:trPr>
                          <w:trHeight w:val="314"/>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DE22B" w14:textId="77777777" w:rsidR="00BA6DD4" w:rsidRPr="00AB2980" w:rsidRDefault="00BA6DD4" w:rsidP="00DC37E6">
                            <w:pPr>
                              <w:widowControl/>
                              <w:spacing w:line="240" w:lineRule="exact"/>
                              <w:jc w:val="center"/>
                              <w:rPr>
                                <w:color w:val="000000"/>
                                <w:sz w:val="20"/>
                              </w:rPr>
                            </w:pPr>
                            <w:r w:rsidRPr="00AB2980">
                              <w:rPr>
                                <w:rFonts w:hint="eastAsia"/>
                                <w:color w:val="000000"/>
                                <w:sz w:val="20"/>
                              </w:rPr>
                              <w:t>110</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14:paraId="109A7ECA" w14:textId="77777777" w:rsidR="00BA6DD4" w:rsidRPr="00AB2980" w:rsidRDefault="00BA6DD4" w:rsidP="00DC37E6">
                            <w:pPr>
                              <w:widowControl/>
                              <w:spacing w:line="240" w:lineRule="exact"/>
                              <w:ind w:rightChars="16" w:right="51"/>
                              <w:jc w:val="right"/>
                              <w:rPr>
                                <w:color w:val="000000"/>
                                <w:sz w:val="20"/>
                              </w:rPr>
                            </w:pPr>
                            <w:r w:rsidRPr="00AB2980">
                              <w:rPr>
                                <w:rFonts w:hint="eastAsia"/>
                                <w:color w:val="000000"/>
                                <w:sz w:val="20"/>
                              </w:rPr>
                              <w:t xml:space="preserve">4,464 </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11FEC5E8" w14:textId="77777777" w:rsidR="00BA6DD4" w:rsidRPr="00AB2980" w:rsidRDefault="00BA6DD4" w:rsidP="00DC37E6">
                            <w:pPr>
                              <w:widowControl/>
                              <w:spacing w:line="240" w:lineRule="exact"/>
                              <w:ind w:rightChars="9" w:right="29"/>
                              <w:jc w:val="right"/>
                              <w:rPr>
                                <w:color w:val="000000"/>
                                <w:sz w:val="20"/>
                              </w:rPr>
                            </w:pPr>
                            <w:r w:rsidRPr="00AB2980">
                              <w:rPr>
                                <w:rFonts w:hint="eastAsia"/>
                                <w:color w:val="000000"/>
                                <w:sz w:val="20"/>
                              </w:rPr>
                              <w:t xml:space="preserve">16,887,223 </w:t>
                            </w:r>
                          </w:p>
                        </w:tc>
                      </w:tr>
                      <w:tr w:rsidR="00BA6DD4" w:rsidRPr="007623C4" w14:paraId="33B731C6" w14:textId="77777777" w:rsidTr="009F0464">
                        <w:trPr>
                          <w:trHeight w:val="314"/>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FB555" w14:textId="77777777" w:rsidR="00BA6DD4" w:rsidRPr="00AB2980" w:rsidRDefault="00BA6DD4" w:rsidP="00DC37E6">
                            <w:pPr>
                              <w:widowControl/>
                              <w:spacing w:line="240" w:lineRule="exact"/>
                              <w:jc w:val="center"/>
                              <w:rPr>
                                <w:sz w:val="20"/>
                              </w:rPr>
                            </w:pPr>
                            <w:r w:rsidRPr="00AB2980">
                              <w:rPr>
                                <w:rFonts w:hint="eastAsia"/>
                                <w:sz w:val="20"/>
                              </w:rPr>
                              <w:t>111</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14:paraId="0A9C4909" w14:textId="77777777" w:rsidR="00BA6DD4" w:rsidRPr="00AB2980" w:rsidRDefault="00BA6DD4" w:rsidP="00DC37E6">
                            <w:pPr>
                              <w:widowControl/>
                              <w:spacing w:line="240" w:lineRule="exact"/>
                              <w:ind w:rightChars="16" w:right="51"/>
                              <w:jc w:val="right"/>
                              <w:rPr>
                                <w:color w:val="000000"/>
                                <w:sz w:val="20"/>
                              </w:rPr>
                            </w:pPr>
                            <w:r w:rsidRPr="00AB2980">
                              <w:rPr>
                                <w:rFonts w:hint="eastAsia"/>
                                <w:color w:val="000000"/>
                                <w:sz w:val="20"/>
                              </w:rPr>
                              <w:t xml:space="preserve">4,629 </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28AA98DD" w14:textId="77777777" w:rsidR="00BA6DD4" w:rsidRPr="00AB2980" w:rsidRDefault="00BA6DD4" w:rsidP="00DC37E6">
                            <w:pPr>
                              <w:widowControl/>
                              <w:spacing w:line="240" w:lineRule="exact"/>
                              <w:ind w:rightChars="9" w:right="29"/>
                              <w:jc w:val="right"/>
                              <w:rPr>
                                <w:color w:val="000000"/>
                                <w:sz w:val="20"/>
                              </w:rPr>
                            </w:pPr>
                            <w:r w:rsidRPr="00AB2980">
                              <w:rPr>
                                <w:rFonts w:hint="eastAsia"/>
                                <w:color w:val="000000"/>
                                <w:sz w:val="20"/>
                              </w:rPr>
                              <w:t xml:space="preserve">18,642,609 </w:t>
                            </w:r>
                          </w:p>
                        </w:tc>
                      </w:tr>
                      <w:tr w:rsidR="00BA6DD4" w:rsidRPr="007623C4" w14:paraId="3311FAF1" w14:textId="77777777" w:rsidTr="009F0464">
                        <w:trPr>
                          <w:trHeight w:val="314"/>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D4A74" w14:textId="77777777" w:rsidR="00BA6DD4" w:rsidRPr="00AB2980" w:rsidRDefault="00BA6DD4" w:rsidP="00DC37E6">
                            <w:pPr>
                              <w:widowControl/>
                              <w:spacing w:line="240" w:lineRule="exact"/>
                              <w:jc w:val="center"/>
                              <w:rPr>
                                <w:color w:val="000000"/>
                                <w:sz w:val="20"/>
                              </w:rPr>
                            </w:pPr>
                            <w:r w:rsidRPr="00AB2980">
                              <w:rPr>
                                <w:rFonts w:hint="eastAsia"/>
                                <w:color w:val="000000"/>
                                <w:sz w:val="20"/>
                              </w:rPr>
                              <w:t>112</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14:paraId="311E0F98" w14:textId="77777777" w:rsidR="00BA6DD4" w:rsidRPr="00AB2980" w:rsidRDefault="00BA6DD4" w:rsidP="00DC37E6">
                            <w:pPr>
                              <w:widowControl/>
                              <w:spacing w:line="240" w:lineRule="exact"/>
                              <w:ind w:rightChars="16" w:right="51"/>
                              <w:jc w:val="right"/>
                              <w:rPr>
                                <w:color w:val="000000"/>
                                <w:sz w:val="20"/>
                              </w:rPr>
                            </w:pPr>
                            <w:r w:rsidRPr="00AB2980">
                              <w:rPr>
                                <w:rFonts w:hint="eastAsia"/>
                                <w:color w:val="000000"/>
                                <w:sz w:val="20"/>
                              </w:rPr>
                              <w:t xml:space="preserve">4,829 </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694910AF" w14:textId="77777777" w:rsidR="00BA6DD4" w:rsidRPr="00AB2980" w:rsidRDefault="00BA6DD4" w:rsidP="00DC37E6">
                            <w:pPr>
                              <w:widowControl/>
                              <w:spacing w:line="240" w:lineRule="exact"/>
                              <w:ind w:rightChars="9" w:right="29"/>
                              <w:jc w:val="right"/>
                              <w:rPr>
                                <w:color w:val="000000"/>
                                <w:sz w:val="20"/>
                              </w:rPr>
                            </w:pPr>
                            <w:r w:rsidRPr="00AB2980">
                              <w:rPr>
                                <w:rFonts w:hint="eastAsia"/>
                                <w:color w:val="000000"/>
                                <w:sz w:val="20"/>
                              </w:rPr>
                              <w:t xml:space="preserve">23,296,243 </w:t>
                            </w:r>
                          </w:p>
                        </w:tc>
                      </w:tr>
                      <w:tr w:rsidR="00BA6DD4" w:rsidRPr="007623C4" w14:paraId="37F6C81A" w14:textId="77777777" w:rsidTr="009F0464">
                        <w:trPr>
                          <w:trHeight w:val="314"/>
                        </w:trPr>
                        <w:tc>
                          <w:tcPr>
                            <w:tcW w:w="14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4C292" w14:textId="77777777" w:rsidR="00BA6DD4" w:rsidRPr="008448BA" w:rsidRDefault="00BA6DD4" w:rsidP="00DC37E6">
                            <w:pPr>
                              <w:widowControl/>
                              <w:spacing w:line="240" w:lineRule="exact"/>
                              <w:jc w:val="center"/>
                              <w:rPr>
                                <w:sz w:val="20"/>
                              </w:rPr>
                            </w:pPr>
                            <w:r w:rsidRPr="008448BA">
                              <w:rPr>
                                <w:rFonts w:hint="eastAsia"/>
                                <w:color w:val="000000"/>
                                <w:sz w:val="20"/>
                              </w:rPr>
                              <w:t>113(1</w:t>
                            </w:r>
                            <w:r w:rsidRPr="008448BA">
                              <w:rPr>
                                <w:color w:val="000000"/>
                                <w:sz w:val="20"/>
                              </w:rPr>
                              <w:t>-6</w:t>
                            </w:r>
                            <w:r w:rsidRPr="008448BA">
                              <w:rPr>
                                <w:rFonts w:hint="eastAsia"/>
                                <w:color w:val="000000"/>
                                <w:sz w:val="20"/>
                              </w:rPr>
                              <w:t>月</w:t>
                            </w:r>
                            <w:r w:rsidRPr="008448BA">
                              <w:rPr>
                                <w:rFonts w:hint="eastAsia"/>
                                <w:sz w:val="20"/>
                              </w:rPr>
                              <w:t>)</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14:paraId="24393EC5" w14:textId="77777777" w:rsidR="00BA6DD4" w:rsidRPr="00AB2980" w:rsidRDefault="00BA6DD4" w:rsidP="00DC37E6">
                            <w:pPr>
                              <w:widowControl/>
                              <w:spacing w:line="240" w:lineRule="exact"/>
                              <w:ind w:rightChars="16" w:right="51"/>
                              <w:jc w:val="right"/>
                              <w:rPr>
                                <w:color w:val="000000"/>
                                <w:sz w:val="20"/>
                              </w:rPr>
                            </w:pPr>
                            <w:r w:rsidRPr="00AB2980">
                              <w:rPr>
                                <w:rFonts w:hint="eastAsia"/>
                                <w:color w:val="000000"/>
                                <w:sz w:val="20"/>
                              </w:rPr>
                              <w:t xml:space="preserve">4,433 </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4329DC57" w14:textId="77777777" w:rsidR="00BA6DD4" w:rsidRPr="00AB2980" w:rsidRDefault="00BA6DD4" w:rsidP="00DC37E6">
                            <w:pPr>
                              <w:widowControl/>
                              <w:spacing w:line="240" w:lineRule="exact"/>
                              <w:ind w:rightChars="9" w:right="29"/>
                              <w:jc w:val="right"/>
                              <w:rPr>
                                <w:color w:val="000000"/>
                                <w:sz w:val="20"/>
                              </w:rPr>
                            </w:pPr>
                            <w:r w:rsidRPr="00AB2980">
                              <w:rPr>
                                <w:rFonts w:hint="eastAsia"/>
                                <w:color w:val="000000"/>
                                <w:sz w:val="20"/>
                              </w:rPr>
                              <w:t xml:space="preserve">14,861,542 </w:t>
                            </w:r>
                          </w:p>
                        </w:tc>
                      </w:tr>
                    </w:tbl>
                    <w:p w14:paraId="116766C3" w14:textId="77777777" w:rsidR="00BA6DD4" w:rsidRPr="00AB2980" w:rsidRDefault="00BA6DD4" w:rsidP="00BA6DD4">
                      <w:pPr>
                        <w:spacing w:line="240" w:lineRule="exact"/>
                        <w:rPr>
                          <w:sz w:val="18"/>
                          <w:szCs w:val="18"/>
                        </w:rPr>
                      </w:pPr>
                      <w:r>
                        <w:rPr>
                          <w:rFonts w:hint="eastAsia"/>
                          <w:sz w:val="18"/>
                          <w:szCs w:val="18"/>
                        </w:rPr>
                        <w:t xml:space="preserve"> </w:t>
                      </w:r>
                      <w:r w:rsidRPr="00AB2980">
                        <w:rPr>
                          <w:rFonts w:hint="eastAsia"/>
                          <w:sz w:val="18"/>
                          <w:szCs w:val="18"/>
                        </w:rPr>
                        <w:t>資料來源</w:t>
                      </w:r>
                      <w:r w:rsidRPr="00AB2980">
                        <w:rPr>
                          <w:sz w:val="18"/>
                          <w:szCs w:val="18"/>
                        </w:rPr>
                        <w:t>：</w:t>
                      </w:r>
                      <w:r w:rsidRPr="00AB2980">
                        <w:rPr>
                          <w:rFonts w:hint="eastAsia"/>
                          <w:sz w:val="18"/>
                          <w:szCs w:val="18"/>
                        </w:rPr>
                        <w:t>整理自退輔會提供資料。</w:t>
                      </w:r>
                    </w:p>
                  </w:txbxContent>
                </v:textbox>
                <w10:wrap type="square" anchorx="margin"/>
              </v:shape>
            </w:pict>
          </mc:Fallback>
        </mc:AlternateContent>
      </w:r>
      <w:r w:rsidR="0023194A" w:rsidRPr="0017026C">
        <w:rPr>
          <w:rFonts w:cstheme="minorBidi"/>
          <w:b/>
          <w:color w:val="000000" w:themeColor="text1"/>
          <w:sz w:val="24"/>
          <w:szCs w:val="24"/>
        </w:rPr>
        <w:t>2</w:t>
      </w:r>
      <w:r w:rsidR="000034DA" w:rsidRPr="0017026C">
        <w:rPr>
          <w:rFonts w:cstheme="minorBidi"/>
          <w:b/>
          <w:color w:val="000000" w:themeColor="text1"/>
          <w:sz w:val="24"/>
          <w:szCs w:val="24"/>
        </w:rPr>
        <w:t>.</w:t>
      </w:r>
      <w:r w:rsidR="0023194A" w:rsidRPr="0017026C">
        <w:rPr>
          <w:rFonts w:cstheme="minorBidi" w:hint="eastAsia"/>
          <w:b/>
          <w:color w:val="000000" w:themeColor="text1"/>
          <w:sz w:val="24"/>
          <w:szCs w:val="24"/>
        </w:rPr>
        <w:t xml:space="preserve">　退輔會補助未依適法身分投保第</w:t>
      </w:r>
      <w:r w:rsidR="0023194A" w:rsidRPr="0017026C">
        <w:rPr>
          <w:rFonts w:cstheme="minorBidi"/>
          <w:b/>
          <w:color w:val="000000" w:themeColor="text1"/>
          <w:sz w:val="24"/>
          <w:szCs w:val="24"/>
        </w:rPr>
        <w:t>6類第1目身分榮民</w:t>
      </w:r>
      <w:r w:rsidR="004B1CF8">
        <w:rPr>
          <w:rFonts w:cstheme="minorBidi"/>
          <w:b/>
          <w:color w:val="000000" w:themeColor="text1"/>
          <w:sz w:val="24"/>
          <w:szCs w:val="24"/>
        </w:rPr>
        <w:t>（</w:t>
      </w:r>
      <w:proofErr w:type="gramStart"/>
      <w:r w:rsidR="0023194A" w:rsidRPr="0017026C">
        <w:rPr>
          <w:rFonts w:cstheme="minorBidi"/>
          <w:b/>
          <w:color w:val="000000" w:themeColor="text1"/>
          <w:sz w:val="24"/>
          <w:szCs w:val="24"/>
        </w:rPr>
        <w:t>眷</w:t>
      </w:r>
      <w:proofErr w:type="gramEnd"/>
      <w:r w:rsidR="004B1CF8">
        <w:rPr>
          <w:rFonts w:cstheme="minorBidi"/>
          <w:b/>
          <w:color w:val="000000" w:themeColor="text1"/>
          <w:sz w:val="24"/>
          <w:szCs w:val="24"/>
        </w:rPr>
        <w:t>）</w:t>
      </w:r>
      <w:r w:rsidR="0023194A" w:rsidRPr="0017026C">
        <w:rPr>
          <w:rFonts w:cstheme="minorBidi" w:hint="eastAsia"/>
          <w:b/>
          <w:color w:val="000000" w:themeColor="text1"/>
          <w:sz w:val="24"/>
          <w:szCs w:val="24"/>
        </w:rPr>
        <w:t>之</w:t>
      </w:r>
      <w:r w:rsidR="0023194A" w:rsidRPr="0017026C">
        <w:rPr>
          <w:rFonts w:cstheme="minorBidi"/>
          <w:b/>
          <w:color w:val="000000" w:themeColor="text1"/>
          <w:sz w:val="24"/>
          <w:szCs w:val="24"/>
        </w:rPr>
        <w:t>醫療部分負擔費用，</w:t>
      </w:r>
      <w:r w:rsidR="0023194A" w:rsidRPr="0017026C">
        <w:rPr>
          <w:rFonts w:cstheme="minorBidi" w:hint="eastAsia"/>
          <w:b/>
          <w:color w:val="000000" w:themeColor="text1"/>
          <w:sz w:val="24"/>
          <w:szCs w:val="24"/>
        </w:rPr>
        <w:t>尚待</w:t>
      </w:r>
      <w:r w:rsidR="0023194A" w:rsidRPr="0017026C">
        <w:rPr>
          <w:rFonts w:cstheme="minorBidi"/>
          <w:b/>
          <w:color w:val="000000" w:themeColor="text1"/>
          <w:sz w:val="24"/>
          <w:szCs w:val="24"/>
        </w:rPr>
        <w:t>查明</w:t>
      </w:r>
      <w:proofErr w:type="gramStart"/>
      <w:r w:rsidR="0023194A" w:rsidRPr="0017026C">
        <w:rPr>
          <w:rFonts w:cstheme="minorBidi"/>
          <w:b/>
          <w:color w:val="000000" w:themeColor="text1"/>
          <w:sz w:val="24"/>
          <w:szCs w:val="24"/>
        </w:rPr>
        <w:t>依法妥處</w:t>
      </w:r>
      <w:proofErr w:type="gramEnd"/>
      <w:r w:rsidR="0023194A" w:rsidRPr="0017026C">
        <w:rPr>
          <w:rFonts w:cstheme="minorBidi"/>
          <w:b/>
          <w:color w:val="000000" w:themeColor="text1"/>
          <w:sz w:val="24"/>
          <w:szCs w:val="24"/>
        </w:rPr>
        <w:t>，暨</w:t>
      </w:r>
      <w:proofErr w:type="gramStart"/>
      <w:r w:rsidR="0023194A" w:rsidRPr="0017026C">
        <w:rPr>
          <w:rFonts w:cstheme="minorBidi"/>
          <w:b/>
          <w:color w:val="000000" w:themeColor="text1"/>
          <w:sz w:val="24"/>
          <w:szCs w:val="24"/>
        </w:rPr>
        <w:t>研</w:t>
      </w:r>
      <w:proofErr w:type="gramEnd"/>
      <w:r w:rsidR="0023194A" w:rsidRPr="0017026C">
        <w:rPr>
          <w:rFonts w:cstheme="minorBidi"/>
          <w:b/>
          <w:color w:val="000000" w:themeColor="text1"/>
          <w:sz w:val="24"/>
          <w:szCs w:val="24"/>
        </w:rPr>
        <w:t>謀建立查對及驗證機制：</w:t>
      </w:r>
      <w:r w:rsidR="0023194A" w:rsidRPr="0017026C">
        <w:rPr>
          <w:rFonts w:cstheme="minorBidi"/>
          <w:bCs/>
          <w:color w:val="000000" w:themeColor="text1"/>
          <w:sz w:val="24"/>
          <w:szCs w:val="24"/>
        </w:rPr>
        <w:t>退輔會每年度於</w:t>
      </w:r>
      <w:r w:rsidR="0023194A" w:rsidRPr="0017026C">
        <w:rPr>
          <w:rFonts w:cstheme="minorBidi" w:hint="eastAsia"/>
          <w:bCs/>
          <w:color w:val="000000" w:themeColor="text1"/>
          <w:sz w:val="24"/>
          <w:szCs w:val="24"/>
        </w:rPr>
        <w:t>「</w:t>
      </w:r>
      <w:r w:rsidR="0023194A" w:rsidRPr="0017026C">
        <w:rPr>
          <w:rFonts w:cstheme="minorBidi"/>
          <w:bCs/>
          <w:color w:val="000000" w:themeColor="text1"/>
          <w:sz w:val="24"/>
          <w:szCs w:val="24"/>
        </w:rPr>
        <w:t>榮民及榮</w:t>
      </w:r>
      <w:proofErr w:type="gramStart"/>
      <w:r w:rsidR="0023194A" w:rsidRPr="0017026C">
        <w:rPr>
          <w:rFonts w:cstheme="minorBidi"/>
          <w:bCs/>
          <w:color w:val="000000" w:themeColor="text1"/>
          <w:sz w:val="24"/>
          <w:szCs w:val="24"/>
        </w:rPr>
        <w:t>眷</w:t>
      </w:r>
      <w:proofErr w:type="gramEnd"/>
      <w:r w:rsidR="0023194A" w:rsidRPr="0017026C">
        <w:rPr>
          <w:rFonts w:cstheme="minorBidi"/>
          <w:bCs/>
          <w:color w:val="000000" w:themeColor="text1"/>
          <w:sz w:val="24"/>
          <w:szCs w:val="24"/>
        </w:rPr>
        <w:t>健康保險</w:t>
      </w:r>
      <w:r w:rsidR="0023194A" w:rsidRPr="0017026C">
        <w:rPr>
          <w:rFonts w:cstheme="minorBidi" w:hint="eastAsia"/>
          <w:bCs/>
          <w:color w:val="000000" w:themeColor="text1"/>
          <w:sz w:val="24"/>
          <w:szCs w:val="24"/>
        </w:rPr>
        <w:t>」科目</w:t>
      </w:r>
      <w:r w:rsidR="0023194A" w:rsidRPr="0017026C">
        <w:rPr>
          <w:rFonts w:cstheme="minorBidi"/>
          <w:bCs/>
          <w:color w:val="000000" w:themeColor="text1"/>
          <w:sz w:val="24"/>
          <w:szCs w:val="24"/>
        </w:rPr>
        <w:t>編列預算補助第6類第1目之被保險人</w:t>
      </w:r>
      <w:r w:rsidR="004B1CF8">
        <w:rPr>
          <w:rFonts w:cstheme="minorBidi"/>
          <w:bCs/>
          <w:color w:val="000000" w:themeColor="text1"/>
          <w:sz w:val="24"/>
          <w:szCs w:val="24"/>
        </w:rPr>
        <w:t>（</w:t>
      </w:r>
      <w:r w:rsidR="0023194A" w:rsidRPr="0017026C">
        <w:rPr>
          <w:rFonts w:cstheme="minorBidi"/>
          <w:bCs/>
          <w:color w:val="000000" w:themeColor="text1"/>
          <w:sz w:val="24"/>
          <w:szCs w:val="24"/>
        </w:rPr>
        <w:t>榮民、遺</w:t>
      </w:r>
      <w:proofErr w:type="gramStart"/>
      <w:r w:rsidR="0023194A" w:rsidRPr="0017026C">
        <w:rPr>
          <w:rFonts w:cstheme="minorBidi"/>
          <w:bCs/>
          <w:color w:val="000000" w:themeColor="text1"/>
          <w:sz w:val="24"/>
          <w:szCs w:val="24"/>
        </w:rPr>
        <w:t>眷</w:t>
      </w:r>
      <w:proofErr w:type="gramEnd"/>
      <w:r w:rsidR="0023194A" w:rsidRPr="0017026C">
        <w:rPr>
          <w:rFonts w:cstheme="minorBidi"/>
          <w:bCs/>
          <w:color w:val="000000" w:themeColor="text1"/>
          <w:sz w:val="24"/>
          <w:szCs w:val="24"/>
        </w:rPr>
        <w:t>家戶代表</w:t>
      </w:r>
      <w:r w:rsidR="004B1CF8">
        <w:rPr>
          <w:rFonts w:cstheme="minorBidi"/>
          <w:bCs/>
          <w:color w:val="000000" w:themeColor="text1"/>
          <w:sz w:val="24"/>
          <w:szCs w:val="24"/>
        </w:rPr>
        <w:t>）</w:t>
      </w:r>
      <w:r w:rsidR="0023194A" w:rsidRPr="0017026C">
        <w:rPr>
          <w:rFonts w:cstheme="minorBidi"/>
          <w:bCs/>
          <w:color w:val="000000" w:themeColor="text1"/>
          <w:sz w:val="24"/>
          <w:szCs w:val="24"/>
        </w:rPr>
        <w:t>醫療部分負擔</w:t>
      </w:r>
      <w:r w:rsidR="0023194A" w:rsidRPr="0017026C">
        <w:rPr>
          <w:rFonts w:cstheme="minorBidi" w:hint="eastAsia"/>
          <w:bCs/>
          <w:color w:val="000000" w:themeColor="text1"/>
          <w:sz w:val="24"/>
          <w:szCs w:val="24"/>
        </w:rPr>
        <w:t>費用</w:t>
      </w:r>
      <w:r w:rsidR="0023194A" w:rsidRPr="0017026C">
        <w:rPr>
          <w:rFonts w:cstheme="minorBidi"/>
          <w:bCs/>
          <w:color w:val="000000" w:themeColor="text1"/>
          <w:sz w:val="24"/>
          <w:szCs w:val="24"/>
        </w:rPr>
        <w:t>，</w:t>
      </w:r>
      <w:r w:rsidR="0023194A" w:rsidRPr="0017026C">
        <w:rPr>
          <w:rFonts w:cstheme="minorBidi" w:hint="eastAsia"/>
          <w:bCs/>
          <w:color w:val="000000" w:themeColor="text1"/>
          <w:sz w:val="24"/>
          <w:szCs w:val="24"/>
        </w:rPr>
        <w:t>並</w:t>
      </w:r>
      <w:r w:rsidR="0023194A" w:rsidRPr="0017026C">
        <w:rPr>
          <w:rFonts w:cstheme="minorBidi"/>
          <w:bCs/>
          <w:color w:val="000000" w:themeColor="text1"/>
          <w:sz w:val="24"/>
          <w:szCs w:val="24"/>
        </w:rPr>
        <w:t>定期預撥予健保署，該</w:t>
      </w:r>
      <w:r w:rsidR="0023194A" w:rsidRPr="0017026C">
        <w:rPr>
          <w:rFonts w:cstheme="minorBidi" w:hint="eastAsia"/>
          <w:bCs/>
          <w:color w:val="000000" w:themeColor="text1"/>
          <w:sz w:val="24"/>
          <w:szCs w:val="24"/>
        </w:rPr>
        <w:t>署每半年辦理費用結算事宜。經就該會提供</w:t>
      </w:r>
      <w:proofErr w:type="gramStart"/>
      <w:r w:rsidR="0023194A" w:rsidRPr="0017026C">
        <w:rPr>
          <w:rFonts w:cstheme="minorBidi"/>
          <w:bCs/>
          <w:color w:val="000000" w:themeColor="text1"/>
          <w:sz w:val="24"/>
          <w:szCs w:val="24"/>
        </w:rPr>
        <w:t>107</w:t>
      </w:r>
      <w:proofErr w:type="gramEnd"/>
      <w:r w:rsidR="0023194A" w:rsidRPr="0017026C">
        <w:rPr>
          <w:rFonts w:cstheme="minorBidi" w:hint="eastAsia"/>
          <w:bCs/>
          <w:color w:val="000000" w:themeColor="text1"/>
          <w:sz w:val="24"/>
          <w:szCs w:val="24"/>
        </w:rPr>
        <w:t>年度</w:t>
      </w:r>
      <w:r w:rsidR="0023194A" w:rsidRPr="0017026C">
        <w:rPr>
          <w:rFonts w:cstheme="minorBidi"/>
          <w:bCs/>
          <w:color w:val="000000" w:themeColor="text1"/>
          <w:sz w:val="24"/>
          <w:szCs w:val="24"/>
        </w:rPr>
        <w:t>至113年6月底</w:t>
      </w:r>
      <w:r w:rsidR="00F029BF">
        <w:rPr>
          <w:rFonts w:cstheme="minorBidi" w:hint="eastAsia"/>
          <w:bCs/>
          <w:color w:val="000000" w:themeColor="text1"/>
          <w:sz w:val="24"/>
          <w:szCs w:val="24"/>
        </w:rPr>
        <w:t>補助</w:t>
      </w:r>
      <w:r w:rsidR="0023194A" w:rsidRPr="0017026C">
        <w:rPr>
          <w:rFonts w:cstheme="minorBidi" w:hint="eastAsia"/>
          <w:bCs/>
          <w:color w:val="000000" w:themeColor="text1"/>
          <w:sz w:val="24"/>
          <w:szCs w:val="24"/>
        </w:rPr>
        <w:t>醫療部分負擔費用明細資料</w:t>
      </w:r>
      <w:r w:rsidR="0023194A" w:rsidRPr="0017026C">
        <w:rPr>
          <w:rFonts w:cstheme="minorBidi"/>
          <w:bCs/>
          <w:color w:val="000000" w:themeColor="text1"/>
          <w:sz w:val="24"/>
          <w:szCs w:val="24"/>
        </w:rPr>
        <w:t>與</w:t>
      </w:r>
      <w:proofErr w:type="gramStart"/>
      <w:r w:rsidR="0023194A" w:rsidRPr="0017026C">
        <w:rPr>
          <w:rFonts w:cstheme="minorBidi"/>
          <w:bCs/>
          <w:color w:val="000000" w:themeColor="text1"/>
          <w:sz w:val="24"/>
          <w:szCs w:val="24"/>
        </w:rPr>
        <w:t>前揭未依</w:t>
      </w:r>
      <w:proofErr w:type="gramEnd"/>
      <w:r w:rsidR="0023194A" w:rsidRPr="0017026C">
        <w:rPr>
          <w:rFonts w:cstheme="minorBidi"/>
          <w:bCs/>
          <w:color w:val="000000" w:themeColor="text1"/>
          <w:sz w:val="24"/>
          <w:szCs w:val="24"/>
        </w:rPr>
        <w:t>適法身分投保</w:t>
      </w:r>
      <w:r w:rsidR="0023194A" w:rsidRPr="0017026C">
        <w:rPr>
          <w:rFonts w:cstheme="minorBidi" w:hint="eastAsia"/>
          <w:bCs/>
          <w:color w:val="000000" w:themeColor="text1"/>
          <w:sz w:val="24"/>
          <w:szCs w:val="24"/>
        </w:rPr>
        <w:t>之</w:t>
      </w:r>
      <w:r w:rsidR="0023194A" w:rsidRPr="0017026C">
        <w:rPr>
          <w:rFonts w:cstheme="minorBidi"/>
          <w:bCs/>
          <w:color w:val="000000" w:themeColor="text1"/>
          <w:sz w:val="24"/>
          <w:szCs w:val="24"/>
        </w:rPr>
        <w:t>第6類第1目被保險人</w:t>
      </w:r>
      <w:r w:rsidR="0023194A" w:rsidRPr="0017026C">
        <w:rPr>
          <w:rFonts w:cstheme="minorBidi" w:hint="eastAsia"/>
          <w:bCs/>
          <w:color w:val="000000" w:themeColor="text1"/>
          <w:sz w:val="24"/>
          <w:szCs w:val="24"/>
        </w:rPr>
        <w:t>名冊</w:t>
      </w:r>
      <w:r w:rsidR="0023194A" w:rsidRPr="0017026C">
        <w:rPr>
          <w:rFonts w:cstheme="minorBidi"/>
          <w:bCs/>
          <w:color w:val="000000" w:themeColor="text1"/>
          <w:sz w:val="24"/>
          <w:szCs w:val="24"/>
        </w:rPr>
        <w:t>，勾</w:t>
      </w:r>
      <w:proofErr w:type="gramStart"/>
      <w:r w:rsidR="0023194A" w:rsidRPr="0017026C">
        <w:rPr>
          <w:rFonts w:cstheme="minorBidi"/>
          <w:bCs/>
          <w:color w:val="000000" w:themeColor="text1"/>
          <w:sz w:val="24"/>
          <w:szCs w:val="24"/>
        </w:rPr>
        <w:t>稽</w:t>
      </w:r>
      <w:proofErr w:type="gramEnd"/>
      <w:r w:rsidR="0023194A" w:rsidRPr="0017026C">
        <w:rPr>
          <w:rFonts w:cstheme="minorBidi"/>
          <w:bCs/>
          <w:color w:val="000000" w:themeColor="text1"/>
          <w:sz w:val="24"/>
          <w:szCs w:val="24"/>
        </w:rPr>
        <w:t>比對</w:t>
      </w:r>
      <w:r w:rsidR="0023194A" w:rsidRPr="0017026C">
        <w:rPr>
          <w:rFonts w:cstheme="minorBidi" w:hint="eastAsia"/>
          <w:bCs/>
          <w:color w:val="000000" w:themeColor="text1"/>
          <w:sz w:val="24"/>
          <w:szCs w:val="24"/>
        </w:rPr>
        <w:t>結果</w:t>
      </w:r>
      <w:r w:rsidR="0023194A" w:rsidRPr="0017026C">
        <w:rPr>
          <w:rFonts w:cstheme="minorBidi"/>
          <w:bCs/>
          <w:color w:val="000000" w:themeColor="text1"/>
          <w:sz w:val="24"/>
          <w:szCs w:val="24"/>
        </w:rPr>
        <w:t>，該會溢補助渠等醫療部分負擔費用，計1億2,149萬餘元</w:t>
      </w:r>
      <w:r w:rsidR="004B1CF8">
        <w:rPr>
          <w:rFonts w:cstheme="minorBidi" w:hint="eastAsia"/>
          <w:bCs/>
          <w:color w:val="000000" w:themeColor="text1"/>
          <w:sz w:val="24"/>
          <w:szCs w:val="24"/>
        </w:rPr>
        <w:t>（</w:t>
      </w:r>
      <w:r w:rsidR="0023194A" w:rsidRPr="0017026C">
        <w:rPr>
          <w:rFonts w:cstheme="minorBidi" w:hint="eastAsia"/>
          <w:bCs/>
          <w:color w:val="000000" w:themeColor="text1"/>
          <w:sz w:val="24"/>
          <w:szCs w:val="24"/>
        </w:rPr>
        <w:t>表1</w:t>
      </w:r>
      <w:r w:rsidR="004B1CF8">
        <w:rPr>
          <w:rFonts w:cstheme="minorBidi" w:hint="eastAsia"/>
          <w:bCs/>
          <w:color w:val="000000" w:themeColor="text1"/>
          <w:sz w:val="24"/>
          <w:szCs w:val="24"/>
        </w:rPr>
        <w:t>）</w:t>
      </w:r>
      <w:r w:rsidR="0023194A" w:rsidRPr="0017026C">
        <w:rPr>
          <w:rFonts w:cstheme="minorBidi"/>
          <w:bCs/>
          <w:color w:val="000000" w:themeColor="text1"/>
          <w:sz w:val="24"/>
          <w:szCs w:val="24"/>
        </w:rPr>
        <w:t>，</w:t>
      </w:r>
      <w:r w:rsidR="0023194A" w:rsidRPr="0017026C">
        <w:rPr>
          <w:rFonts w:cstheme="minorBidi" w:hint="eastAsia"/>
          <w:bCs/>
          <w:color w:val="000000" w:themeColor="text1"/>
          <w:sz w:val="24"/>
          <w:szCs w:val="24"/>
        </w:rPr>
        <w:t>經函請退輔會</w:t>
      </w:r>
      <w:r w:rsidR="0023194A" w:rsidRPr="0017026C">
        <w:rPr>
          <w:rFonts w:cstheme="minorBidi"/>
          <w:bCs/>
          <w:color w:val="000000" w:themeColor="text1"/>
          <w:sz w:val="24"/>
          <w:szCs w:val="24"/>
        </w:rPr>
        <w:t>查明</w:t>
      </w:r>
      <w:proofErr w:type="gramStart"/>
      <w:r w:rsidR="0023194A" w:rsidRPr="0017026C">
        <w:rPr>
          <w:rFonts w:cstheme="minorBidi"/>
          <w:bCs/>
          <w:color w:val="000000" w:themeColor="text1"/>
          <w:sz w:val="24"/>
          <w:szCs w:val="24"/>
        </w:rPr>
        <w:t>依法妥處</w:t>
      </w:r>
      <w:proofErr w:type="gramEnd"/>
      <w:r w:rsidR="0023194A" w:rsidRPr="0017026C">
        <w:rPr>
          <w:rFonts w:cstheme="minorBidi"/>
          <w:bCs/>
          <w:color w:val="000000" w:themeColor="text1"/>
          <w:sz w:val="24"/>
          <w:szCs w:val="24"/>
        </w:rPr>
        <w:t>，暨</w:t>
      </w:r>
      <w:proofErr w:type="gramStart"/>
      <w:r w:rsidR="0023194A" w:rsidRPr="0017026C">
        <w:rPr>
          <w:rFonts w:cstheme="minorBidi"/>
          <w:bCs/>
          <w:color w:val="000000" w:themeColor="text1"/>
          <w:sz w:val="24"/>
          <w:szCs w:val="24"/>
        </w:rPr>
        <w:t>研</w:t>
      </w:r>
      <w:proofErr w:type="gramEnd"/>
      <w:r w:rsidR="0023194A" w:rsidRPr="0017026C">
        <w:rPr>
          <w:rFonts w:cstheme="minorBidi" w:hint="eastAsia"/>
          <w:bCs/>
          <w:color w:val="000000" w:themeColor="text1"/>
          <w:sz w:val="24"/>
          <w:szCs w:val="24"/>
        </w:rPr>
        <w:t>謀建立查對及驗證機制。</w:t>
      </w:r>
      <w:r w:rsidR="0023194A" w:rsidRPr="0017026C">
        <w:rPr>
          <w:rFonts w:cstheme="minorBidi"/>
          <w:color w:val="000000" w:themeColor="text1"/>
          <w:sz w:val="24"/>
          <w:szCs w:val="24"/>
        </w:rPr>
        <w:t>據復：</w:t>
      </w:r>
      <w:r w:rsidR="0023194A" w:rsidRPr="0017026C">
        <w:rPr>
          <w:rFonts w:cstheme="minorBidi" w:hint="eastAsia"/>
          <w:color w:val="000000" w:themeColor="text1"/>
          <w:sz w:val="24"/>
          <w:szCs w:val="24"/>
        </w:rPr>
        <w:t>有關</w:t>
      </w:r>
      <w:proofErr w:type="gramStart"/>
      <w:r w:rsidR="0023194A" w:rsidRPr="0017026C">
        <w:rPr>
          <w:rFonts w:cstheme="minorBidi" w:hint="eastAsia"/>
          <w:color w:val="000000" w:themeColor="text1"/>
          <w:sz w:val="24"/>
          <w:szCs w:val="24"/>
        </w:rPr>
        <w:t>溢</w:t>
      </w:r>
      <w:proofErr w:type="gramEnd"/>
      <w:r w:rsidR="0023194A" w:rsidRPr="0017026C">
        <w:rPr>
          <w:rFonts w:cstheme="minorBidi" w:hint="eastAsia"/>
          <w:color w:val="000000" w:themeColor="text1"/>
          <w:sz w:val="24"/>
          <w:szCs w:val="24"/>
        </w:rPr>
        <w:t>補助系爭人員醫療部分負擔費用，已函請健保署</w:t>
      </w:r>
      <w:proofErr w:type="gramStart"/>
      <w:r w:rsidR="0023194A" w:rsidRPr="0017026C">
        <w:rPr>
          <w:rFonts w:cstheme="minorBidi" w:hint="eastAsia"/>
          <w:color w:val="000000" w:themeColor="text1"/>
          <w:sz w:val="24"/>
          <w:szCs w:val="24"/>
        </w:rPr>
        <w:lastRenderedPageBreak/>
        <w:t>辦理追扣事宜</w:t>
      </w:r>
      <w:proofErr w:type="gramEnd"/>
      <w:r w:rsidR="0023194A" w:rsidRPr="0017026C">
        <w:rPr>
          <w:rFonts w:cstheme="minorBidi" w:hint="eastAsia"/>
          <w:color w:val="000000" w:themeColor="text1"/>
          <w:sz w:val="24"/>
          <w:szCs w:val="24"/>
        </w:rPr>
        <w:t>；另為利</w:t>
      </w:r>
      <w:r w:rsidR="00C4344C">
        <w:rPr>
          <w:rFonts w:cstheme="minorBidi" w:hint="eastAsia"/>
          <w:color w:val="000000" w:themeColor="text1"/>
          <w:sz w:val="24"/>
          <w:szCs w:val="24"/>
        </w:rPr>
        <w:t>系統化</w:t>
      </w:r>
      <w:r w:rsidR="00093317">
        <w:rPr>
          <w:rFonts w:cstheme="minorBidi" w:hint="eastAsia"/>
          <w:color w:val="000000" w:themeColor="text1"/>
          <w:sz w:val="24"/>
          <w:szCs w:val="24"/>
        </w:rPr>
        <w:t>查</w:t>
      </w:r>
      <w:r w:rsidR="0023194A" w:rsidRPr="0017026C">
        <w:rPr>
          <w:rFonts w:cstheme="minorBidi" w:hint="eastAsia"/>
          <w:color w:val="000000" w:themeColor="text1"/>
          <w:sz w:val="24"/>
          <w:szCs w:val="24"/>
        </w:rPr>
        <w:t>驗作業，業獲經濟部商業司同意</w:t>
      </w:r>
      <w:proofErr w:type="gramStart"/>
      <w:r w:rsidR="0023194A" w:rsidRPr="0017026C">
        <w:rPr>
          <w:rFonts w:cstheme="minorBidi" w:hint="eastAsia"/>
          <w:color w:val="000000" w:themeColor="text1"/>
          <w:sz w:val="24"/>
          <w:szCs w:val="24"/>
        </w:rPr>
        <w:t>介接商</w:t>
      </w:r>
      <w:proofErr w:type="gramEnd"/>
      <w:r w:rsidR="0023194A" w:rsidRPr="0017026C">
        <w:rPr>
          <w:rFonts w:cstheme="minorBidi" w:hint="eastAsia"/>
          <w:color w:val="000000" w:themeColor="text1"/>
          <w:sz w:val="24"/>
          <w:szCs w:val="24"/>
        </w:rPr>
        <w:t>工登記資料，於</w:t>
      </w:r>
      <w:proofErr w:type="gramStart"/>
      <w:r w:rsidR="0023194A" w:rsidRPr="0017026C">
        <w:rPr>
          <w:rFonts w:cstheme="minorBidi"/>
          <w:color w:val="000000" w:themeColor="text1"/>
          <w:sz w:val="24"/>
          <w:szCs w:val="24"/>
        </w:rPr>
        <w:t>113</w:t>
      </w:r>
      <w:proofErr w:type="gramEnd"/>
      <w:r w:rsidR="0023194A" w:rsidRPr="0017026C">
        <w:rPr>
          <w:rFonts w:cstheme="minorBidi"/>
          <w:color w:val="000000" w:themeColor="text1"/>
          <w:sz w:val="24"/>
          <w:szCs w:val="24"/>
        </w:rPr>
        <w:t>年度辦理資訊系統功能擴充，</w:t>
      </w:r>
      <w:proofErr w:type="gramStart"/>
      <w:r w:rsidR="0023194A" w:rsidRPr="0017026C">
        <w:rPr>
          <w:rFonts w:cstheme="minorBidi"/>
          <w:color w:val="000000" w:themeColor="text1"/>
          <w:sz w:val="24"/>
          <w:szCs w:val="24"/>
        </w:rPr>
        <w:t>將系爭</w:t>
      </w:r>
      <w:proofErr w:type="gramEnd"/>
      <w:r w:rsidR="0023194A" w:rsidRPr="0017026C">
        <w:rPr>
          <w:rFonts w:cstheme="minorBidi"/>
          <w:color w:val="000000" w:themeColor="text1"/>
          <w:sz w:val="24"/>
          <w:szCs w:val="24"/>
        </w:rPr>
        <w:t>人員納入系統自動產製退保名冊，每月函請健保署辦理退保作業</w:t>
      </w:r>
      <w:r w:rsidR="0023194A" w:rsidRPr="0017026C">
        <w:rPr>
          <w:rFonts w:cstheme="minorBidi" w:hint="eastAsia"/>
          <w:color w:val="000000" w:themeColor="text1"/>
          <w:sz w:val="24"/>
          <w:szCs w:val="24"/>
        </w:rPr>
        <w:t>，</w:t>
      </w:r>
      <w:r w:rsidR="0023194A" w:rsidRPr="0017026C">
        <w:rPr>
          <w:rFonts w:cstheme="minorBidi"/>
          <w:color w:val="000000" w:themeColor="text1"/>
          <w:sz w:val="24"/>
          <w:szCs w:val="24"/>
        </w:rPr>
        <w:t>並建請健保署對未依適法身分投保者，持續加強審查及</w:t>
      </w:r>
      <w:proofErr w:type="gramStart"/>
      <w:r w:rsidR="0023194A" w:rsidRPr="0017026C">
        <w:rPr>
          <w:rFonts w:cstheme="minorBidi"/>
          <w:color w:val="000000" w:themeColor="text1"/>
          <w:sz w:val="24"/>
          <w:szCs w:val="24"/>
        </w:rPr>
        <w:t>辦理追扣事宜</w:t>
      </w:r>
      <w:proofErr w:type="gramEnd"/>
      <w:r w:rsidR="0023194A" w:rsidRPr="0017026C">
        <w:rPr>
          <w:rFonts w:cstheme="minorBidi"/>
          <w:color w:val="000000" w:themeColor="text1"/>
          <w:sz w:val="24"/>
          <w:szCs w:val="24"/>
        </w:rPr>
        <w:t>。</w:t>
      </w:r>
    </w:p>
    <w:p w14:paraId="60540D49" w14:textId="7B4DCC41" w:rsidR="008935F7" w:rsidRPr="00453E1F" w:rsidRDefault="008935F7" w:rsidP="00FF1F15">
      <w:pPr>
        <w:overflowPunct w:val="0"/>
        <w:spacing w:line="440" w:lineRule="exact"/>
        <w:ind w:firstLineChars="450" w:firstLine="1099"/>
        <w:jc w:val="both"/>
        <w:rPr>
          <w:bCs/>
          <w:snapToGrid w:val="0"/>
          <w:color w:val="000000" w:themeColor="text1"/>
          <w:kern w:val="0"/>
        </w:rPr>
      </w:pPr>
      <w:r>
        <w:rPr>
          <w:rFonts w:cstheme="minorBidi" w:hint="eastAsia"/>
          <w:b/>
          <w:color w:val="000000" w:themeColor="text1"/>
          <w:spacing w:val="2"/>
          <w:sz w:val="24"/>
          <w:szCs w:val="24"/>
        </w:rPr>
        <w:t>3</w:t>
      </w:r>
      <w:r w:rsidRPr="00453E1F">
        <w:rPr>
          <w:rFonts w:cstheme="minorBidi"/>
          <w:b/>
          <w:color w:val="000000" w:themeColor="text1"/>
          <w:spacing w:val="2"/>
          <w:sz w:val="24"/>
          <w:szCs w:val="24"/>
        </w:rPr>
        <w:t>.</w:t>
      </w:r>
      <w:r w:rsidRPr="0017026C">
        <w:rPr>
          <w:rFonts w:cstheme="minorBidi" w:hint="eastAsia"/>
          <w:b/>
          <w:color w:val="000000" w:themeColor="text1"/>
          <w:sz w:val="24"/>
          <w:szCs w:val="24"/>
        </w:rPr>
        <w:t xml:space="preserve">　</w:t>
      </w:r>
      <w:r w:rsidRPr="00453E1F">
        <w:rPr>
          <w:rFonts w:cstheme="minorBidi"/>
          <w:b/>
          <w:color w:val="000000" w:themeColor="text1"/>
          <w:spacing w:val="2"/>
          <w:sz w:val="24"/>
          <w:szCs w:val="24"/>
        </w:rPr>
        <w:t>新</w:t>
      </w:r>
      <w:proofErr w:type="gramStart"/>
      <w:r w:rsidRPr="00453E1F">
        <w:rPr>
          <w:rFonts w:cstheme="minorBidi"/>
          <w:b/>
          <w:color w:val="000000" w:themeColor="text1"/>
          <w:spacing w:val="2"/>
          <w:sz w:val="24"/>
          <w:szCs w:val="24"/>
        </w:rPr>
        <w:t>北市榮服處</w:t>
      </w:r>
      <w:proofErr w:type="gramEnd"/>
      <w:r w:rsidRPr="00453E1F">
        <w:rPr>
          <w:rFonts w:cstheme="minorBidi"/>
          <w:b/>
          <w:color w:val="000000" w:themeColor="text1"/>
          <w:spacing w:val="2"/>
          <w:sz w:val="24"/>
          <w:szCs w:val="24"/>
        </w:rPr>
        <w:t>未依規定程序辦理</w:t>
      </w:r>
      <w:proofErr w:type="gramStart"/>
      <w:r w:rsidRPr="00453E1F">
        <w:rPr>
          <w:rFonts w:cstheme="minorBidi"/>
          <w:b/>
          <w:color w:val="000000" w:themeColor="text1"/>
          <w:spacing w:val="2"/>
          <w:sz w:val="24"/>
          <w:szCs w:val="24"/>
        </w:rPr>
        <w:t>溢領就養</w:t>
      </w:r>
      <w:proofErr w:type="gramEnd"/>
      <w:r w:rsidRPr="00453E1F">
        <w:rPr>
          <w:rFonts w:cstheme="minorBidi"/>
          <w:b/>
          <w:color w:val="000000" w:themeColor="text1"/>
          <w:spacing w:val="2"/>
          <w:sz w:val="24"/>
          <w:szCs w:val="24"/>
        </w:rPr>
        <w:t>給付</w:t>
      </w:r>
      <w:r w:rsidR="00F52692">
        <w:rPr>
          <w:rFonts w:cstheme="minorBidi" w:hint="eastAsia"/>
          <w:b/>
          <w:color w:val="000000" w:themeColor="text1"/>
          <w:spacing w:val="2"/>
          <w:sz w:val="24"/>
          <w:szCs w:val="24"/>
        </w:rPr>
        <w:t>之</w:t>
      </w:r>
      <w:r w:rsidR="00F52692" w:rsidRPr="00F52692">
        <w:rPr>
          <w:rFonts w:cstheme="minorBidi" w:hint="eastAsia"/>
          <w:b/>
          <w:color w:val="000000" w:themeColor="text1"/>
          <w:spacing w:val="2"/>
          <w:sz w:val="24"/>
          <w:szCs w:val="24"/>
        </w:rPr>
        <w:t>追償</w:t>
      </w:r>
      <w:r w:rsidRPr="00453E1F">
        <w:rPr>
          <w:rFonts w:cstheme="minorBidi"/>
          <w:b/>
          <w:color w:val="000000" w:themeColor="text1"/>
          <w:spacing w:val="2"/>
          <w:sz w:val="24"/>
          <w:szCs w:val="24"/>
        </w:rPr>
        <w:t>，肇致</w:t>
      </w:r>
      <w:proofErr w:type="gramStart"/>
      <w:r w:rsidRPr="00453E1F">
        <w:rPr>
          <w:rFonts w:cstheme="minorBidi"/>
          <w:b/>
          <w:color w:val="000000" w:themeColor="text1"/>
          <w:spacing w:val="2"/>
          <w:sz w:val="24"/>
          <w:szCs w:val="24"/>
        </w:rPr>
        <w:t>罹</w:t>
      </w:r>
      <w:proofErr w:type="gramEnd"/>
      <w:r w:rsidRPr="00453E1F">
        <w:rPr>
          <w:rFonts w:cstheme="minorBidi"/>
          <w:b/>
          <w:color w:val="000000" w:themeColor="text1"/>
          <w:spacing w:val="2"/>
          <w:sz w:val="24"/>
          <w:szCs w:val="24"/>
        </w:rPr>
        <w:t>於請求權時效：</w:t>
      </w:r>
      <w:r w:rsidRPr="00453E1F">
        <w:rPr>
          <w:rFonts w:cstheme="minorBidi"/>
          <w:bCs/>
          <w:color w:val="000000" w:themeColor="text1"/>
          <w:spacing w:val="2"/>
          <w:sz w:val="24"/>
          <w:szCs w:val="24"/>
        </w:rPr>
        <w:t>退輔會為強化應收款項列帳及催收管控機制，於108年10月1日函示各服務及安養機構業務單位將應收款項列帳，並定期積極催收繳庫及專卷記錄列管備查，對逾期繳款之應收款項，應每年催繳，並於法定求償權時效內請求還款。又為管理追償永久停權榮民</w:t>
      </w:r>
      <w:proofErr w:type="gramStart"/>
      <w:r w:rsidRPr="00453E1F">
        <w:rPr>
          <w:rFonts w:cstheme="minorBidi"/>
          <w:bCs/>
          <w:color w:val="000000" w:themeColor="text1"/>
          <w:spacing w:val="2"/>
          <w:sz w:val="24"/>
          <w:szCs w:val="24"/>
        </w:rPr>
        <w:t>之溢領就</w:t>
      </w:r>
      <w:proofErr w:type="gramEnd"/>
      <w:r w:rsidRPr="00453E1F">
        <w:rPr>
          <w:rFonts w:cstheme="minorBidi"/>
          <w:bCs/>
          <w:color w:val="000000" w:themeColor="text1"/>
          <w:spacing w:val="2"/>
          <w:sz w:val="24"/>
          <w:szCs w:val="24"/>
        </w:rPr>
        <w:t>養給付情形，自112年起建置「</w:t>
      </w:r>
      <w:proofErr w:type="gramStart"/>
      <w:r w:rsidRPr="00453E1F">
        <w:rPr>
          <w:rFonts w:cstheme="minorBidi"/>
          <w:bCs/>
          <w:color w:val="000000" w:themeColor="text1"/>
          <w:spacing w:val="2"/>
          <w:sz w:val="24"/>
          <w:szCs w:val="24"/>
        </w:rPr>
        <w:t>追繳溢發就</w:t>
      </w:r>
      <w:proofErr w:type="gramEnd"/>
      <w:r w:rsidRPr="00453E1F">
        <w:rPr>
          <w:rFonts w:cstheme="minorBidi"/>
          <w:bCs/>
          <w:color w:val="000000" w:themeColor="text1"/>
          <w:spacing w:val="2"/>
          <w:sz w:val="24"/>
          <w:szCs w:val="24"/>
        </w:rPr>
        <w:t>養給付系統」，並函請所屬機構業務承辦人登載，以利掌握各機構追繳情形。經查</w:t>
      </w:r>
      <w:r w:rsidR="00446088">
        <w:rPr>
          <w:rFonts w:cstheme="minorBidi" w:hint="eastAsia"/>
          <w:bCs/>
          <w:color w:val="000000" w:themeColor="text1"/>
          <w:spacing w:val="2"/>
          <w:sz w:val="24"/>
          <w:szCs w:val="24"/>
        </w:rPr>
        <w:t>，</w:t>
      </w:r>
      <w:r w:rsidRPr="00453E1F">
        <w:rPr>
          <w:rFonts w:cstheme="minorBidi"/>
          <w:bCs/>
          <w:color w:val="000000" w:themeColor="text1"/>
          <w:spacing w:val="2"/>
          <w:sz w:val="24"/>
          <w:szCs w:val="24"/>
        </w:rPr>
        <w:t>截至113年8月底止，新北市</w:t>
      </w:r>
      <w:r w:rsidR="0085060D" w:rsidRPr="0085060D">
        <w:rPr>
          <w:rFonts w:cstheme="minorBidi" w:hint="eastAsia"/>
          <w:bCs/>
          <w:color w:val="000000" w:themeColor="text1"/>
          <w:spacing w:val="2"/>
          <w:sz w:val="24"/>
          <w:szCs w:val="24"/>
        </w:rPr>
        <w:t>榮民服務處（下稱榮服處）</w:t>
      </w:r>
      <w:r w:rsidRPr="00453E1F">
        <w:rPr>
          <w:rFonts w:cstheme="minorBidi"/>
          <w:bCs/>
          <w:color w:val="000000" w:themeColor="text1"/>
          <w:spacing w:val="2"/>
          <w:sz w:val="24"/>
          <w:szCs w:val="24"/>
        </w:rPr>
        <w:t>於86至105年間遭永久停權榮民計15位，待追償金額計4,506萬餘元，惟未於「</w:t>
      </w:r>
      <w:proofErr w:type="gramStart"/>
      <w:r w:rsidRPr="00453E1F">
        <w:rPr>
          <w:rFonts w:cstheme="minorBidi"/>
          <w:bCs/>
          <w:color w:val="000000" w:themeColor="text1"/>
          <w:spacing w:val="2"/>
          <w:sz w:val="24"/>
          <w:szCs w:val="24"/>
        </w:rPr>
        <w:t>追繳溢發就</w:t>
      </w:r>
      <w:proofErr w:type="gramEnd"/>
      <w:r w:rsidRPr="00453E1F">
        <w:rPr>
          <w:rFonts w:cstheme="minorBidi"/>
          <w:bCs/>
          <w:color w:val="000000" w:themeColor="text1"/>
          <w:spacing w:val="2"/>
          <w:sz w:val="24"/>
          <w:szCs w:val="24"/>
        </w:rPr>
        <w:t>養給付系統」登載列管追繳情形，亦未列帳，又上開案件因債務人聯繫困難、於移送行政執行未依限補正遭退件、未取得債權憑證、未管制執行及憑證逾期未換發等，致</w:t>
      </w:r>
      <w:proofErr w:type="gramStart"/>
      <w:r w:rsidRPr="00453E1F">
        <w:rPr>
          <w:rFonts w:cstheme="minorBidi"/>
          <w:bCs/>
          <w:color w:val="000000" w:themeColor="text1"/>
          <w:spacing w:val="2"/>
          <w:sz w:val="24"/>
          <w:szCs w:val="24"/>
        </w:rPr>
        <w:t>罹</w:t>
      </w:r>
      <w:proofErr w:type="gramEnd"/>
      <w:r w:rsidRPr="00453E1F">
        <w:rPr>
          <w:rFonts w:cstheme="minorBidi"/>
          <w:bCs/>
          <w:color w:val="000000" w:themeColor="text1"/>
          <w:spacing w:val="2"/>
          <w:sz w:val="24"/>
          <w:szCs w:val="24"/>
        </w:rPr>
        <w:t>於請求權時效，經函請退輔會查明相關</w:t>
      </w:r>
      <w:proofErr w:type="gramStart"/>
      <w:r w:rsidRPr="00453E1F">
        <w:rPr>
          <w:rFonts w:cstheme="minorBidi"/>
          <w:bCs/>
          <w:color w:val="000000" w:themeColor="text1"/>
          <w:spacing w:val="2"/>
          <w:sz w:val="24"/>
          <w:szCs w:val="24"/>
        </w:rPr>
        <w:t>人員疏責並</w:t>
      </w:r>
      <w:proofErr w:type="gramEnd"/>
      <w:r w:rsidRPr="00453E1F">
        <w:rPr>
          <w:rFonts w:cstheme="minorBidi"/>
          <w:bCs/>
          <w:color w:val="000000" w:themeColor="text1"/>
          <w:spacing w:val="2"/>
          <w:sz w:val="24"/>
          <w:szCs w:val="24"/>
        </w:rPr>
        <w:t>妥為處理。據復：已檢討相關人員疏失責任，並</w:t>
      </w:r>
      <w:proofErr w:type="gramStart"/>
      <w:r w:rsidRPr="00453E1F">
        <w:rPr>
          <w:rFonts w:cstheme="minorBidi"/>
          <w:bCs/>
          <w:color w:val="000000" w:themeColor="text1"/>
          <w:spacing w:val="2"/>
          <w:sz w:val="24"/>
          <w:szCs w:val="24"/>
        </w:rPr>
        <w:t>研</w:t>
      </w:r>
      <w:proofErr w:type="gramEnd"/>
      <w:r w:rsidRPr="00453E1F">
        <w:rPr>
          <w:rFonts w:cstheme="minorBidi"/>
          <w:bCs/>
          <w:color w:val="000000" w:themeColor="text1"/>
          <w:spacing w:val="2"/>
          <w:sz w:val="24"/>
          <w:szCs w:val="24"/>
        </w:rPr>
        <w:t>提</w:t>
      </w:r>
      <w:r w:rsidR="00C50EE3">
        <w:rPr>
          <w:rFonts w:cstheme="minorBidi" w:hint="eastAsia"/>
          <w:bCs/>
          <w:color w:val="000000" w:themeColor="text1"/>
          <w:spacing w:val="2"/>
          <w:sz w:val="24"/>
          <w:szCs w:val="24"/>
        </w:rPr>
        <w:t>強化停權</w:t>
      </w:r>
      <w:r w:rsidRPr="00453E1F">
        <w:rPr>
          <w:rFonts w:cstheme="minorBidi"/>
          <w:bCs/>
          <w:color w:val="000000" w:themeColor="text1"/>
          <w:spacing w:val="2"/>
          <w:sz w:val="24"/>
          <w:szCs w:val="24"/>
        </w:rPr>
        <w:t>榮民</w:t>
      </w:r>
      <w:r w:rsidR="00F52692">
        <w:rPr>
          <w:rFonts w:cstheme="minorBidi" w:hint="eastAsia"/>
          <w:bCs/>
          <w:color w:val="000000" w:themeColor="text1"/>
          <w:spacing w:val="2"/>
          <w:sz w:val="24"/>
          <w:szCs w:val="24"/>
        </w:rPr>
        <w:t>停發</w:t>
      </w:r>
      <w:r w:rsidR="00C50EE3">
        <w:rPr>
          <w:rFonts w:cstheme="minorBidi" w:hint="eastAsia"/>
          <w:bCs/>
          <w:color w:val="000000" w:themeColor="text1"/>
          <w:spacing w:val="2"/>
          <w:sz w:val="24"/>
          <w:szCs w:val="24"/>
        </w:rPr>
        <w:t>就養給付</w:t>
      </w:r>
      <w:r w:rsidRPr="00453E1F">
        <w:rPr>
          <w:rFonts w:cstheme="minorBidi"/>
          <w:bCs/>
          <w:color w:val="000000" w:themeColor="text1"/>
          <w:spacing w:val="2"/>
          <w:sz w:val="24"/>
          <w:szCs w:val="24"/>
        </w:rPr>
        <w:t>相關作業程序，藉由每月比對法務部刑案資訊整合系統，及司法單位裁判書等資料，通知當事人停權處分，避免疏漏，並副知</w:t>
      </w:r>
      <w:proofErr w:type="gramStart"/>
      <w:r w:rsidRPr="00453E1F">
        <w:rPr>
          <w:rFonts w:cstheme="minorBidi"/>
          <w:bCs/>
          <w:color w:val="000000" w:themeColor="text1"/>
          <w:spacing w:val="2"/>
          <w:sz w:val="24"/>
          <w:szCs w:val="24"/>
        </w:rPr>
        <w:t>所屬榮服處</w:t>
      </w:r>
      <w:proofErr w:type="gramEnd"/>
      <w:r w:rsidRPr="00453E1F">
        <w:rPr>
          <w:rFonts w:cstheme="minorBidi"/>
          <w:bCs/>
          <w:color w:val="000000" w:themeColor="text1"/>
          <w:spacing w:val="2"/>
          <w:sz w:val="24"/>
          <w:szCs w:val="24"/>
        </w:rPr>
        <w:t>或榮家停止發放就養給付，每半年函報該會追繳</w:t>
      </w:r>
      <w:proofErr w:type="gramStart"/>
      <w:r w:rsidRPr="00453E1F">
        <w:rPr>
          <w:rFonts w:cstheme="minorBidi"/>
          <w:bCs/>
          <w:color w:val="000000" w:themeColor="text1"/>
          <w:spacing w:val="2"/>
          <w:sz w:val="24"/>
          <w:szCs w:val="24"/>
        </w:rPr>
        <w:t>溢領就養</w:t>
      </w:r>
      <w:proofErr w:type="gramEnd"/>
      <w:r w:rsidRPr="00453E1F">
        <w:rPr>
          <w:rFonts w:cstheme="minorBidi"/>
          <w:bCs/>
          <w:color w:val="000000" w:themeColor="text1"/>
          <w:spacing w:val="2"/>
          <w:sz w:val="24"/>
          <w:szCs w:val="24"/>
        </w:rPr>
        <w:t>給付情形，及進行案件宣導，要</w:t>
      </w:r>
      <w:r w:rsidRPr="00453E1F">
        <w:rPr>
          <w:rFonts w:cstheme="minorBidi" w:hint="eastAsia"/>
          <w:bCs/>
          <w:color w:val="000000" w:themeColor="text1"/>
          <w:spacing w:val="2"/>
          <w:sz w:val="24"/>
          <w:szCs w:val="24"/>
        </w:rPr>
        <w:t>求各單位確實運用「</w:t>
      </w:r>
      <w:proofErr w:type="gramStart"/>
      <w:r w:rsidRPr="00453E1F">
        <w:rPr>
          <w:rFonts w:cstheme="minorBidi" w:hint="eastAsia"/>
          <w:bCs/>
          <w:color w:val="000000" w:themeColor="text1"/>
          <w:spacing w:val="2"/>
          <w:sz w:val="24"/>
          <w:szCs w:val="24"/>
        </w:rPr>
        <w:t>追繳溢發就</w:t>
      </w:r>
      <w:proofErr w:type="gramEnd"/>
      <w:r w:rsidRPr="00453E1F">
        <w:rPr>
          <w:rFonts w:cstheme="minorBidi" w:hint="eastAsia"/>
          <w:bCs/>
          <w:color w:val="000000" w:themeColor="text1"/>
          <w:spacing w:val="2"/>
          <w:sz w:val="24"/>
          <w:szCs w:val="24"/>
        </w:rPr>
        <w:t>養給付系統」功能，避免因時效及遺漏案件影響權益。</w:t>
      </w:r>
    </w:p>
    <w:p w14:paraId="3F030437" w14:textId="134842FE" w:rsidR="00DE099A" w:rsidRPr="0017026C" w:rsidRDefault="0023194A" w:rsidP="009F0464">
      <w:pPr>
        <w:overflowPunct w:val="0"/>
        <w:spacing w:beforeLines="20" w:before="72" w:afterLines="20" w:after="72" w:line="450" w:lineRule="exact"/>
        <w:ind w:firstLineChars="200" w:firstLine="569"/>
        <w:jc w:val="both"/>
        <w:rPr>
          <w:rFonts w:cstheme="minorBidi"/>
          <w:b/>
          <w:color w:val="000000" w:themeColor="text1"/>
          <w:spacing w:val="2"/>
          <w:sz w:val="28"/>
          <w:szCs w:val="28"/>
        </w:rPr>
      </w:pPr>
      <w:r w:rsidRPr="0017026C">
        <w:rPr>
          <w:rFonts w:cstheme="minorBidi" w:hint="eastAsia"/>
          <w:b/>
          <w:color w:val="000000" w:themeColor="text1"/>
          <w:spacing w:val="2"/>
          <w:sz w:val="28"/>
          <w:szCs w:val="28"/>
        </w:rPr>
        <w:t>（二）</w:t>
      </w:r>
      <w:r w:rsidRPr="0017026C">
        <w:rPr>
          <w:rFonts w:cstheme="minorBidi" w:hint="eastAsia"/>
          <w:color w:val="000000" w:themeColor="text1"/>
          <w:spacing w:val="2"/>
          <w:sz w:val="28"/>
          <w:szCs w:val="28"/>
        </w:rPr>
        <w:t xml:space="preserve">　</w:t>
      </w:r>
      <w:r w:rsidR="00DE099A" w:rsidRPr="0017026C">
        <w:rPr>
          <w:rFonts w:cstheme="minorBidi" w:hint="eastAsia"/>
          <w:b/>
          <w:color w:val="000000" w:themeColor="text1"/>
          <w:spacing w:val="2"/>
          <w:sz w:val="28"/>
          <w:szCs w:val="28"/>
        </w:rPr>
        <w:t>退輔會為</w:t>
      </w:r>
      <w:r w:rsidR="002E0F83">
        <w:rPr>
          <w:rFonts w:cstheme="minorBidi" w:hint="eastAsia"/>
          <w:b/>
          <w:color w:val="000000" w:themeColor="text1"/>
          <w:spacing w:val="2"/>
          <w:sz w:val="28"/>
          <w:szCs w:val="28"/>
        </w:rPr>
        <w:t>妥善照顧</w:t>
      </w:r>
      <w:r w:rsidR="00DE099A" w:rsidRPr="0017026C">
        <w:rPr>
          <w:rFonts w:cstheme="minorBidi" w:hint="eastAsia"/>
          <w:b/>
          <w:color w:val="000000" w:themeColor="text1"/>
          <w:spacing w:val="2"/>
          <w:sz w:val="28"/>
          <w:szCs w:val="28"/>
        </w:rPr>
        <w:t>退除役官兵，</w:t>
      </w:r>
      <w:r w:rsidR="00355BF9">
        <w:rPr>
          <w:rFonts w:cstheme="minorBidi" w:hint="eastAsia"/>
          <w:b/>
          <w:color w:val="000000" w:themeColor="text1"/>
          <w:spacing w:val="2"/>
          <w:sz w:val="28"/>
          <w:szCs w:val="28"/>
        </w:rPr>
        <w:t>持續辦理相關訪視</w:t>
      </w:r>
      <w:proofErr w:type="gramStart"/>
      <w:r w:rsidR="00DE099A" w:rsidRPr="0017026C">
        <w:rPr>
          <w:rFonts w:cstheme="minorBidi" w:hint="eastAsia"/>
          <w:b/>
          <w:color w:val="000000" w:themeColor="text1"/>
          <w:spacing w:val="2"/>
          <w:sz w:val="28"/>
          <w:szCs w:val="28"/>
        </w:rPr>
        <w:t>慰</w:t>
      </w:r>
      <w:proofErr w:type="gramEnd"/>
      <w:r w:rsidR="00DE099A" w:rsidRPr="0017026C">
        <w:rPr>
          <w:rFonts w:cstheme="minorBidi" w:hint="eastAsia"/>
          <w:b/>
          <w:color w:val="000000" w:themeColor="text1"/>
          <w:spacing w:val="2"/>
          <w:sz w:val="28"/>
          <w:szCs w:val="28"/>
        </w:rPr>
        <w:t>助</w:t>
      </w:r>
      <w:r w:rsidR="00355BF9">
        <w:rPr>
          <w:rFonts w:cstheme="minorBidi" w:hint="eastAsia"/>
          <w:b/>
          <w:color w:val="000000" w:themeColor="text1"/>
          <w:spacing w:val="2"/>
          <w:sz w:val="28"/>
          <w:szCs w:val="28"/>
        </w:rPr>
        <w:t>服務</w:t>
      </w:r>
      <w:r w:rsidR="00DE099A" w:rsidRPr="0017026C">
        <w:rPr>
          <w:rFonts w:cstheme="minorBidi" w:hint="eastAsia"/>
          <w:b/>
          <w:color w:val="000000" w:themeColor="text1"/>
          <w:spacing w:val="2"/>
          <w:sz w:val="28"/>
          <w:szCs w:val="28"/>
        </w:rPr>
        <w:t>，惟對於弱勢對象之訪視</w:t>
      </w:r>
      <w:r w:rsidR="00355BF9">
        <w:rPr>
          <w:rFonts w:cstheme="minorBidi" w:hint="eastAsia"/>
          <w:b/>
          <w:color w:val="000000" w:themeColor="text1"/>
          <w:spacing w:val="2"/>
          <w:sz w:val="28"/>
          <w:szCs w:val="28"/>
        </w:rPr>
        <w:t>及遠距居家照顧</w:t>
      </w:r>
      <w:r w:rsidR="00DE099A" w:rsidRPr="0017026C">
        <w:rPr>
          <w:rFonts w:cstheme="minorBidi" w:hint="eastAsia"/>
          <w:b/>
          <w:color w:val="000000" w:themeColor="text1"/>
          <w:spacing w:val="2"/>
          <w:sz w:val="28"/>
          <w:szCs w:val="28"/>
        </w:rPr>
        <w:t>規劃</w:t>
      </w:r>
      <w:r w:rsidR="00355BF9">
        <w:rPr>
          <w:rFonts w:cstheme="minorBidi" w:hint="eastAsia"/>
          <w:b/>
          <w:color w:val="000000" w:themeColor="text1"/>
          <w:spacing w:val="2"/>
          <w:sz w:val="28"/>
          <w:szCs w:val="28"/>
        </w:rPr>
        <w:t>執行</w:t>
      </w:r>
      <w:r w:rsidR="00DE099A" w:rsidRPr="0017026C">
        <w:rPr>
          <w:rFonts w:cstheme="minorBidi" w:hint="eastAsia"/>
          <w:b/>
          <w:color w:val="000000" w:themeColor="text1"/>
          <w:spacing w:val="2"/>
          <w:sz w:val="28"/>
          <w:szCs w:val="28"/>
        </w:rPr>
        <w:t>等，仍待強化，以周全服務照顧品質。</w:t>
      </w:r>
    </w:p>
    <w:p w14:paraId="71C57650" w14:textId="56F5BE6A" w:rsidR="00DE099A" w:rsidRPr="0017026C" w:rsidRDefault="00DE099A" w:rsidP="00FF1F15">
      <w:pPr>
        <w:overflowPunct w:val="0"/>
        <w:spacing w:line="440" w:lineRule="exact"/>
        <w:ind w:firstLineChars="200" w:firstLine="488"/>
        <w:jc w:val="both"/>
        <w:rPr>
          <w:rFonts w:cstheme="minorBidi"/>
          <w:bCs/>
          <w:color w:val="000000" w:themeColor="text1"/>
          <w:spacing w:val="2"/>
          <w:sz w:val="24"/>
          <w:szCs w:val="24"/>
        </w:rPr>
      </w:pPr>
      <w:r w:rsidRPr="0017026C">
        <w:rPr>
          <w:rFonts w:cstheme="minorBidi" w:hint="eastAsia"/>
          <w:bCs/>
          <w:color w:val="000000" w:themeColor="text1"/>
          <w:spacing w:val="2"/>
          <w:sz w:val="24"/>
          <w:szCs w:val="24"/>
        </w:rPr>
        <w:t>國軍退除役官兵輔導委員會</w:t>
      </w:r>
      <w:r w:rsidR="004B1CF8">
        <w:rPr>
          <w:rFonts w:cstheme="minorBidi"/>
          <w:bCs/>
          <w:color w:val="000000" w:themeColor="text1"/>
          <w:spacing w:val="2"/>
          <w:sz w:val="24"/>
          <w:szCs w:val="24"/>
        </w:rPr>
        <w:t>（</w:t>
      </w:r>
      <w:r w:rsidRPr="0017026C">
        <w:rPr>
          <w:rFonts w:cstheme="minorBidi"/>
          <w:bCs/>
          <w:color w:val="000000" w:themeColor="text1"/>
          <w:spacing w:val="2"/>
          <w:sz w:val="24"/>
          <w:szCs w:val="24"/>
        </w:rPr>
        <w:t>下稱退輔會</w:t>
      </w:r>
      <w:r w:rsidR="004B1CF8">
        <w:rPr>
          <w:rFonts w:cstheme="minorBidi"/>
          <w:bCs/>
          <w:color w:val="000000" w:themeColor="text1"/>
          <w:spacing w:val="2"/>
          <w:sz w:val="24"/>
          <w:szCs w:val="24"/>
        </w:rPr>
        <w:t>）</w:t>
      </w:r>
      <w:r w:rsidRPr="0017026C">
        <w:rPr>
          <w:rFonts w:cstheme="minorBidi"/>
          <w:bCs/>
          <w:color w:val="000000" w:themeColor="text1"/>
          <w:spacing w:val="2"/>
          <w:sz w:val="24"/>
          <w:szCs w:val="24"/>
        </w:rPr>
        <w:t>為妥善照顧退除役官兵</w:t>
      </w:r>
      <w:r w:rsidR="004B1CF8">
        <w:rPr>
          <w:rFonts w:cstheme="minorBidi" w:hint="eastAsia"/>
          <w:bCs/>
          <w:color w:val="000000" w:themeColor="text1"/>
          <w:spacing w:val="2"/>
          <w:sz w:val="24"/>
          <w:szCs w:val="24"/>
        </w:rPr>
        <w:t>（</w:t>
      </w:r>
      <w:r w:rsidRPr="0017026C">
        <w:rPr>
          <w:rFonts w:cstheme="minorBidi" w:hint="eastAsia"/>
          <w:bCs/>
          <w:color w:val="000000" w:themeColor="text1"/>
          <w:spacing w:val="2"/>
          <w:sz w:val="24"/>
          <w:szCs w:val="24"/>
        </w:rPr>
        <w:t>含遺</w:t>
      </w:r>
      <w:proofErr w:type="gramStart"/>
      <w:r w:rsidRPr="0017026C">
        <w:rPr>
          <w:rFonts w:cstheme="minorBidi" w:hint="eastAsia"/>
          <w:bCs/>
          <w:color w:val="000000" w:themeColor="text1"/>
          <w:spacing w:val="2"/>
          <w:sz w:val="24"/>
          <w:szCs w:val="24"/>
        </w:rPr>
        <w:t>眷</w:t>
      </w:r>
      <w:proofErr w:type="gramEnd"/>
      <w:r w:rsidR="004B1CF8">
        <w:rPr>
          <w:rFonts w:cstheme="minorBidi" w:hint="eastAsia"/>
          <w:bCs/>
          <w:color w:val="000000" w:themeColor="text1"/>
          <w:spacing w:val="2"/>
          <w:sz w:val="24"/>
          <w:szCs w:val="24"/>
        </w:rPr>
        <w:t>）</w:t>
      </w:r>
      <w:r w:rsidRPr="0017026C">
        <w:rPr>
          <w:rFonts w:cstheme="minorBidi"/>
          <w:bCs/>
          <w:color w:val="000000" w:themeColor="text1"/>
          <w:spacing w:val="2"/>
          <w:sz w:val="24"/>
          <w:szCs w:val="24"/>
        </w:rPr>
        <w:t>，強化聯繫及服務工作，訂定退輔會所屬榮民服務處訪視服務作業要點</w:t>
      </w:r>
      <w:r w:rsidR="004B1CF8">
        <w:rPr>
          <w:rFonts w:cstheme="minorBidi"/>
          <w:bCs/>
          <w:color w:val="000000" w:themeColor="text1"/>
          <w:spacing w:val="2"/>
          <w:sz w:val="24"/>
          <w:szCs w:val="24"/>
        </w:rPr>
        <w:t>（</w:t>
      </w:r>
      <w:r w:rsidRPr="0017026C">
        <w:rPr>
          <w:rFonts w:cstheme="minorBidi"/>
          <w:bCs/>
          <w:color w:val="000000" w:themeColor="text1"/>
          <w:spacing w:val="2"/>
          <w:sz w:val="24"/>
          <w:szCs w:val="24"/>
        </w:rPr>
        <w:t>下稱訪視服務作業要點</w:t>
      </w:r>
      <w:r w:rsidR="004B1CF8">
        <w:rPr>
          <w:rFonts w:cstheme="minorBidi"/>
          <w:bCs/>
          <w:color w:val="000000" w:themeColor="text1"/>
          <w:spacing w:val="2"/>
          <w:sz w:val="24"/>
          <w:szCs w:val="24"/>
        </w:rPr>
        <w:t>）</w:t>
      </w:r>
      <w:r w:rsidRPr="0017026C">
        <w:rPr>
          <w:rFonts w:cstheme="minorBidi"/>
          <w:bCs/>
          <w:color w:val="000000" w:themeColor="text1"/>
          <w:spacing w:val="2"/>
          <w:sz w:val="24"/>
          <w:szCs w:val="24"/>
        </w:rPr>
        <w:t>，由所屬</w:t>
      </w:r>
      <w:r w:rsidRPr="0017026C">
        <w:rPr>
          <w:rFonts w:cstheme="minorBidi" w:hint="eastAsia"/>
          <w:bCs/>
          <w:color w:val="000000" w:themeColor="text1"/>
          <w:spacing w:val="2"/>
          <w:sz w:val="24"/>
          <w:szCs w:val="24"/>
        </w:rPr>
        <w:t>各</w:t>
      </w:r>
      <w:r w:rsidRPr="0017026C">
        <w:rPr>
          <w:rFonts w:cstheme="minorBidi"/>
          <w:bCs/>
          <w:color w:val="000000" w:themeColor="text1"/>
          <w:spacing w:val="2"/>
          <w:sz w:val="24"/>
          <w:szCs w:val="24"/>
        </w:rPr>
        <w:t>榮民服務處</w:t>
      </w:r>
      <w:r w:rsidR="004B1CF8">
        <w:rPr>
          <w:rFonts w:cstheme="minorBidi"/>
          <w:bCs/>
          <w:color w:val="000000" w:themeColor="text1"/>
          <w:spacing w:val="2"/>
          <w:sz w:val="24"/>
          <w:szCs w:val="24"/>
        </w:rPr>
        <w:t>（</w:t>
      </w:r>
      <w:r w:rsidRPr="0017026C">
        <w:rPr>
          <w:rFonts w:cstheme="minorBidi"/>
          <w:bCs/>
          <w:color w:val="000000" w:themeColor="text1"/>
          <w:spacing w:val="2"/>
          <w:sz w:val="24"/>
          <w:szCs w:val="24"/>
        </w:rPr>
        <w:t>下稱榮服處</w:t>
      </w:r>
      <w:r w:rsidR="004B1CF8">
        <w:rPr>
          <w:rFonts w:cstheme="minorBidi"/>
          <w:bCs/>
          <w:color w:val="000000" w:themeColor="text1"/>
          <w:spacing w:val="2"/>
          <w:sz w:val="24"/>
          <w:szCs w:val="24"/>
        </w:rPr>
        <w:t>）</w:t>
      </w:r>
      <w:r w:rsidRPr="0017026C">
        <w:rPr>
          <w:rFonts w:cstheme="minorBidi"/>
          <w:bCs/>
          <w:color w:val="000000" w:themeColor="text1"/>
          <w:spacing w:val="2"/>
          <w:sz w:val="24"/>
          <w:szCs w:val="24"/>
        </w:rPr>
        <w:t>辦理訪視及服務照顧等業務。</w:t>
      </w:r>
      <w:proofErr w:type="gramStart"/>
      <w:r w:rsidRPr="0017026C">
        <w:rPr>
          <w:rFonts w:cstheme="minorBidi"/>
          <w:bCs/>
          <w:color w:val="000000" w:themeColor="text1"/>
          <w:spacing w:val="2"/>
          <w:sz w:val="24"/>
          <w:szCs w:val="24"/>
        </w:rPr>
        <w:t>各榮服處113</w:t>
      </w:r>
      <w:proofErr w:type="gramEnd"/>
      <w:r w:rsidRPr="0017026C">
        <w:rPr>
          <w:rFonts w:cstheme="minorBidi"/>
          <w:bCs/>
          <w:color w:val="000000" w:themeColor="text1"/>
          <w:spacing w:val="2"/>
          <w:sz w:val="24"/>
          <w:szCs w:val="24"/>
        </w:rPr>
        <w:t>年度</w:t>
      </w:r>
      <w:r w:rsidRPr="0017026C">
        <w:rPr>
          <w:rFonts w:cstheme="minorBidi" w:hint="eastAsia"/>
          <w:bCs/>
          <w:color w:val="000000" w:themeColor="text1"/>
          <w:spacing w:val="2"/>
          <w:sz w:val="24"/>
          <w:szCs w:val="24"/>
        </w:rPr>
        <w:t>服務對象</w:t>
      </w:r>
      <w:r w:rsidRPr="0017026C">
        <w:rPr>
          <w:rFonts w:cstheme="minorBidi"/>
          <w:bCs/>
          <w:color w:val="000000" w:themeColor="text1"/>
          <w:spacing w:val="2"/>
          <w:sz w:val="24"/>
          <w:szCs w:val="24"/>
        </w:rPr>
        <w:t>計58萬</w:t>
      </w:r>
      <w:r w:rsidRPr="0017026C">
        <w:rPr>
          <w:rFonts w:cstheme="minorBidi" w:hint="eastAsia"/>
          <w:bCs/>
          <w:color w:val="000000" w:themeColor="text1"/>
          <w:spacing w:val="2"/>
          <w:sz w:val="24"/>
          <w:szCs w:val="24"/>
        </w:rPr>
        <w:t>餘</w:t>
      </w:r>
      <w:r w:rsidRPr="0017026C">
        <w:rPr>
          <w:rFonts w:cstheme="minorBidi"/>
          <w:bCs/>
          <w:color w:val="000000" w:themeColor="text1"/>
          <w:spacing w:val="2"/>
          <w:sz w:val="24"/>
          <w:szCs w:val="24"/>
        </w:rPr>
        <w:t>人，</w:t>
      </w:r>
      <w:r w:rsidR="00866176">
        <w:rPr>
          <w:rFonts w:cstheme="minorBidi" w:hint="eastAsia"/>
          <w:bCs/>
          <w:color w:val="000000" w:themeColor="text1"/>
          <w:spacing w:val="2"/>
          <w:sz w:val="24"/>
          <w:szCs w:val="24"/>
        </w:rPr>
        <w:t>辦理</w:t>
      </w:r>
      <w:proofErr w:type="gramStart"/>
      <w:r w:rsidRPr="0017026C">
        <w:rPr>
          <w:rFonts w:cstheme="minorBidi"/>
          <w:bCs/>
          <w:color w:val="000000" w:themeColor="text1"/>
          <w:spacing w:val="2"/>
          <w:sz w:val="24"/>
          <w:szCs w:val="24"/>
        </w:rPr>
        <w:t>訪視計</w:t>
      </w:r>
      <w:proofErr w:type="gramEnd"/>
      <w:r w:rsidRPr="0017026C">
        <w:rPr>
          <w:rFonts w:cstheme="minorBidi"/>
          <w:bCs/>
          <w:color w:val="000000" w:themeColor="text1"/>
          <w:spacing w:val="2"/>
          <w:sz w:val="24"/>
          <w:szCs w:val="24"/>
        </w:rPr>
        <w:t>121萬</w:t>
      </w:r>
      <w:r w:rsidRPr="0017026C">
        <w:rPr>
          <w:rFonts w:cstheme="minorBidi" w:hint="eastAsia"/>
          <w:bCs/>
          <w:color w:val="000000" w:themeColor="text1"/>
          <w:spacing w:val="2"/>
          <w:sz w:val="24"/>
          <w:szCs w:val="24"/>
        </w:rPr>
        <w:t>餘</w:t>
      </w:r>
      <w:proofErr w:type="gramStart"/>
      <w:r w:rsidRPr="0017026C">
        <w:rPr>
          <w:rFonts w:cstheme="minorBidi"/>
          <w:bCs/>
          <w:color w:val="000000" w:themeColor="text1"/>
          <w:spacing w:val="2"/>
          <w:sz w:val="24"/>
          <w:szCs w:val="24"/>
        </w:rPr>
        <w:t>人次，</w:t>
      </w:r>
      <w:proofErr w:type="gramEnd"/>
      <w:r w:rsidRPr="0017026C">
        <w:rPr>
          <w:rFonts w:cstheme="minorBidi" w:hint="eastAsia"/>
          <w:bCs/>
          <w:color w:val="000000" w:themeColor="text1"/>
          <w:spacing w:val="2"/>
          <w:sz w:val="24"/>
          <w:szCs w:val="24"/>
        </w:rPr>
        <w:t>並</w:t>
      </w:r>
      <w:r w:rsidRPr="0017026C">
        <w:rPr>
          <w:rFonts w:cstheme="minorBidi"/>
          <w:bCs/>
          <w:color w:val="000000" w:themeColor="text1"/>
          <w:spacing w:val="2"/>
          <w:sz w:val="24"/>
          <w:szCs w:val="24"/>
        </w:rPr>
        <w:t>協助提供就業、就醫、就養及居家服務照顧等諮詢</w:t>
      </w:r>
      <w:r w:rsidRPr="0017026C">
        <w:rPr>
          <w:rFonts w:cstheme="minorBidi" w:hint="eastAsia"/>
          <w:bCs/>
          <w:color w:val="000000" w:themeColor="text1"/>
          <w:spacing w:val="2"/>
          <w:sz w:val="24"/>
          <w:szCs w:val="24"/>
        </w:rPr>
        <w:t>服務</w:t>
      </w:r>
      <w:r w:rsidRPr="0017026C">
        <w:rPr>
          <w:rFonts w:cstheme="minorBidi"/>
          <w:bCs/>
          <w:color w:val="000000" w:themeColor="text1"/>
          <w:spacing w:val="2"/>
          <w:sz w:val="24"/>
          <w:szCs w:val="24"/>
        </w:rPr>
        <w:t>。經查其訪視服務</w:t>
      </w:r>
      <w:r w:rsidRPr="0017026C">
        <w:rPr>
          <w:rFonts w:cstheme="minorBidi" w:hint="eastAsia"/>
          <w:bCs/>
          <w:color w:val="000000" w:themeColor="text1"/>
          <w:spacing w:val="2"/>
          <w:sz w:val="24"/>
          <w:szCs w:val="24"/>
        </w:rPr>
        <w:t>執行</w:t>
      </w:r>
      <w:r w:rsidRPr="0017026C">
        <w:rPr>
          <w:rFonts w:cstheme="minorBidi"/>
          <w:bCs/>
          <w:color w:val="000000" w:themeColor="text1"/>
          <w:spacing w:val="2"/>
          <w:sz w:val="24"/>
          <w:szCs w:val="24"/>
        </w:rPr>
        <w:t>情形，核有下列事項：</w:t>
      </w:r>
    </w:p>
    <w:p w14:paraId="3F58CE14" w14:textId="6FCD8F12" w:rsidR="00DE099A" w:rsidRPr="0017026C" w:rsidRDefault="00DE099A" w:rsidP="00FF1F15">
      <w:pPr>
        <w:overflowPunct w:val="0"/>
        <w:spacing w:line="442" w:lineRule="exact"/>
        <w:ind w:firstLineChars="450" w:firstLine="1099"/>
        <w:jc w:val="both"/>
        <w:rPr>
          <w:rFonts w:cstheme="minorBidi"/>
          <w:bCs/>
          <w:color w:val="000000" w:themeColor="text1"/>
          <w:spacing w:val="2"/>
          <w:sz w:val="24"/>
          <w:szCs w:val="24"/>
        </w:rPr>
      </w:pPr>
      <w:r w:rsidRPr="0017026C">
        <w:rPr>
          <w:rFonts w:cstheme="minorBidi" w:hint="eastAsia"/>
          <w:b/>
          <w:color w:val="000000" w:themeColor="text1"/>
          <w:spacing w:val="2"/>
          <w:sz w:val="24"/>
          <w:szCs w:val="24"/>
        </w:rPr>
        <w:t>1</w:t>
      </w:r>
      <w:r w:rsidRPr="0017026C">
        <w:rPr>
          <w:rFonts w:cstheme="minorBidi"/>
          <w:b/>
          <w:color w:val="000000" w:themeColor="text1"/>
          <w:spacing w:val="2"/>
          <w:sz w:val="24"/>
          <w:szCs w:val="24"/>
        </w:rPr>
        <w:t>.　部分</w:t>
      </w:r>
      <w:r w:rsidR="00D5320F">
        <w:rPr>
          <w:rFonts w:cstheme="minorBidi" w:hint="eastAsia"/>
          <w:b/>
          <w:color w:val="000000" w:themeColor="text1"/>
          <w:spacing w:val="2"/>
          <w:sz w:val="24"/>
          <w:szCs w:val="24"/>
        </w:rPr>
        <w:t>相對弱勢之</w:t>
      </w:r>
      <w:r w:rsidRPr="0017026C">
        <w:rPr>
          <w:rFonts w:cstheme="minorBidi"/>
          <w:b/>
          <w:color w:val="000000" w:themeColor="text1"/>
          <w:spacing w:val="2"/>
          <w:sz w:val="24"/>
          <w:szCs w:val="24"/>
        </w:rPr>
        <w:t>服務照顧對象未納入訪視規劃</w:t>
      </w:r>
      <w:r w:rsidRPr="0017026C">
        <w:rPr>
          <w:rFonts w:cstheme="minorBidi" w:hint="eastAsia"/>
          <w:b/>
          <w:color w:val="000000" w:themeColor="text1"/>
          <w:spacing w:val="2"/>
          <w:sz w:val="24"/>
          <w:szCs w:val="24"/>
        </w:rPr>
        <w:t>或評估提升訪視密度，</w:t>
      </w:r>
      <w:r w:rsidRPr="0017026C">
        <w:rPr>
          <w:rFonts w:cstheme="minorBidi"/>
          <w:b/>
          <w:color w:val="000000" w:themeColor="text1"/>
          <w:spacing w:val="2"/>
          <w:sz w:val="24"/>
          <w:szCs w:val="24"/>
        </w:rPr>
        <w:t>適時給予</w:t>
      </w:r>
      <w:proofErr w:type="gramStart"/>
      <w:r w:rsidRPr="0017026C">
        <w:rPr>
          <w:rFonts w:cstheme="minorBidi"/>
          <w:b/>
          <w:color w:val="000000" w:themeColor="text1"/>
          <w:spacing w:val="2"/>
          <w:sz w:val="24"/>
          <w:szCs w:val="24"/>
        </w:rPr>
        <w:t>慰</w:t>
      </w:r>
      <w:proofErr w:type="gramEnd"/>
      <w:r w:rsidRPr="0017026C">
        <w:rPr>
          <w:rFonts w:cstheme="minorBidi"/>
          <w:b/>
          <w:color w:val="000000" w:themeColor="text1"/>
          <w:spacing w:val="2"/>
          <w:sz w:val="24"/>
          <w:szCs w:val="24"/>
        </w:rPr>
        <w:t>助</w:t>
      </w:r>
      <w:r w:rsidRPr="0017026C">
        <w:rPr>
          <w:rFonts w:cstheme="minorBidi" w:hint="eastAsia"/>
          <w:b/>
          <w:color w:val="000000" w:themeColor="text1"/>
          <w:spacing w:val="2"/>
          <w:sz w:val="24"/>
          <w:szCs w:val="24"/>
        </w:rPr>
        <w:t>：</w:t>
      </w:r>
      <w:r w:rsidRPr="0017026C">
        <w:rPr>
          <w:rFonts w:cstheme="minorBidi"/>
          <w:bCs/>
          <w:color w:val="000000" w:themeColor="text1"/>
          <w:spacing w:val="2"/>
          <w:sz w:val="24"/>
          <w:szCs w:val="24"/>
        </w:rPr>
        <w:t>依訪視服務作業要點第3點</w:t>
      </w:r>
      <w:r w:rsidRPr="0017026C">
        <w:rPr>
          <w:rFonts w:cstheme="minorBidi" w:hint="eastAsia"/>
          <w:bCs/>
          <w:color w:val="000000" w:themeColor="text1"/>
          <w:spacing w:val="2"/>
          <w:sz w:val="24"/>
          <w:szCs w:val="24"/>
        </w:rPr>
        <w:t>及</w:t>
      </w:r>
      <w:r w:rsidRPr="0017026C">
        <w:rPr>
          <w:rFonts w:cstheme="minorBidi"/>
          <w:bCs/>
          <w:color w:val="000000" w:themeColor="text1"/>
          <w:spacing w:val="2"/>
          <w:sz w:val="24"/>
          <w:szCs w:val="24"/>
        </w:rPr>
        <w:t>第6點規定，</w:t>
      </w:r>
      <w:proofErr w:type="gramStart"/>
      <w:r w:rsidRPr="0017026C">
        <w:rPr>
          <w:rFonts w:cstheme="minorBidi"/>
          <w:bCs/>
          <w:color w:val="000000" w:themeColor="text1"/>
          <w:spacing w:val="2"/>
          <w:sz w:val="24"/>
          <w:szCs w:val="24"/>
        </w:rPr>
        <w:t>榮服處訪</w:t>
      </w:r>
      <w:proofErr w:type="gramEnd"/>
      <w:r w:rsidRPr="0017026C">
        <w:rPr>
          <w:rFonts w:cstheme="minorBidi"/>
          <w:bCs/>
          <w:color w:val="000000" w:themeColor="text1"/>
          <w:spacing w:val="2"/>
          <w:sz w:val="24"/>
          <w:szCs w:val="24"/>
        </w:rPr>
        <w:t>視對象計有外住榮民、遺</w:t>
      </w:r>
      <w:proofErr w:type="gramStart"/>
      <w:r w:rsidRPr="0017026C">
        <w:rPr>
          <w:rFonts w:cstheme="minorBidi"/>
          <w:bCs/>
          <w:color w:val="000000" w:themeColor="text1"/>
          <w:spacing w:val="2"/>
          <w:sz w:val="24"/>
          <w:szCs w:val="24"/>
        </w:rPr>
        <w:t>眷</w:t>
      </w:r>
      <w:proofErr w:type="gramEnd"/>
      <w:r w:rsidRPr="0017026C">
        <w:rPr>
          <w:rFonts w:cstheme="minorBidi"/>
          <w:bCs/>
          <w:color w:val="000000" w:themeColor="text1"/>
          <w:spacing w:val="2"/>
          <w:sz w:val="24"/>
          <w:szCs w:val="24"/>
        </w:rPr>
        <w:t>及第二類退除役官兵，其照顧服務類別區分</w:t>
      </w:r>
      <w:proofErr w:type="gramStart"/>
      <w:r w:rsidRPr="0017026C">
        <w:rPr>
          <w:rFonts w:cstheme="minorBidi"/>
          <w:bCs/>
          <w:color w:val="000000" w:themeColor="text1"/>
          <w:spacing w:val="2"/>
          <w:sz w:val="24"/>
          <w:szCs w:val="24"/>
        </w:rPr>
        <w:t>為特需照顧</w:t>
      </w:r>
      <w:proofErr w:type="gramEnd"/>
      <w:r w:rsidRPr="0017026C">
        <w:rPr>
          <w:rFonts w:cstheme="minorBidi"/>
          <w:bCs/>
          <w:color w:val="000000" w:themeColor="text1"/>
          <w:spacing w:val="2"/>
          <w:sz w:val="24"/>
          <w:szCs w:val="24"/>
        </w:rPr>
        <w:t>、較需照顧及一般照顧</w:t>
      </w:r>
      <w:r w:rsidRPr="0017026C">
        <w:rPr>
          <w:rFonts w:cstheme="minorBidi" w:hint="eastAsia"/>
          <w:bCs/>
          <w:color w:val="000000" w:themeColor="text1"/>
          <w:spacing w:val="2"/>
          <w:sz w:val="24"/>
          <w:szCs w:val="24"/>
        </w:rPr>
        <w:t>，並</w:t>
      </w:r>
      <w:r w:rsidRPr="0017026C">
        <w:rPr>
          <w:rFonts w:cstheme="minorBidi"/>
          <w:bCs/>
          <w:color w:val="000000" w:themeColor="text1"/>
          <w:spacing w:val="2"/>
          <w:sz w:val="24"/>
          <w:szCs w:val="24"/>
        </w:rPr>
        <w:t>依訪視時間之間隔原則實施</w:t>
      </w:r>
      <w:r w:rsidR="004B1CF8">
        <w:rPr>
          <w:rFonts w:cstheme="minorBidi" w:hint="eastAsia"/>
          <w:bCs/>
          <w:color w:val="000000" w:themeColor="text1"/>
          <w:spacing w:val="2"/>
          <w:sz w:val="24"/>
          <w:szCs w:val="24"/>
        </w:rPr>
        <w:t>（</w:t>
      </w:r>
      <w:r w:rsidRPr="0017026C">
        <w:rPr>
          <w:rFonts w:cstheme="minorBidi" w:hint="eastAsia"/>
          <w:bCs/>
          <w:color w:val="000000" w:themeColor="text1"/>
          <w:spacing w:val="2"/>
          <w:sz w:val="24"/>
          <w:szCs w:val="24"/>
        </w:rPr>
        <w:t>表2</w:t>
      </w:r>
      <w:r w:rsidR="004B1CF8">
        <w:rPr>
          <w:rFonts w:cstheme="minorBidi" w:hint="eastAsia"/>
          <w:bCs/>
          <w:color w:val="000000" w:themeColor="text1"/>
          <w:spacing w:val="2"/>
          <w:sz w:val="24"/>
          <w:szCs w:val="24"/>
        </w:rPr>
        <w:t>）</w:t>
      </w:r>
      <w:r w:rsidRPr="0017026C">
        <w:rPr>
          <w:rFonts w:cstheme="minorBidi"/>
          <w:bCs/>
          <w:color w:val="000000" w:themeColor="text1"/>
          <w:spacing w:val="2"/>
          <w:sz w:val="24"/>
          <w:szCs w:val="24"/>
        </w:rPr>
        <w:t>，及視個案實際狀況提高訪視密度，適時</w:t>
      </w:r>
      <w:proofErr w:type="gramStart"/>
      <w:r w:rsidRPr="0017026C">
        <w:rPr>
          <w:rFonts w:cstheme="minorBidi"/>
          <w:bCs/>
          <w:color w:val="000000" w:themeColor="text1"/>
          <w:spacing w:val="2"/>
          <w:sz w:val="24"/>
          <w:szCs w:val="24"/>
        </w:rPr>
        <w:t>慰</w:t>
      </w:r>
      <w:proofErr w:type="gramEnd"/>
      <w:r w:rsidRPr="0017026C">
        <w:rPr>
          <w:rFonts w:cstheme="minorBidi"/>
          <w:bCs/>
          <w:color w:val="000000" w:themeColor="text1"/>
          <w:spacing w:val="2"/>
          <w:sz w:val="24"/>
          <w:szCs w:val="24"/>
        </w:rPr>
        <w:t>助；第8點第10款規定，</w:t>
      </w:r>
      <w:proofErr w:type="gramStart"/>
      <w:r w:rsidRPr="0017026C">
        <w:rPr>
          <w:rFonts w:cstheme="minorBidi"/>
          <w:bCs/>
          <w:color w:val="000000" w:themeColor="text1"/>
          <w:spacing w:val="2"/>
          <w:sz w:val="24"/>
          <w:szCs w:val="24"/>
        </w:rPr>
        <w:t>第二類退除役</w:t>
      </w:r>
      <w:proofErr w:type="gramEnd"/>
      <w:r w:rsidRPr="0017026C">
        <w:rPr>
          <w:rFonts w:cstheme="minorBidi"/>
          <w:bCs/>
          <w:color w:val="000000" w:themeColor="text1"/>
          <w:spacing w:val="2"/>
          <w:sz w:val="24"/>
          <w:szCs w:val="24"/>
        </w:rPr>
        <w:t>官兵，以輔導就學、就業為主，並根據其需求，落實個管服務。經查，截至本部查核日</w:t>
      </w:r>
      <w:r w:rsidR="004B1CF8">
        <w:rPr>
          <w:rFonts w:cstheme="minorBidi"/>
          <w:bCs/>
          <w:color w:val="000000" w:themeColor="text1"/>
          <w:spacing w:val="2"/>
          <w:sz w:val="24"/>
          <w:szCs w:val="24"/>
        </w:rPr>
        <w:t>（</w:t>
      </w:r>
      <w:r w:rsidRPr="0017026C">
        <w:rPr>
          <w:rFonts w:cstheme="minorBidi"/>
          <w:bCs/>
          <w:color w:val="000000" w:themeColor="text1"/>
          <w:spacing w:val="2"/>
          <w:sz w:val="24"/>
          <w:szCs w:val="24"/>
        </w:rPr>
        <w:t>114年4月14日</w:t>
      </w:r>
      <w:r w:rsidR="004B1CF8">
        <w:rPr>
          <w:rFonts w:cstheme="minorBidi"/>
          <w:bCs/>
          <w:color w:val="000000" w:themeColor="text1"/>
          <w:spacing w:val="2"/>
          <w:sz w:val="24"/>
          <w:szCs w:val="24"/>
        </w:rPr>
        <w:t>）</w:t>
      </w:r>
      <w:r w:rsidRPr="0017026C">
        <w:rPr>
          <w:rFonts w:cstheme="minorBidi"/>
          <w:bCs/>
          <w:color w:val="000000" w:themeColor="text1"/>
          <w:spacing w:val="2"/>
          <w:sz w:val="24"/>
          <w:szCs w:val="24"/>
        </w:rPr>
        <w:t>止，</w:t>
      </w:r>
      <w:r w:rsidRPr="0017026C">
        <w:rPr>
          <w:rFonts w:cstheme="minorBidi" w:hint="eastAsia"/>
          <w:bCs/>
          <w:color w:val="000000" w:themeColor="text1"/>
          <w:spacing w:val="2"/>
          <w:sz w:val="24"/>
          <w:szCs w:val="24"/>
        </w:rPr>
        <w:t>退輔</w:t>
      </w:r>
      <w:r w:rsidRPr="0017026C">
        <w:rPr>
          <w:rFonts w:cstheme="minorBidi"/>
          <w:bCs/>
          <w:color w:val="000000" w:themeColor="text1"/>
          <w:spacing w:val="2"/>
          <w:sz w:val="24"/>
          <w:szCs w:val="24"/>
        </w:rPr>
        <w:t>會各</w:t>
      </w:r>
      <w:proofErr w:type="gramStart"/>
      <w:r w:rsidRPr="0017026C">
        <w:rPr>
          <w:rFonts w:cstheme="minorBidi"/>
          <w:bCs/>
          <w:color w:val="000000" w:themeColor="text1"/>
          <w:spacing w:val="2"/>
          <w:sz w:val="24"/>
          <w:szCs w:val="24"/>
        </w:rPr>
        <w:t>榮服處</w:t>
      </w:r>
      <w:r w:rsidRPr="0017026C">
        <w:rPr>
          <w:rFonts w:cstheme="minorBidi" w:hint="eastAsia"/>
          <w:bCs/>
          <w:color w:val="000000" w:themeColor="text1"/>
          <w:spacing w:val="2"/>
          <w:sz w:val="24"/>
          <w:szCs w:val="24"/>
        </w:rPr>
        <w:t>訪</w:t>
      </w:r>
      <w:proofErr w:type="gramEnd"/>
      <w:r w:rsidRPr="0017026C">
        <w:rPr>
          <w:rFonts w:cstheme="minorBidi" w:hint="eastAsia"/>
          <w:bCs/>
          <w:color w:val="000000" w:themeColor="text1"/>
          <w:spacing w:val="2"/>
          <w:sz w:val="24"/>
          <w:szCs w:val="24"/>
        </w:rPr>
        <w:t>視對象屬低</w:t>
      </w:r>
      <w:r w:rsidR="00204D2F" w:rsidRPr="00204D2F">
        <w:rPr>
          <w:rFonts w:cstheme="minorBidi" w:hint="eastAsia"/>
          <w:bCs/>
          <w:color w:val="000000" w:themeColor="text1"/>
          <w:spacing w:val="2"/>
          <w:sz w:val="24"/>
          <w:szCs w:val="24"/>
        </w:rPr>
        <w:t>（</w:t>
      </w:r>
      <w:r w:rsidRPr="0017026C">
        <w:rPr>
          <w:rFonts w:cstheme="minorBidi"/>
          <w:bCs/>
          <w:color w:val="000000" w:themeColor="text1"/>
          <w:spacing w:val="2"/>
          <w:sz w:val="24"/>
          <w:szCs w:val="24"/>
        </w:rPr>
        <w:t>中低</w:t>
      </w:r>
      <w:r w:rsidR="00204D2F" w:rsidRPr="00204D2F">
        <w:rPr>
          <w:rFonts w:cstheme="minorBidi" w:hint="eastAsia"/>
          <w:bCs/>
          <w:color w:val="000000" w:themeColor="text1"/>
          <w:spacing w:val="2"/>
          <w:sz w:val="24"/>
          <w:szCs w:val="24"/>
        </w:rPr>
        <w:t>）</w:t>
      </w:r>
      <w:r w:rsidRPr="0017026C">
        <w:rPr>
          <w:rFonts w:cstheme="minorBidi"/>
          <w:bCs/>
          <w:color w:val="000000" w:themeColor="text1"/>
          <w:spacing w:val="2"/>
          <w:sz w:val="24"/>
          <w:szCs w:val="24"/>
        </w:rPr>
        <w:t>收入戶或身心障礙者，計有47,122人，經與</w:t>
      </w:r>
      <w:r w:rsidRPr="0017026C">
        <w:rPr>
          <w:rFonts w:cstheme="minorBidi" w:hint="eastAsia"/>
          <w:bCs/>
          <w:color w:val="000000" w:themeColor="text1"/>
          <w:spacing w:val="2"/>
          <w:sz w:val="24"/>
          <w:szCs w:val="24"/>
        </w:rPr>
        <w:t>該會建置之</w:t>
      </w:r>
      <w:r w:rsidRPr="0017026C">
        <w:rPr>
          <w:rFonts w:cstheme="minorBidi"/>
          <w:bCs/>
          <w:color w:val="000000" w:themeColor="text1"/>
          <w:spacing w:val="2"/>
          <w:sz w:val="24"/>
          <w:szCs w:val="24"/>
        </w:rPr>
        <w:t>訪視系統</w:t>
      </w:r>
      <w:r w:rsidRPr="0017026C">
        <w:rPr>
          <w:rFonts w:cstheme="minorBidi" w:hint="eastAsia"/>
          <w:bCs/>
          <w:color w:val="000000" w:themeColor="text1"/>
          <w:spacing w:val="2"/>
          <w:sz w:val="24"/>
          <w:szCs w:val="24"/>
        </w:rPr>
        <w:t>年度</w:t>
      </w:r>
      <w:proofErr w:type="gramStart"/>
      <w:r w:rsidRPr="0017026C">
        <w:rPr>
          <w:rFonts w:cstheme="minorBidi" w:hint="eastAsia"/>
          <w:bCs/>
          <w:color w:val="000000" w:themeColor="text1"/>
          <w:spacing w:val="2"/>
          <w:sz w:val="24"/>
          <w:szCs w:val="24"/>
        </w:rPr>
        <w:t>訪視排程</w:t>
      </w:r>
      <w:proofErr w:type="gramEnd"/>
      <w:r w:rsidRPr="0017026C">
        <w:rPr>
          <w:rFonts w:cstheme="minorBidi"/>
          <w:bCs/>
          <w:color w:val="000000" w:themeColor="text1"/>
          <w:spacing w:val="2"/>
          <w:sz w:val="24"/>
          <w:szCs w:val="24"/>
        </w:rPr>
        <w:t>勾</w:t>
      </w:r>
      <w:proofErr w:type="gramStart"/>
      <w:r w:rsidRPr="0017026C">
        <w:rPr>
          <w:rFonts w:cstheme="minorBidi"/>
          <w:bCs/>
          <w:color w:val="000000" w:themeColor="text1"/>
          <w:spacing w:val="2"/>
          <w:sz w:val="24"/>
          <w:szCs w:val="24"/>
        </w:rPr>
        <w:t>稽</w:t>
      </w:r>
      <w:proofErr w:type="gramEnd"/>
      <w:r w:rsidRPr="0017026C">
        <w:rPr>
          <w:rFonts w:cstheme="minorBidi"/>
          <w:bCs/>
          <w:color w:val="000000" w:themeColor="text1"/>
          <w:spacing w:val="2"/>
          <w:sz w:val="24"/>
          <w:szCs w:val="24"/>
        </w:rPr>
        <w:t>比對</w:t>
      </w:r>
      <w:r w:rsidRPr="0017026C">
        <w:rPr>
          <w:rFonts w:cstheme="minorBidi" w:hint="eastAsia"/>
          <w:bCs/>
          <w:color w:val="000000" w:themeColor="text1"/>
          <w:spacing w:val="2"/>
          <w:sz w:val="24"/>
          <w:szCs w:val="24"/>
        </w:rPr>
        <w:t>結果，其中未納入年度</w:t>
      </w:r>
      <w:proofErr w:type="gramStart"/>
      <w:r w:rsidRPr="0017026C">
        <w:rPr>
          <w:rFonts w:cstheme="minorBidi" w:hint="eastAsia"/>
          <w:bCs/>
          <w:color w:val="000000" w:themeColor="text1"/>
          <w:spacing w:val="2"/>
          <w:sz w:val="24"/>
          <w:szCs w:val="24"/>
        </w:rPr>
        <w:t>訪視排程</w:t>
      </w:r>
      <w:proofErr w:type="gramEnd"/>
      <w:r w:rsidRPr="0017026C">
        <w:rPr>
          <w:rFonts w:cstheme="minorBidi" w:hint="eastAsia"/>
          <w:bCs/>
          <w:color w:val="000000" w:themeColor="text1"/>
          <w:spacing w:val="2"/>
          <w:sz w:val="24"/>
          <w:szCs w:val="24"/>
        </w:rPr>
        <w:lastRenderedPageBreak/>
        <w:t>之</w:t>
      </w:r>
      <w:r w:rsidRPr="0017026C">
        <w:rPr>
          <w:rFonts w:cstheme="minorBidi"/>
          <w:bCs/>
          <w:color w:val="000000" w:themeColor="text1"/>
          <w:spacing w:val="2"/>
          <w:sz w:val="24"/>
          <w:szCs w:val="24"/>
        </w:rPr>
        <w:t>遺</w:t>
      </w:r>
      <w:proofErr w:type="gramStart"/>
      <w:r w:rsidRPr="0017026C">
        <w:rPr>
          <w:rFonts w:cstheme="minorBidi"/>
          <w:bCs/>
          <w:color w:val="000000" w:themeColor="text1"/>
          <w:spacing w:val="2"/>
          <w:sz w:val="24"/>
          <w:szCs w:val="24"/>
        </w:rPr>
        <w:t>眷</w:t>
      </w:r>
      <w:proofErr w:type="gramEnd"/>
      <w:r w:rsidRPr="0017026C">
        <w:rPr>
          <w:rFonts w:cstheme="minorBidi"/>
          <w:bCs/>
          <w:color w:val="000000" w:themeColor="text1"/>
          <w:spacing w:val="2"/>
          <w:sz w:val="24"/>
          <w:szCs w:val="24"/>
        </w:rPr>
        <w:t>及第二類退除役官兵</w:t>
      </w:r>
      <w:r w:rsidRPr="0017026C">
        <w:rPr>
          <w:rFonts w:cstheme="minorBidi" w:hint="eastAsia"/>
          <w:bCs/>
          <w:color w:val="000000" w:themeColor="text1"/>
          <w:spacing w:val="2"/>
          <w:sz w:val="24"/>
          <w:szCs w:val="24"/>
        </w:rPr>
        <w:t>計</w:t>
      </w:r>
      <w:r w:rsidRPr="0017026C">
        <w:rPr>
          <w:rFonts w:cstheme="minorBidi"/>
          <w:bCs/>
          <w:color w:val="000000" w:themeColor="text1"/>
          <w:spacing w:val="2"/>
          <w:sz w:val="24"/>
          <w:szCs w:val="24"/>
        </w:rPr>
        <w:t>165人</w:t>
      </w:r>
      <w:r w:rsidRPr="0017026C">
        <w:rPr>
          <w:rFonts w:cstheme="minorBidi" w:hint="eastAsia"/>
          <w:bCs/>
          <w:color w:val="000000" w:themeColor="text1"/>
          <w:spacing w:val="2"/>
          <w:sz w:val="24"/>
          <w:szCs w:val="24"/>
        </w:rPr>
        <w:t>；未就業</w:t>
      </w:r>
      <w:proofErr w:type="gramStart"/>
      <w:r w:rsidRPr="0017026C">
        <w:rPr>
          <w:rFonts w:cstheme="minorBidi" w:hint="eastAsia"/>
          <w:bCs/>
          <w:color w:val="000000" w:themeColor="text1"/>
          <w:spacing w:val="2"/>
          <w:sz w:val="24"/>
          <w:szCs w:val="24"/>
        </w:rPr>
        <w:t>第二類退除役</w:t>
      </w:r>
      <w:proofErr w:type="gramEnd"/>
      <w:r w:rsidRPr="0017026C">
        <w:rPr>
          <w:rFonts w:cstheme="minorBidi" w:hint="eastAsia"/>
          <w:bCs/>
          <w:color w:val="000000" w:themeColor="text1"/>
          <w:spacing w:val="2"/>
          <w:sz w:val="24"/>
          <w:szCs w:val="24"/>
        </w:rPr>
        <w:t>官兵之照顧</w:t>
      </w:r>
      <w:r w:rsidR="004E1028">
        <w:rPr>
          <w:rFonts w:cstheme="minorBidi" w:hint="eastAsia"/>
          <w:bCs/>
          <w:color w:val="000000" w:themeColor="text1"/>
          <w:spacing w:val="2"/>
          <w:sz w:val="24"/>
          <w:szCs w:val="24"/>
        </w:rPr>
        <w:t>服務</w:t>
      </w:r>
      <w:r w:rsidRPr="0017026C">
        <w:rPr>
          <w:rFonts w:cstheme="minorBidi" w:hint="eastAsia"/>
          <w:bCs/>
          <w:color w:val="000000" w:themeColor="text1"/>
          <w:spacing w:val="2"/>
          <w:sz w:val="24"/>
          <w:szCs w:val="24"/>
        </w:rPr>
        <w:t>類別列為一般照</w:t>
      </w:r>
      <w:r w:rsidR="00C2225B" w:rsidRPr="00A52084">
        <w:rPr>
          <w:rFonts w:cstheme="minorBidi"/>
          <w:b/>
          <w:noProof/>
          <w:color w:val="000000" w:themeColor="text1"/>
          <w:spacing w:val="2"/>
          <w:sz w:val="24"/>
          <w:szCs w:val="24"/>
        </w:rPr>
        <mc:AlternateContent>
          <mc:Choice Requires="wps">
            <w:drawing>
              <wp:anchor distT="45720" distB="45720" distL="114300" distR="114300" simplePos="0" relativeHeight="251703296" behindDoc="0" locked="0" layoutInCell="1" allowOverlap="1" wp14:anchorId="1DDD08EB" wp14:editId="0E357C85">
                <wp:simplePos x="0" y="0"/>
                <wp:positionH relativeFrom="margin">
                  <wp:posOffset>1835150</wp:posOffset>
                </wp:positionH>
                <wp:positionV relativeFrom="paragraph">
                  <wp:posOffset>152400</wp:posOffset>
                </wp:positionV>
                <wp:extent cx="4488815" cy="2385392"/>
                <wp:effectExtent l="0" t="0" r="6985" b="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8815" cy="2385392"/>
                        </a:xfrm>
                        <a:prstGeom prst="rect">
                          <a:avLst/>
                        </a:prstGeom>
                        <a:solidFill>
                          <a:srgbClr val="FFFFFF"/>
                        </a:solidFill>
                        <a:ln w="9525">
                          <a:noFill/>
                          <a:miter lim="800000"/>
                          <a:headEnd/>
                          <a:tailEnd/>
                        </a:ln>
                      </wps:spPr>
                      <wps:txbx>
                        <w:txbxContent>
                          <w:tbl>
                            <w:tblPr>
                              <w:tblStyle w:val="1"/>
                              <w:tblW w:w="6917" w:type="dxa"/>
                              <w:jc w:val="center"/>
                              <w:tblLayout w:type="fixed"/>
                              <w:tblLook w:val="04A0" w:firstRow="1" w:lastRow="0" w:firstColumn="1" w:lastColumn="0" w:noHBand="0" w:noVBand="1"/>
                            </w:tblPr>
                            <w:tblGrid>
                              <w:gridCol w:w="624"/>
                              <w:gridCol w:w="3118"/>
                              <w:gridCol w:w="3175"/>
                            </w:tblGrid>
                            <w:tr w:rsidR="0072022C" w:rsidRPr="00EB2CAF" w14:paraId="51913C2F" w14:textId="77777777" w:rsidTr="00AF5D0E">
                              <w:trPr>
                                <w:trHeight w:val="227"/>
                                <w:jc w:val="center"/>
                              </w:trPr>
                              <w:tc>
                                <w:tcPr>
                                  <w:tcW w:w="6917" w:type="dxa"/>
                                  <w:gridSpan w:val="3"/>
                                  <w:tcBorders>
                                    <w:top w:val="nil"/>
                                    <w:left w:val="nil"/>
                                    <w:bottom w:val="single" w:sz="4" w:space="0" w:color="auto"/>
                                    <w:right w:val="nil"/>
                                  </w:tcBorders>
                                </w:tcPr>
                                <w:p w14:paraId="1F31B8F4" w14:textId="77777777" w:rsidR="0072022C" w:rsidRPr="00EB2CAF" w:rsidRDefault="0072022C" w:rsidP="00AF5D0E">
                                  <w:pPr>
                                    <w:jc w:val="center"/>
                                    <w:rPr>
                                      <w:rFonts w:ascii="標楷體" w:eastAsia="標楷體" w:hAnsi="標楷體" w:cs="Times New Roman"/>
                                      <w:b/>
                                      <w:szCs w:val="24"/>
                                    </w:rPr>
                                  </w:pPr>
                                  <w:r w:rsidRPr="00EB2CAF">
                                    <w:rPr>
                                      <w:rFonts w:ascii="標楷體" w:eastAsia="標楷體" w:hAnsi="標楷體" w:cs="Times New Roman" w:hint="eastAsia"/>
                                      <w:b/>
                                      <w:szCs w:val="24"/>
                                    </w:rPr>
                                    <w:t>表</w:t>
                                  </w:r>
                                  <w:r>
                                    <w:rPr>
                                      <w:rFonts w:ascii="標楷體" w:eastAsia="標楷體" w:hAnsi="標楷體" w:cs="Times New Roman" w:hint="eastAsia"/>
                                      <w:b/>
                                      <w:szCs w:val="24"/>
                                    </w:rPr>
                                    <w:t>2</w:t>
                                  </w:r>
                                  <w:r w:rsidRPr="006C3B57">
                                    <w:rPr>
                                      <w:rFonts w:ascii="標楷體" w:eastAsia="標楷體" w:hAnsi="標楷體" w:cs="Times New Roman" w:hint="eastAsia"/>
                                      <w:b/>
                                      <w:szCs w:val="24"/>
                                    </w:rPr>
                                    <w:t xml:space="preserve">　</w:t>
                                  </w:r>
                                  <w:proofErr w:type="gramStart"/>
                                  <w:r w:rsidRPr="00EB2CAF">
                                    <w:rPr>
                                      <w:rFonts w:ascii="標楷體" w:eastAsia="標楷體" w:hAnsi="標楷體" w:cs="Times New Roman" w:hint="eastAsia"/>
                                      <w:b/>
                                      <w:szCs w:val="24"/>
                                    </w:rPr>
                                    <w:t>榮服處</w:t>
                                  </w:r>
                                  <w:proofErr w:type="gramEnd"/>
                                  <w:r w:rsidRPr="00EB2CAF">
                                    <w:rPr>
                                      <w:rFonts w:ascii="標楷體" w:eastAsia="標楷體" w:hAnsi="標楷體" w:cs="Times New Roman" w:hint="eastAsia"/>
                                      <w:b/>
                                      <w:szCs w:val="24"/>
                                    </w:rPr>
                                    <w:t>照顧服務類別及訪視時間間隔</w:t>
                                  </w:r>
                                </w:p>
                              </w:tc>
                            </w:tr>
                            <w:tr w:rsidR="0072022C" w:rsidRPr="00EB2CAF" w14:paraId="11C46720" w14:textId="77777777" w:rsidTr="00AF5D0E">
                              <w:trPr>
                                <w:trHeight w:val="227"/>
                                <w:jc w:val="center"/>
                              </w:trPr>
                              <w:tc>
                                <w:tcPr>
                                  <w:tcW w:w="624" w:type="dxa"/>
                                  <w:tcBorders>
                                    <w:top w:val="single" w:sz="4" w:space="0" w:color="auto"/>
                                    <w:bottom w:val="single" w:sz="4" w:space="0" w:color="auto"/>
                                  </w:tcBorders>
                                  <w:vAlign w:val="center"/>
                                </w:tcPr>
                                <w:p w14:paraId="4BBEC538" w14:textId="77777777" w:rsidR="0072022C" w:rsidRPr="001D3F3D" w:rsidRDefault="0072022C" w:rsidP="00AF5D0E">
                                  <w:pPr>
                                    <w:spacing w:line="240" w:lineRule="exact"/>
                                    <w:jc w:val="center"/>
                                    <w:rPr>
                                      <w:rFonts w:ascii="標楷體" w:eastAsia="標楷體" w:hAnsi="標楷體" w:cs="Times New Roman"/>
                                      <w:sz w:val="20"/>
                                      <w:szCs w:val="20"/>
                                    </w:rPr>
                                  </w:pPr>
                                  <w:r w:rsidRPr="001D3F3D">
                                    <w:rPr>
                                      <w:rFonts w:ascii="標楷體" w:eastAsia="標楷體" w:hAnsi="標楷體" w:cs="Times New Roman" w:hint="eastAsia"/>
                                      <w:sz w:val="20"/>
                                      <w:szCs w:val="20"/>
                                    </w:rPr>
                                    <w:t>類別</w:t>
                                  </w:r>
                                </w:p>
                              </w:tc>
                              <w:tc>
                                <w:tcPr>
                                  <w:tcW w:w="3118" w:type="dxa"/>
                                  <w:tcBorders>
                                    <w:top w:val="single" w:sz="4" w:space="0" w:color="auto"/>
                                    <w:bottom w:val="single" w:sz="4" w:space="0" w:color="auto"/>
                                  </w:tcBorders>
                                  <w:vAlign w:val="center"/>
                                </w:tcPr>
                                <w:p w14:paraId="70A0CFA1" w14:textId="77777777" w:rsidR="0072022C" w:rsidRPr="001D3F3D" w:rsidRDefault="0072022C" w:rsidP="00BA6DD4">
                                  <w:pPr>
                                    <w:spacing w:line="240" w:lineRule="exact"/>
                                    <w:jc w:val="center"/>
                                    <w:rPr>
                                      <w:rFonts w:ascii="標楷體" w:eastAsia="標楷體" w:hAnsi="標楷體" w:cs="Times New Roman"/>
                                      <w:sz w:val="20"/>
                                      <w:szCs w:val="20"/>
                                    </w:rPr>
                                  </w:pPr>
                                  <w:r w:rsidRPr="001D3F3D">
                                    <w:rPr>
                                      <w:rFonts w:ascii="標楷體" w:eastAsia="標楷體" w:hAnsi="標楷體" w:cs="Times New Roman" w:hint="eastAsia"/>
                                      <w:sz w:val="20"/>
                                      <w:szCs w:val="20"/>
                                    </w:rPr>
                                    <w:t>資格條件</w:t>
                                  </w:r>
                                </w:p>
                              </w:tc>
                              <w:tc>
                                <w:tcPr>
                                  <w:tcW w:w="3175" w:type="dxa"/>
                                  <w:tcBorders>
                                    <w:top w:val="single" w:sz="4" w:space="0" w:color="auto"/>
                                    <w:bottom w:val="single" w:sz="4" w:space="0" w:color="auto"/>
                                  </w:tcBorders>
                                  <w:vAlign w:val="center"/>
                                </w:tcPr>
                                <w:p w14:paraId="644A4EF8" w14:textId="77777777" w:rsidR="0072022C" w:rsidRPr="001D3F3D" w:rsidRDefault="0072022C" w:rsidP="00BA6DD4">
                                  <w:pPr>
                                    <w:spacing w:line="240" w:lineRule="exact"/>
                                    <w:jc w:val="center"/>
                                    <w:rPr>
                                      <w:rFonts w:ascii="標楷體" w:eastAsia="標楷體" w:hAnsi="標楷體" w:cs="Times New Roman"/>
                                      <w:sz w:val="20"/>
                                      <w:szCs w:val="20"/>
                                    </w:rPr>
                                  </w:pPr>
                                  <w:r w:rsidRPr="001D3F3D">
                                    <w:rPr>
                                      <w:rFonts w:ascii="標楷體" w:eastAsia="標楷體" w:hAnsi="標楷體" w:cs="Times New Roman" w:hint="eastAsia"/>
                                      <w:sz w:val="20"/>
                                      <w:szCs w:val="20"/>
                                    </w:rPr>
                                    <w:t>訪視時間間隔</w:t>
                                  </w:r>
                                </w:p>
                              </w:tc>
                            </w:tr>
                            <w:tr w:rsidR="0072022C" w:rsidRPr="00EB2CAF" w14:paraId="3B5DF827" w14:textId="77777777" w:rsidTr="00AF5D0E">
                              <w:trPr>
                                <w:jc w:val="center"/>
                              </w:trPr>
                              <w:tc>
                                <w:tcPr>
                                  <w:tcW w:w="624" w:type="dxa"/>
                                  <w:tcBorders>
                                    <w:top w:val="single" w:sz="4" w:space="0" w:color="auto"/>
                                  </w:tcBorders>
                                  <w:vAlign w:val="center"/>
                                </w:tcPr>
                                <w:p w14:paraId="36B4E0BC" w14:textId="77777777" w:rsidR="0072022C" w:rsidRPr="00EB2CAF" w:rsidRDefault="0072022C" w:rsidP="00AF5D0E">
                                  <w:pPr>
                                    <w:spacing w:line="240" w:lineRule="exact"/>
                                    <w:jc w:val="center"/>
                                    <w:rPr>
                                      <w:rFonts w:ascii="標楷體" w:eastAsia="標楷體" w:hAnsi="標楷體" w:cs="Times New Roman"/>
                                      <w:sz w:val="20"/>
                                      <w:szCs w:val="20"/>
                                    </w:rPr>
                                  </w:pPr>
                                  <w:r w:rsidRPr="00EB2CAF">
                                    <w:rPr>
                                      <w:rFonts w:ascii="標楷體" w:eastAsia="標楷體" w:hAnsi="標楷體" w:cs="Times New Roman" w:hint="eastAsia"/>
                                      <w:sz w:val="20"/>
                                      <w:szCs w:val="20"/>
                                    </w:rPr>
                                    <w:t>特需</w:t>
                                  </w:r>
                                </w:p>
                                <w:p w14:paraId="541E6948" w14:textId="77777777" w:rsidR="0072022C" w:rsidRPr="00EB2CAF" w:rsidRDefault="0072022C" w:rsidP="00AF5D0E">
                                  <w:pPr>
                                    <w:spacing w:line="240" w:lineRule="exact"/>
                                    <w:jc w:val="center"/>
                                    <w:rPr>
                                      <w:rFonts w:ascii="標楷體" w:eastAsia="標楷體" w:hAnsi="標楷體" w:cs="Times New Roman"/>
                                      <w:sz w:val="20"/>
                                      <w:szCs w:val="20"/>
                                    </w:rPr>
                                  </w:pPr>
                                  <w:r w:rsidRPr="00EB2CAF">
                                    <w:rPr>
                                      <w:rFonts w:ascii="標楷體" w:eastAsia="標楷體" w:hAnsi="標楷體" w:cs="Times New Roman" w:hint="eastAsia"/>
                                      <w:sz w:val="20"/>
                                      <w:szCs w:val="20"/>
                                    </w:rPr>
                                    <w:t>照顧</w:t>
                                  </w:r>
                                </w:p>
                              </w:tc>
                              <w:tc>
                                <w:tcPr>
                                  <w:tcW w:w="3118" w:type="dxa"/>
                                  <w:tcBorders>
                                    <w:top w:val="single" w:sz="4" w:space="0" w:color="auto"/>
                                  </w:tcBorders>
                                </w:tcPr>
                                <w:p w14:paraId="2DB9D8F5" w14:textId="77777777" w:rsidR="0072022C" w:rsidRPr="00EB2CAF" w:rsidRDefault="0072022C" w:rsidP="00BA6DD4">
                                  <w:pPr>
                                    <w:spacing w:line="240" w:lineRule="exact"/>
                                    <w:rPr>
                                      <w:rFonts w:ascii="標楷體" w:eastAsia="標楷體" w:hAnsi="標楷體" w:cs="Times New Roman"/>
                                      <w:sz w:val="20"/>
                                      <w:szCs w:val="20"/>
                                    </w:rPr>
                                  </w:pPr>
                                  <w:r>
                                    <w:rPr>
                                      <w:rFonts w:ascii="標楷體" w:eastAsia="標楷體" w:hAnsi="標楷體" w:cs="Times New Roman" w:hint="eastAsia"/>
                                      <w:sz w:val="20"/>
                                      <w:szCs w:val="20"/>
                                    </w:rPr>
                                    <w:t>1</w:t>
                                  </w:r>
                                  <w:r>
                                    <w:rPr>
                                      <w:rFonts w:ascii="標楷體" w:eastAsia="標楷體" w:hAnsi="標楷體" w:cs="Times New Roman"/>
                                      <w:sz w:val="20"/>
                                      <w:szCs w:val="20"/>
                                    </w:rPr>
                                    <w:t>.</w:t>
                                  </w:r>
                                  <w:r w:rsidRPr="00EB2CAF">
                                    <w:rPr>
                                      <w:rFonts w:ascii="標楷體" w:eastAsia="標楷體" w:hAnsi="標楷體" w:cs="Times New Roman" w:hint="eastAsia"/>
                                      <w:sz w:val="20"/>
                                      <w:szCs w:val="20"/>
                                    </w:rPr>
                                    <w:t>生活自理能力缺乏或不佳。</w:t>
                                  </w:r>
                                </w:p>
                                <w:p w14:paraId="4DC4F4C3" w14:textId="77777777" w:rsidR="0072022C" w:rsidRPr="00EB2CAF" w:rsidRDefault="0072022C" w:rsidP="00BA6DD4">
                                  <w:pPr>
                                    <w:spacing w:line="240" w:lineRule="exact"/>
                                    <w:ind w:left="200" w:hangingChars="100" w:hanging="200"/>
                                    <w:rPr>
                                      <w:rFonts w:ascii="標楷體" w:eastAsia="標楷體" w:hAnsi="標楷體" w:cs="Times New Roman"/>
                                      <w:sz w:val="20"/>
                                      <w:szCs w:val="20"/>
                                    </w:rPr>
                                  </w:pPr>
                                  <w:r>
                                    <w:rPr>
                                      <w:rFonts w:ascii="標楷體" w:eastAsia="標楷體" w:hAnsi="標楷體" w:cs="Times New Roman" w:hint="eastAsia"/>
                                      <w:sz w:val="20"/>
                                      <w:szCs w:val="20"/>
                                    </w:rPr>
                                    <w:t>2</w:t>
                                  </w:r>
                                  <w:r>
                                    <w:rPr>
                                      <w:rFonts w:ascii="標楷體" w:eastAsia="標楷體" w:hAnsi="標楷體" w:cs="Times New Roman"/>
                                      <w:sz w:val="20"/>
                                      <w:szCs w:val="20"/>
                                    </w:rPr>
                                    <w:t>.</w:t>
                                  </w:r>
                                  <w:proofErr w:type="gramStart"/>
                                  <w:r w:rsidRPr="00EB2CAF">
                                    <w:rPr>
                                      <w:rFonts w:ascii="標楷體" w:eastAsia="標楷體" w:hAnsi="標楷體" w:cs="Times New Roman" w:hint="eastAsia"/>
                                      <w:sz w:val="20"/>
                                      <w:szCs w:val="20"/>
                                    </w:rPr>
                                    <w:t>疑</w:t>
                                  </w:r>
                                  <w:proofErr w:type="gramEnd"/>
                                  <w:r w:rsidRPr="00EB2CAF">
                                    <w:rPr>
                                      <w:rFonts w:ascii="標楷體" w:eastAsia="標楷體" w:hAnsi="標楷體" w:cs="Times New Roman" w:hint="eastAsia"/>
                                      <w:sz w:val="20"/>
                                      <w:szCs w:val="20"/>
                                    </w:rPr>
                                    <w:t>有慢性精神疾病、失智症、自閉症或智能障礙。</w:t>
                                  </w:r>
                                </w:p>
                                <w:p w14:paraId="17EEBACD" w14:textId="77777777" w:rsidR="0072022C" w:rsidRPr="00EB2CAF" w:rsidRDefault="0072022C" w:rsidP="00BA6DD4">
                                  <w:pPr>
                                    <w:spacing w:line="240" w:lineRule="exact"/>
                                    <w:rPr>
                                      <w:rFonts w:ascii="標楷體" w:eastAsia="標楷體" w:hAnsi="標楷體" w:cs="Times New Roman"/>
                                      <w:sz w:val="20"/>
                                      <w:szCs w:val="20"/>
                                    </w:rPr>
                                  </w:pPr>
                                  <w:r>
                                    <w:rPr>
                                      <w:rFonts w:ascii="標楷體" w:eastAsia="標楷體" w:hAnsi="標楷體" w:cs="Times New Roman"/>
                                      <w:sz w:val="20"/>
                                      <w:szCs w:val="20"/>
                                    </w:rPr>
                                    <w:t>3.</w:t>
                                  </w:r>
                                  <w:r w:rsidRPr="00EB2CAF">
                                    <w:rPr>
                                      <w:rFonts w:ascii="標楷體" w:eastAsia="標楷體" w:hAnsi="標楷體" w:cs="Times New Roman" w:hint="eastAsia"/>
                                      <w:sz w:val="20"/>
                                      <w:szCs w:val="20"/>
                                    </w:rPr>
                                    <w:t>90歲以上之榮民。</w:t>
                                  </w:r>
                                </w:p>
                                <w:p w14:paraId="3C811BC5" w14:textId="77777777" w:rsidR="0072022C" w:rsidRPr="00EB2CAF" w:rsidRDefault="0072022C" w:rsidP="00BA6DD4">
                                  <w:pPr>
                                    <w:spacing w:line="240" w:lineRule="exact"/>
                                    <w:rPr>
                                      <w:rFonts w:ascii="標楷體" w:eastAsia="標楷體" w:hAnsi="標楷體" w:cs="Times New Roman"/>
                                      <w:sz w:val="20"/>
                                      <w:szCs w:val="20"/>
                                    </w:rPr>
                                  </w:pPr>
                                  <w:r>
                                    <w:rPr>
                                      <w:rFonts w:ascii="標楷體" w:eastAsia="標楷體" w:hAnsi="標楷體" w:cs="Times New Roman" w:hint="eastAsia"/>
                                      <w:sz w:val="20"/>
                                      <w:szCs w:val="20"/>
                                    </w:rPr>
                                    <w:t>4</w:t>
                                  </w:r>
                                  <w:r>
                                    <w:rPr>
                                      <w:rFonts w:ascii="標楷體" w:eastAsia="標楷體" w:hAnsi="標楷體" w:cs="Times New Roman"/>
                                      <w:sz w:val="20"/>
                                      <w:szCs w:val="20"/>
                                    </w:rPr>
                                    <w:t>.</w:t>
                                  </w:r>
                                  <w:r w:rsidRPr="00EB2CAF">
                                    <w:rPr>
                                      <w:rFonts w:ascii="標楷體" w:eastAsia="標楷體" w:hAnsi="標楷體" w:cs="Times New Roman" w:hint="eastAsia"/>
                                      <w:sz w:val="20"/>
                                      <w:szCs w:val="20"/>
                                    </w:rPr>
                                    <w:t>經訪視評估認有必要者。</w:t>
                                  </w:r>
                                </w:p>
                              </w:tc>
                              <w:tc>
                                <w:tcPr>
                                  <w:tcW w:w="3175" w:type="dxa"/>
                                  <w:tcBorders>
                                    <w:top w:val="single" w:sz="4" w:space="0" w:color="auto"/>
                                  </w:tcBorders>
                                  <w:vAlign w:val="center"/>
                                </w:tcPr>
                                <w:p w14:paraId="4013317A" w14:textId="77777777" w:rsidR="0072022C" w:rsidRPr="00EB2CAF" w:rsidRDefault="0072022C" w:rsidP="00BA6DD4">
                                  <w:pPr>
                                    <w:spacing w:line="240" w:lineRule="exact"/>
                                    <w:jc w:val="both"/>
                                    <w:rPr>
                                      <w:rFonts w:ascii="標楷體" w:eastAsia="標楷體" w:hAnsi="標楷體" w:cs="Times New Roman"/>
                                      <w:sz w:val="20"/>
                                      <w:szCs w:val="20"/>
                                    </w:rPr>
                                  </w:pPr>
                                  <w:r w:rsidRPr="00EB2CAF">
                                    <w:rPr>
                                      <w:rFonts w:ascii="標楷體" w:eastAsia="標楷體" w:hAnsi="標楷體" w:cs="Times New Roman" w:hint="eastAsia"/>
                                      <w:sz w:val="20"/>
                                      <w:szCs w:val="20"/>
                                    </w:rPr>
                                    <w:t>每3天至少訪視1次；已安裝遠距居家照顧系統，每週至少訪視1次。</w:t>
                                  </w:r>
                                </w:p>
                              </w:tc>
                            </w:tr>
                            <w:tr w:rsidR="0072022C" w:rsidRPr="00EB2CAF" w14:paraId="7891EB6E" w14:textId="77777777" w:rsidTr="00AF5D0E">
                              <w:trPr>
                                <w:jc w:val="center"/>
                              </w:trPr>
                              <w:tc>
                                <w:tcPr>
                                  <w:tcW w:w="624" w:type="dxa"/>
                                  <w:vAlign w:val="center"/>
                                </w:tcPr>
                                <w:p w14:paraId="1F05BA0D" w14:textId="77777777" w:rsidR="0072022C" w:rsidRPr="00EB2CAF" w:rsidRDefault="0072022C" w:rsidP="00AF5D0E">
                                  <w:pPr>
                                    <w:spacing w:line="240" w:lineRule="exact"/>
                                    <w:jc w:val="center"/>
                                    <w:rPr>
                                      <w:rFonts w:ascii="標楷體" w:eastAsia="標楷體" w:hAnsi="標楷體" w:cs="Times New Roman"/>
                                      <w:sz w:val="20"/>
                                      <w:szCs w:val="20"/>
                                    </w:rPr>
                                  </w:pPr>
                                  <w:r w:rsidRPr="00EB2CAF">
                                    <w:rPr>
                                      <w:rFonts w:ascii="標楷體" w:eastAsia="標楷體" w:hAnsi="標楷體" w:cs="Times New Roman" w:hint="eastAsia"/>
                                      <w:sz w:val="20"/>
                                      <w:szCs w:val="20"/>
                                    </w:rPr>
                                    <w:t>較需</w:t>
                                  </w:r>
                                </w:p>
                                <w:p w14:paraId="39BF3BF2" w14:textId="77777777" w:rsidR="0072022C" w:rsidRPr="00EB2CAF" w:rsidRDefault="0072022C" w:rsidP="00AF5D0E">
                                  <w:pPr>
                                    <w:spacing w:line="240" w:lineRule="exact"/>
                                    <w:jc w:val="center"/>
                                    <w:rPr>
                                      <w:rFonts w:ascii="標楷體" w:eastAsia="標楷體" w:hAnsi="標楷體" w:cs="Times New Roman"/>
                                      <w:sz w:val="20"/>
                                      <w:szCs w:val="20"/>
                                    </w:rPr>
                                  </w:pPr>
                                  <w:r w:rsidRPr="00EB2CAF">
                                    <w:rPr>
                                      <w:rFonts w:ascii="標楷體" w:eastAsia="標楷體" w:hAnsi="標楷體" w:cs="Times New Roman" w:hint="eastAsia"/>
                                      <w:sz w:val="20"/>
                                      <w:szCs w:val="20"/>
                                    </w:rPr>
                                    <w:t>照顧</w:t>
                                  </w:r>
                                </w:p>
                              </w:tc>
                              <w:tc>
                                <w:tcPr>
                                  <w:tcW w:w="3118" w:type="dxa"/>
                                </w:tcPr>
                                <w:p w14:paraId="786B87BB" w14:textId="77777777" w:rsidR="0072022C" w:rsidRPr="00EB2CAF" w:rsidRDefault="0072022C" w:rsidP="00BA6DD4">
                                  <w:pPr>
                                    <w:spacing w:line="240" w:lineRule="exact"/>
                                    <w:rPr>
                                      <w:rFonts w:ascii="標楷體" w:eastAsia="標楷體" w:hAnsi="標楷體" w:cs="Times New Roman"/>
                                      <w:sz w:val="20"/>
                                      <w:szCs w:val="20"/>
                                    </w:rPr>
                                  </w:pPr>
                                  <w:r>
                                    <w:rPr>
                                      <w:rFonts w:ascii="標楷體" w:eastAsia="標楷體" w:hAnsi="標楷體" w:cs="Times New Roman" w:hint="eastAsia"/>
                                      <w:sz w:val="20"/>
                                      <w:szCs w:val="20"/>
                                    </w:rPr>
                                    <w:t>1</w:t>
                                  </w:r>
                                  <w:r>
                                    <w:rPr>
                                      <w:rFonts w:ascii="標楷體" w:eastAsia="標楷體" w:hAnsi="標楷體" w:cs="Times New Roman"/>
                                      <w:sz w:val="20"/>
                                      <w:szCs w:val="20"/>
                                    </w:rPr>
                                    <w:t>.</w:t>
                                  </w:r>
                                  <w:proofErr w:type="gramStart"/>
                                  <w:r w:rsidRPr="00EB2CAF">
                                    <w:rPr>
                                      <w:rFonts w:ascii="標楷體" w:eastAsia="標楷體" w:hAnsi="標楷體" w:cs="Times New Roman" w:hint="eastAsia"/>
                                      <w:sz w:val="20"/>
                                      <w:szCs w:val="20"/>
                                    </w:rPr>
                                    <w:t>雙老同</w:t>
                                  </w:r>
                                  <w:proofErr w:type="gramEnd"/>
                                  <w:r w:rsidRPr="00EB2CAF">
                                    <w:rPr>
                                      <w:rFonts w:ascii="標楷體" w:eastAsia="標楷體" w:hAnsi="標楷體" w:cs="Times New Roman" w:hint="eastAsia"/>
                                      <w:sz w:val="20"/>
                                      <w:szCs w:val="20"/>
                                    </w:rPr>
                                    <w:t>住。</w:t>
                                  </w:r>
                                </w:p>
                                <w:p w14:paraId="50430273" w14:textId="77777777" w:rsidR="0072022C" w:rsidRPr="00EB2CAF" w:rsidRDefault="0072022C" w:rsidP="00BA6DD4">
                                  <w:pPr>
                                    <w:spacing w:line="240" w:lineRule="exact"/>
                                    <w:rPr>
                                      <w:rFonts w:ascii="標楷體" w:eastAsia="標楷體" w:hAnsi="標楷體" w:cs="Times New Roman"/>
                                      <w:sz w:val="20"/>
                                      <w:szCs w:val="20"/>
                                    </w:rPr>
                                  </w:pPr>
                                  <w:r>
                                    <w:rPr>
                                      <w:rFonts w:ascii="標楷體" w:eastAsia="標楷體" w:hAnsi="標楷體" w:cs="Times New Roman" w:hint="eastAsia"/>
                                      <w:sz w:val="20"/>
                                      <w:szCs w:val="20"/>
                                    </w:rPr>
                                    <w:t>2</w:t>
                                  </w:r>
                                  <w:r>
                                    <w:rPr>
                                      <w:rFonts w:ascii="標楷體" w:eastAsia="標楷體" w:hAnsi="標楷體" w:cs="Times New Roman"/>
                                      <w:sz w:val="20"/>
                                      <w:szCs w:val="20"/>
                                    </w:rPr>
                                    <w:t>.</w:t>
                                  </w:r>
                                  <w:r w:rsidRPr="00EB2CAF">
                                    <w:rPr>
                                      <w:rFonts w:ascii="標楷體" w:eastAsia="標楷體" w:hAnsi="標楷體" w:cs="Times New Roman" w:hint="eastAsia"/>
                                      <w:sz w:val="20"/>
                                      <w:szCs w:val="20"/>
                                    </w:rPr>
                                    <w:t>單身入住老人福利機構。</w:t>
                                  </w:r>
                                </w:p>
                                <w:p w14:paraId="35C1D6CF" w14:textId="77777777" w:rsidR="0072022C" w:rsidRPr="00EB2CAF" w:rsidRDefault="0072022C" w:rsidP="00BA6DD4">
                                  <w:pPr>
                                    <w:spacing w:line="240" w:lineRule="exact"/>
                                    <w:rPr>
                                      <w:rFonts w:ascii="標楷體" w:eastAsia="標楷體" w:hAnsi="標楷體" w:cs="Times New Roman"/>
                                      <w:sz w:val="20"/>
                                      <w:szCs w:val="20"/>
                                    </w:rPr>
                                  </w:pPr>
                                  <w:r>
                                    <w:rPr>
                                      <w:rFonts w:ascii="標楷體" w:eastAsia="標楷體" w:hAnsi="標楷體" w:cs="Times New Roman" w:hint="eastAsia"/>
                                      <w:sz w:val="20"/>
                                      <w:szCs w:val="20"/>
                                    </w:rPr>
                                    <w:t>3</w:t>
                                  </w:r>
                                  <w:r>
                                    <w:rPr>
                                      <w:rFonts w:ascii="標楷體" w:eastAsia="標楷體" w:hAnsi="標楷體" w:cs="Times New Roman"/>
                                      <w:sz w:val="20"/>
                                      <w:szCs w:val="20"/>
                                    </w:rPr>
                                    <w:t>.</w:t>
                                  </w:r>
                                  <w:r w:rsidRPr="00EB2CAF">
                                    <w:rPr>
                                      <w:rFonts w:ascii="標楷體" w:eastAsia="標楷體" w:hAnsi="標楷體" w:cs="Times New Roman" w:hint="eastAsia"/>
                                      <w:sz w:val="20"/>
                                      <w:szCs w:val="20"/>
                                    </w:rPr>
                                    <w:t>經訪視評估認有必要者。</w:t>
                                  </w:r>
                                </w:p>
                              </w:tc>
                              <w:tc>
                                <w:tcPr>
                                  <w:tcW w:w="3175" w:type="dxa"/>
                                </w:tcPr>
                                <w:p w14:paraId="685AA5A7" w14:textId="77777777" w:rsidR="0072022C" w:rsidRPr="00EB2CAF" w:rsidRDefault="0072022C" w:rsidP="00BA6DD4">
                                  <w:pPr>
                                    <w:spacing w:line="240" w:lineRule="exact"/>
                                    <w:jc w:val="both"/>
                                    <w:rPr>
                                      <w:rFonts w:ascii="標楷體" w:eastAsia="標楷體" w:hAnsi="標楷體" w:cs="Times New Roman"/>
                                      <w:sz w:val="20"/>
                                      <w:szCs w:val="20"/>
                                    </w:rPr>
                                  </w:pPr>
                                  <w:r w:rsidRPr="00EB2CAF">
                                    <w:rPr>
                                      <w:rFonts w:ascii="標楷體" w:eastAsia="標楷體" w:hAnsi="標楷體" w:cs="Times New Roman" w:hint="eastAsia"/>
                                      <w:sz w:val="20"/>
                                      <w:szCs w:val="20"/>
                                    </w:rPr>
                                    <w:t>每2</w:t>
                                  </w:r>
                                  <w:proofErr w:type="gramStart"/>
                                  <w:r w:rsidRPr="00EB2CAF">
                                    <w:rPr>
                                      <w:rFonts w:ascii="標楷體" w:eastAsia="標楷體" w:hAnsi="標楷體" w:cs="Times New Roman" w:hint="eastAsia"/>
                                      <w:sz w:val="20"/>
                                      <w:szCs w:val="20"/>
                                    </w:rPr>
                                    <w:t>週</w:t>
                                  </w:r>
                                  <w:proofErr w:type="gramEnd"/>
                                  <w:r w:rsidRPr="00EB2CAF">
                                    <w:rPr>
                                      <w:rFonts w:ascii="標楷體" w:eastAsia="標楷體" w:hAnsi="標楷體" w:cs="Times New Roman" w:hint="eastAsia"/>
                                      <w:sz w:val="20"/>
                                      <w:szCs w:val="20"/>
                                    </w:rPr>
                                    <w:t>至少訪視1次；已安裝遠距居家照顧系統及單身入住老人福利機構者，每月至少訪視1次。</w:t>
                                  </w:r>
                                </w:p>
                              </w:tc>
                            </w:tr>
                            <w:tr w:rsidR="0072022C" w:rsidRPr="00EB2CAF" w14:paraId="36DFD362" w14:textId="77777777" w:rsidTr="00AF5D0E">
                              <w:trPr>
                                <w:trHeight w:val="800"/>
                                <w:jc w:val="center"/>
                              </w:trPr>
                              <w:tc>
                                <w:tcPr>
                                  <w:tcW w:w="624" w:type="dxa"/>
                                  <w:tcBorders>
                                    <w:bottom w:val="single" w:sz="4" w:space="0" w:color="auto"/>
                                  </w:tcBorders>
                                  <w:vAlign w:val="center"/>
                                </w:tcPr>
                                <w:p w14:paraId="1101CD28" w14:textId="77777777" w:rsidR="0072022C" w:rsidRPr="00EB2CAF" w:rsidRDefault="0072022C" w:rsidP="00AF5D0E">
                                  <w:pPr>
                                    <w:spacing w:line="240" w:lineRule="exact"/>
                                    <w:jc w:val="center"/>
                                    <w:rPr>
                                      <w:rFonts w:ascii="標楷體" w:eastAsia="標楷體" w:hAnsi="標楷體" w:cs="Times New Roman"/>
                                      <w:sz w:val="20"/>
                                      <w:szCs w:val="20"/>
                                    </w:rPr>
                                  </w:pPr>
                                  <w:r w:rsidRPr="00EB2CAF">
                                    <w:rPr>
                                      <w:rFonts w:ascii="標楷體" w:eastAsia="標楷體" w:hAnsi="標楷體" w:cs="Times New Roman" w:hint="eastAsia"/>
                                      <w:sz w:val="20"/>
                                      <w:szCs w:val="20"/>
                                    </w:rPr>
                                    <w:t>一般</w:t>
                                  </w:r>
                                </w:p>
                                <w:p w14:paraId="0D28241E" w14:textId="77777777" w:rsidR="0072022C" w:rsidRPr="00EB2CAF" w:rsidRDefault="0072022C" w:rsidP="00AF5D0E">
                                  <w:pPr>
                                    <w:spacing w:line="240" w:lineRule="exact"/>
                                    <w:jc w:val="center"/>
                                    <w:rPr>
                                      <w:rFonts w:ascii="標楷體" w:eastAsia="標楷體" w:hAnsi="標楷體" w:cs="Times New Roman"/>
                                      <w:sz w:val="20"/>
                                      <w:szCs w:val="20"/>
                                    </w:rPr>
                                  </w:pPr>
                                  <w:r w:rsidRPr="00EB2CAF">
                                    <w:rPr>
                                      <w:rFonts w:ascii="標楷體" w:eastAsia="標楷體" w:hAnsi="標楷體" w:cs="Times New Roman" w:hint="eastAsia"/>
                                      <w:sz w:val="20"/>
                                      <w:szCs w:val="20"/>
                                    </w:rPr>
                                    <w:t>照顧</w:t>
                                  </w:r>
                                </w:p>
                              </w:tc>
                              <w:tc>
                                <w:tcPr>
                                  <w:tcW w:w="3118" w:type="dxa"/>
                                  <w:tcBorders>
                                    <w:bottom w:val="single" w:sz="4" w:space="0" w:color="auto"/>
                                  </w:tcBorders>
                                  <w:vAlign w:val="center"/>
                                </w:tcPr>
                                <w:p w14:paraId="57FE494C" w14:textId="77777777" w:rsidR="0072022C" w:rsidRPr="00EB2CAF" w:rsidRDefault="0072022C" w:rsidP="00BA6DD4">
                                  <w:pPr>
                                    <w:spacing w:line="240" w:lineRule="exact"/>
                                    <w:rPr>
                                      <w:rFonts w:ascii="標楷體" w:eastAsia="標楷體" w:hAnsi="標楷體" w:cs="Times New Roman"/>
                                      <w:sz w:val="20"/>
                                      <w:szCs w:val="20"/>
                                    </w:rPr>
                                  </w:pPr>
                                  <w:r w:rsidRPr="00EB2CAF">
                                    <w:rPr>
                                      <w:rFonts w:ascii="標楷體" w:eastAsia="標楷體" w:hAnsi="標楷體" w:cs="Times New Roman" w:hint="eastAsia"/>
                                      <w:sz w:val="20"/>
                                      <w:szCs w:val="20"/>
                                    </w:rPr>
                                    <w:t>前2款以外情形。</w:t>
                                  </w:r>
                                </w:p>
                              </w:tc>
                              <w:tc>
                                <w:tcPr>
                                  <w:tcW w:w="3175" w:type="dxa"/>
                                  <w:tcBorders>
                                    <w:bottom w:val="single" w:sz="4" w:space="0" w:color="auto"/>
                                  </w:tcBorders>
                                  <w:vAlign w:val="center"/>
                                </w:tcPr>
                                <w:p w14:paraId="514EBD81" w14:textId="77777777" w:rsidR="0072022C" w:rsidRPr="00EB2CAF" w:rsidRDefault="0072022C" w:rsidP="00BA6DD4">
                                  <w:pPr>
                                    <w:spacing w:line="240" w:lineRule="exact"/>
                                    <w:ind w:left="200" w:hangingChars="100" w:hanging="200"/>
                                    <w:jc w:val="both"/>
                                    <w:rPr>
                                      <w:rFonts w:ascii="標楷體" w:eastAsia="標楷體" w:hAnsi="標楷體" w:cs="Times New Roman"/>
                                      <w:sz w:val="20"/>
                                      <w:szCs w:val="20"/>
                                    </w:rPr>
                                  </w:pPr>
                                  <w:r>
                                    <w:rPr>
                                      <w:rFonts w:ascii="標楷體" w:eastAsia="標楷體" w:hAnsi="標楷體" w:cs="Times New Roman" w:hint="eastAsia"/>
                                      <w:sz w:val="20"/>
                                      <w:szCs w:val="20"/>
                                    </w:rPr>
                                    <w:t>1</w:t>
                                  </w:r>
                                  <w:r>
                                    <w:rPr>
                                      <w:rFonts w:ascii="標楷體" w:eastAsia="標楷體" w:hAnsi="標楷體" w:cs="Times New Roman"/>
                                      <w:sz w:val="20"/>
                                      <w:szCs w:val="20"/>
                                    </w:rPr>
                                    <w:t>.</w:t>
                                  </w:r>
                                  <w:r w:rsidRPr="00EB2CAF">
                                    <w:rPr>
                                      <w:rFonts w:ascii="標楷體" w:eastAsia="標楷體" w:hAnsi="標楷體" w:cs="Times New Roman" w:hint="eastAsia"/>
                                      <w:sz w:val="20"/>
                                      <w:szCs w:val="20"/>
                                    </w:rPr>
                                    <w:t>榮民及第二類退除役官兵：每年至少訪視1次。</w:t>
                                  </w:r>
                                </w:p>
                                <w:p w14:paraId="54C8CFFC" w14:textId="77777777" w:rsidR="0072022C" w:rsidRPr="00EB2CAF" w:rsidRDefault="0072022C" w:rsidP="00BA6DD4">
                                  <w:pPr>
                                    <w:spacing w:line="240" w:lineRule="exact"/>
                                    <w:jc w:val="both"/>
                                    <w:rPr>
                                      <w:rFonts w:ascii="標楷體" w:eastAsia="標楷體" w:hAnsi="標楷體" w:cs="Times New Roman"/>
                                      <w:sz w:val="20"/>
                                      <w:szCs w:val="20"/>
                                    </w:rPr>
                                  </w:pPr>
                                  <w:r>
                                    <w:rPr>
                                      <w:rFonts w:ascii="標楷體" w:eastAsia="標楷體" w:hAnsi="標楷體" w:cs="Times New Roman" w:hint="eastAsia"/>
                                      <w:sz w:val="20"/>
                                      <w:szCs w:val="20"/>
                                    </w:rPr>
                                    <w:t>2</w:t>
                                  </w:r>
                                  <w:r>
                                    <w:rPr>
                                      <w:rFonts w:ascii="標楷體" w:eastAsia="標楷體" w:hAnsi="標楷體" w:cs="Times New Roman"/>
                                      <w:sz w:val="20"/>
                                      <w:szCs w:val="20"/>
                                    </w:rPr>
                                    <w:t>.</w:t>
                                  </w:r>
                                  <w:r w:rsidRPr="00EB2CAF">
                                    <w:rPr>
                                      <w:rFonts w:ascii="標楷體" w:eastAsia="標楷體" w:hAnsi="標楷體" w:cs="Times New Roman" w:hint="eastAsia"/>
                                      <w:sz w:val="20"/>
                                      <w:szCs w:val="20"/>
                                    </w:rPr>
                                    <w:t>遺</w:t>
                                  </w:r>
                                  <w:proofErr w:type="gramStart"/>
                                  <w:r w:rsidRPr="00EB2CAF">
                                    <w:rPr>
                                      <w:rFonts w:ascii="標楷體" w:eastAsia="標楷體" w:hAnsi="標楷體" w:cs="Times New Roman" w:hint="eastAsia"/>
                                      <w:sz w:val="20"/>
                                      <w:szCs w:val="20"/>
                                    </w:rPr>
                                    <w:t>眷</w:t>
                                  </w:r>
                                  <w:proofErr w:type="gramEnd"/>
                                  <w:r w:rsidRPr="00EB2CAF">
                                    <w:rPr>
                                      <w:rFonts w:ascii="標楷體" w:eastAsia="標楷體" w:hAnsi="標楷體" w:cs="Times New Roman" w:hint="eastAsia"/>
                                      <w:sz w:val="20"/>
                                      <w:szCs w:val="20"/>
                                    </w:rPr>
                                    <w:t>：每2年至少訪視1次。</w:t>
                                  </w:r>
                                </w:p>
                              </w:tc>
                            </w:tr>
                            <w:tr w:rsidR="0072022C" w:rsidRPr="00EB2CAF" w14:paraId="4C45CD3B" w14:textId="77777777" w:rsidTr="00AF5D0E">
                              <w:trPr>
                                <w:trHeight w:val="85"/>
                                <w:jc w:val="center"/>
                              </w:trPr>
                              <w:tc>
                                <w:tcPr>
                                  <w:tcW w:w="6917" w:type="dxa"/>
                                  <w:gridSpan w:val="3"/>
                                  <w:tcBorders>
                                    <w:top w:val="single" w:sz="4" w:space="0" w:color="auto"/>
                                    <w:left w:val="nil"/>
                                    <w:bottom w:val="nil"/>
                                    <w:right w:val="nil"/>
                                  </w:tcBorders>
                                  <w:vAlign w:val="center"/>
                                </w:tcPr>
                                <w:p w14:paraId="43BD3277" w14:textId="77777777" w:rsidR="0072022C" w:rsidRPr="00AF5D0E" w:rsidRDefault="0072022C" w:rsidP="00AF5D0E">
                                  <w:pPr>
                                    <w:adjustRightInd w:val="0"/>
                                    <w:snapToGrid w:val="0"/>
                                    <w:jc w:val="both"/>
                                    <w:rPr>
                                      <w:rFonts w:ascii="標楷體" w:eastAsia="標楷體" w:hAnsi="標楷體"/>
                                      <w:sz w:val="18"/>
                                      <w:szCs w:val="18"/>
                                    </w:rPr>
                                  </w:pPr>
                                  <w:r w:rsidRPr="00AF5D0E">
                                    <w:rPr>
                                      <w:rFonts w:ascii="標楷體" w:eastAsia="標楷體" w:hAnsi="標楷體" w:hint="eastAsia"/>
                                      <w:sz w:val="18"/>
                                      <w:szCs w:val="18"/>
                                    </w:rPr>
                                    <w:t>資料來源：整理自退輔會提供資料。</w:t>
                                  </w:r>
                                </w:p>
                              </w:tc>
                            </w:tr>
                          </w:tbl>
                          <w:p w14:paraId="2CDF2DA5" w14:textId="77777777" w:rsidR="0072022C" w:rsidRDefault="0072022C" w:rsidP="0072022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DD08EB" id="文字方塊 2" o:spid="_x0000_s1027" type="#_x0000_t202" style="position:absolute;left:0;text-align:left;margin-left:144.5pt;margin-top:12pt;width:353.45pt;height:187.85pt;z-index:2517032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" stroked="f">
                <v:textbox>
                  <w:txbxContent>
                    <w:tbl>
                      <w:tblPr>
                        <w:tblStyle w:val="1"/>
                        <w:tblW w:w="6917" w:type="dxa"/>
                        <w:jc w:val="center"/>
                        <w:tblLayout w:type="fixed"/>
                        <w:tblLook w:val="04A0" w:firstRow="1" w:lastRow="0" w:firstColumn="1" w:lastColumn="0" w:noHBand="0" w:noVBand="1"/>
                      </w:tblPr>
                      <w:tblGrid>
                        <w:gridCol w:w="624"/>
                        <w:gridCol w:w="3118"/>
                        <w:gridCol w:w="3175"/>
                      </w:tblGrid>
                      <w:tr w:rsidR="0072022C" w:rsidRPr="00EB2CAF" w14:paraId="51913C2F" w14:textId="77777777" w:rsidTr="00AF5D0E">
                        <w:trPr>
                          <w:trHeight w:val="227"/>
                          <w:jc w:val="center"/>
                        </w:trPr>
                        <w:tc>
                          <w:tcPr>
                            <w:tcW w:w="6917" w:type="dxa"/>
                            <w:gridSpan w:val="3"/>
                            <w:tcBorders>
                              <w:top w:val="nil"/>
                              <w:left w:val="nil"/>
                              <w:bottom w:val="single" w:sz="4" w:space="0" w:color="auto"/>
                              <w:right w:val="nil"/>
                            </w:tcBorders>
                          </w:tcPr>
                          <w:p w14:paraId="1F31B8F4" w14:textId="77777777" w:rsidR="0072022C" w:rsidRPr="00EB2CAF" w:rsidRDefault="0072022C" w:rsidP="00AF5D0E">
                            <w:pPr>
                              <w:jc w:val="center"/>
                              <w:rPr>
                                <w:rFonts w:ascii="標楷體" w:eastAsia="標楷體" w:hAnsi="標楷體" w:cs="Times New Roman"/>
                                <w:b/>
                                <w:szCs w:val="24"/>
                              </w:rPr>
                            </w:pPr>
                            <w:r w:rsidRPr="00EB2CAF">
                              <w:rPr>
                                <w:rFonts w:ascii="標楷體" w:eastAsia="標楷體" w:hAnsi="標楷體" w:cs="Times New Roman" w:hint="eastAsia"/>
                                <w:b/>
                                <w:szCs w:val="24"/>
                              </w:rPr>
                              <w:t>表</w:t>
                            </w:r>
                            <w:r>
                              <w:rPr>
                                <w:rFonts w:ascii="標楷體" w:eastAsia="標楷體" w:hAnsi="標楷體" w:cs="Times New Roman" w:hint="eastAsia"/>
                                <w:b/>
                                <w:szCs w:val="24"/>
                              </w:rPr>
                              <w:t>2</w:t>
                            </w:r>
                            <w:r w:rsidRPr="006C3B57">
                              <w:rPr>
                                <w:rFonts w:ascii="標楷體" w:eastAsia="標楷體" w:hAnsi="標楷體" w:cs="Times New Roman" w:hint="eastAsia"/>
                                <w:b/>
                                <w:szCs w:val="24"/>
                              </w:rPr>
                              <w:t xml:space="preserve">　</w:t>
                            </w:r>
                            <w:proofErr w:type="gramStart"/>
                            <w:r w:rsidRPr="00EB2CAF">
                              <w:rPr>
                                <w:rFonts w:ascii="標楷體" w:eastAsia="標楷體" w:hAnsi="標楷體" w:cs="Times New Roman" w:hint="eastAsia"/>
                                <w:b/>
                                <w:szCs w:val="24"/>
                              </w:rPr>
                              <w:t>榮服處</w:t>
                            </w:r>
                            <w:proofErr w:type="gramEnd"/>
                            <w:r w:rsidRPr="00EB2CAF">
                              <w:rPr>
                                <w:rFonts w:ascii="標楷體" w:eastAsia="標楷體" w:hAnsi="標楷體" w:cs="Times New Roman" w:hint="eastAsia"/>
                                <w:b/>
                                <w:szCs w:val="24"/>
                              </w:rPr>
                              <w:t>照顧服務類別及訪視時間間隔</w:t>
                            </w:r>
                          </w:p>
                        </w:tc>
                      </w:tr>
                      <w:tr w:rsidR="0072022C" w:rsidRPr="00EB2CAF" w14:paraId="11C46720" w14:textId="77777777" w:rsidTr="00AF5D0E">
                        <w:trPr>
                          <w:trHeight w:val="227"/>
                          <w:jc w:val="center"/>
                        </w:trPr>
                        <w:tc>
                          <w:tcPr>
                            <w:tcW w:w="624" w:type="dxa"/>
                            <w:tcBorders>
                              <w:top w:val="single" w:sz="4" w:space="0" w:color="auto"/>
                              <w:bottom w:val="single" w:sz="4" w:space="0" w:color="auto"/>
                            </w:tcBorders>
                            <w:vAlign w:val="center"/>
                          </w:tcPr>
                          <w:p w14:paraId="4BBEC538" w14:textId="77777777" w:rsidR="0072022C" w:rsidRPr="001D3F3D" w:rsidRDefault="0072022C" w:rsidP="00AF5D0E">
                            <w:pPr>
                              <w:spacing w:line="240" w:lineRule="exact"/>
                              <w:jc w:val="center"/>
                              <w:rPr>
                                <w:rFonts w:ascii="標楷體" w:eastAsia="標楷體" w:hAnsi="標楷體" w:cs="Times New Roman"/>
                                <w:sz w:val="20"/>
                                <w:szCs w:val="20"/>
                              </w:rPr>
                            </w:pPr>
                            <w:r w:rsidRPr="001D3F3D">
                              <w:rPr>
                                <w:rFonts w:ascii="標楷體" w:eastAsia="標楷體" w:hAnsi="標楷體" w:cs="Times New Roman" w:hint="eastAsia"/>
                                <w:sz w:val="20"/>
                                <w:szCs w:val="20"/>
                              </w:rPr>
                              <w:t>類別</w:t>
                            </w:r>
                          </w:p>
                        </w:tc>
                        <w:tc>
                          <w:tcPr>
                            <w:tcW w:w="3118" w:type="dxa"/>
                            <w:tcBorders>
                              <w:top w:val="single" w:sz="4" w:space="0" w:color="auto"/>
                              <w:bottom w:val="single" w:sz="4" w:space="0" w:color="auto"/>
                            </w:tcBorders>
                            <w:vAlign w:val="center"/>
                          </w:tcPr>
                          <w:p w14:paraId="70A0CFA1" w14:textId="77777777" w:rsidR="0072022C" w:rsidRPr="001D3F3D" w:rsidRDefault="0072022C" w:rsidP="00BA6DD4">
                            <w:pPr>
                              <w:spacing w:line="240" w:lineRule="exact"/>
                              <w:jc w:val="center"/>
                              <w:rPr>
                                <w:rFonts w:ascii="標楷體" w:eastAsia="標楷體" w:hAnsi="標楷體" w:cs="Times New Roman"/>
                                <w:sz w:val="20"/>
                                <w:szCs w:val="20"/>
                              </w:rPr>
                            </w:pPr>
                            <w:r w:rsidRPr="001D3F3D">
                              <w:rPr>
                                <w:rFonts w:ascii="標楷體" w:eastAsia="標楷體" w:hAnsi="標楷體" w:cs="Times New Roman" w:hint="eastAsia"/>
                                <w:sz w:val="20"/>
                                <w:szCs w:val="20"/>
                              </w:rPr>
                              <w:t>資格條件</w:t>
                            </w:r>
                          </w:p>
                        </w:tc>
                        <w:tc>
                          <w:tcPr>
                            <w:tcW w:w="3175" w:type="dxa"/>
                            <w:tcBorders>
                              <w:top w:val="single" w:sz="4" w:space="0" w:color="auto"/>
                              <w:bottom w:val="single" w:sz="4" w:space="0" w:color="auto"/>
                            </w:tcBorders>
                            <w:vAlign w:val="center"/>
                          </w:tcPr>
                          <w:p w14:paraId="644A4EF8" w14:textId="77777777" w:rsidR="0072022C" w:rsidRPr="001D3F3D" w:rsidRDefault="0072022C" w:rsidP="00BA6DD4">
                            <w:pPr>
                              <w:spacing w:line="240" w:lineRule="exact"/>
                              <w:jc w:val="center"/>
                              <w:rPr>
                                <w:rFonts w:ascii="標楷體" w:eastAsia="標楷體" w:hAnsi="標楷體" w:cs="Times New Roman"/>
                                <w:sz w:val="20"/>
                                <w:szCs w:val="20"/>
                              </w:rPr>
                            </w:pPr>
                            <w:r w:rsidRPr="001D3F3D">
                              <w:rPr>
                                <w:rFonts w:ascii="標楷體" w:eastAsia="標楷體" w:hAnsi="標楷體" w:cs="Times New Roman" w:hint="eastAsia"/>
                                <w:sz w:val="20"/>
                                <w:szCs w:val="20"/>
                              </w:rPr>
                              <w:t>訪視時間間隔</w:t>
                            </w:r>
                          </w:p>
                        </w:tc>
                      </w:tr>
                      <w:tr w:rsidR="0072022C" w:rsidRPr="00EB2CAF" w14:paraId="3B5DF827" w14:textId="77777777" w:rsidTr="00AF5D0E">
                        <w:trPr>
                          <w:jc w:val="center"/>
                        </w:trPr>
                        <w:tc>
                          <w:tcPr>
                            <w:tcW w:w="624" w:type="dxa"/>
                            <w:tcBorders>
                              <w:top w:val="single" w:sz="4" w:space="0" w:color="auto"/>
                            </w:tcBorders>
                            <w:vAlign w:val="center"/>
                          </w:tcPr>
                          <w:p w14:paraId="36B4E0BC" w14:textId="77777777" w:rsidR="0072022C" w:rsidRPr="00EB2CAF" w:rsidRDefault="0072022C" w:rsidP="00AF5D0E">
                            <w:pPr>
                              <w:spacing w:line="240" w:lineRule="exact"/>
                              <w:jc w:val="center"/>
                              <w:rPr>
                                <w:rFonts w:ascii="標楷體" w:eastAsia="標楷體" w:hAnsi="標楷體" w:cs="Times New Roman"/>
                                <w:sz w:val="20"/>
                                <w:szCs w:val="20"/>
                              </w:rPr>
                            </w:pPr>
                            <w:r w:rsidRPr="00EB2CAF">
                              <w:rPr>
                                <w:rFonts w:ascii="標楷體" w:eastAsia="標楷體" w:hAnsi="標楷體" w:cs="Times New Roman" w:hint="eastAsia"/>
                                <w:sz w:val="20"/>
                                <w:szCs w:val="20"/>
                              </w:rPr>
                              <w:t>特需</w:t>
                            </w:r>
                          </w:p>
                          <w:p w14:paraId="541E6948" w14:textId="77777777" w:rsidR="0072022C" w:rsidRPr="00EB2CAF" w:rsidRDefault="0072022C" w:rsidP="00AF5D0E">
                            <w:pPr>
                              <w:spacing w:line="240" w:lineRule="exact"/>
                              <w:jc w:val="center"/>
                              <w:rPr>
                                <w:rFonts w:ascii="標楷體" w:eastAsia="標楷體" w:hAnsi="標楷體" w:cs="Times New Roman"/>
                                <w:sz w:val="20"/>
                                <w:szCs w:val="20"/>
                              </w:rPr>
                            </w:pPr>
                            <w:r w:rsidRPr="00EB2CAF">
                              <w:rPr>
                                <w:rFonts w:ascii="標楷體" w:eastAsia="標楷體" w:hAnsi="標楷體" w:cs="Times New Roman" w:hint="eastAsia"/>
                                <w:sz w:val="20"/>
                                <w:szCs w:val="20"/>
                              </w:rPr>
                              <w:t>照顧</w:t>
                            </w:r>
                          </w:p>
                        </w:tc>
                        <w:tc>
                          <w:tcPr>
                            <w:tcW w:w="3118" w:type="dxa"/>
                            <w:tcBorders>
                              <w:top w:val="single" w:sz="4" w:space="0" w:color="auto"/>
                            </w:tcBorders>
                          </w:tcPr>
                          <w:p w14:paraId="2DB9D8F5" w14:textId="77777777" w:rsidR="0072022C" w:rsidRPr="00EB2CAF" w:rsidRDefault="0072022C" w:rsidP="00BA6DD4">
                            <w:pPr>
                              <w:spacing w:line="240" w:lineRule="exact"/>
                              <w:rPr>
                                <w:rFonts w:ascii="標楷體" w:eastAsia="標楷體" w:hAnsi="標楷體" w:cs="Times New Roman"/>
                                <w:sz w:val="20"/>
                                <w:szCs w:val="20"/>
                              </w:rPr>
                            </w:pPr>
                            <w:r>
                              <w:rPr>
                                <w:rFonts w:ascii="標楷體" w:eastAsia="標楷體" w:hAnsi="標楷體" w:cs="Times New Roman" w:hint="eastAsia"/>
                                <w:sz w:val="20"/>
                                <w:szCs w:val="20"/>
                              </w:rPr>
                              <w:t>1</w:t>
                            </w:r>
                            <w:r>
                              <w:rPr>
                                <w:rFonts w:ascii="標楷體" w:eastAsia="標楷體" w:hAnsi="標楷體" w:cs="Times New Roman"/>
                                <w:sz w:val="20"/>
                                <w:szCs w:val="20"/>
                              </w:rPr>
                              <w:t>.</w:t>
                            </w:r>
                            <w:r w:rsidRPr="00EB2CAF">
                              <w:rPr>
                                <w:rFonts w:ascii="標楷體" w:eastAsia="標楷體" w:hAnsi="標楷體" w:cs="Times New Roman" w:hint="eastAsia"/>
                                <w:sz w:val="20"/>
                                <w:szCs w:val="20"/>
                              </w:rPr>
                              <w:t>生活自理能力缺乏或不佳。</w:t>
                            </w:r>
                          </w:p>
                          <w:p w14:paraId="4DC4F4C3" w14:textId="77777777" w:rsidR="0072022C" w:rsidRPr="00EB2CAF" w:rsidRDefault="0072022C" w:rsidP="00BA6DD4">
                            <w:pPr>
                              <w:spacing w:line="240" w:lineRule="exact"/>
                              <w:ind w:left="200" w:hangingChars="100" w:hanging="200"/>
                              <w:rPr>
                                <w:rFonts w:ascii="標楷體" w:eastAsia="標楷體" w:hAnsi="標楷體" w:cs="Times New Roman"/>
                                <w:sz w:val="20"/>
                                <w:szCs w:val="20"/>
                              </w:rPr>
                            </w:pPr>
                            <w:r>
                              <w:rPr>
                                <w:rFonts w:ascii="標楷體" w:eastAsia="標楷體" w:hAnsi="標楷體" w:cs="Times New Roman" w:hint="eastAsia"/>
                                <w:sz w:val="20"/>
                                <w:szCs w:val="20"/>
                              </w:rPr>
                              <w:t>2</w:t>
                            </w:r>
                            <w:r>
                              <w:rPr>
                                <w:rFonts w:ascii="標楷體" w:eastAsia="標楷體" w:hAnsi="標楷體" w:cs="Times New Roman"/>
                                <w:sz w:val="20"/>
                                <w:szCs w:val="20"/>
                              </w:rPr>
                              <w:t>.</w:t>
                            </w:r>
                            <w:proofErr w:type="gramStart"/>
                            <w:r w:rsidRPr="00EB2CAF">
                              <w:rPr>
                                <w:rFonts w:ascii="標楷體" w:eastAsia="標楷體" w:hAnsi="標楷體" w:cs="Times New Roman" w:hint="eastAsia"/>
                                <w:sz w:val="20"/>
                                <w:szCs w:val="20"/>
                              </w:rPr>
                              <w:t>疑</w:t>
                            </w:r>
                            <w:proofErr w:type="gramEnd"/>
                            <w:r w:rsidRPr="00EB2CAF">
                              <w:rPr>
                                <w:rFonts w:ascii="標楷體" w:eastAsia="標楷體" w:hAnsi="標楷體" w:cs="Times New Roman" w:hint="eastAsia"/>
                                <w:sz w:val="20"/>
                                <w:szCs w:val="20"/>
                              </w:rPr>
                              <w:t>有慢性精神疾病、失智症、自閉症或智能障礙。</w:t>
                            </w:r>
                          </w:p>
                          <w:p w14:paraId="17EEBACD" w14:textId="77777777" w:rsidR="0072022C" w:rsidRPr="00EB2CAF" w:rsidRDefault="0072022C" w:rsidP="00BA6DD4">
                            <w:pPr>
                              <w:spacing w:line="240" w:lineRule="exact"/>
                              <w:rPr>
                                <w:rFonts w:ascii="標楷體" w:eastAsia="標楷體" w:hAnsi="標楷體" w:cs="Times New Roman"/>
                                <w:sz w:val="20"/>
                                <w:szCs w:val="20"/>
                              </w:rPr>
                            </w:pPr>
                            <w:r>
                              <w:rPr>
                                <w:rFonts w:ascii="標楷體" w:eastAsia="標楷體" w:hAnsi="標楷體" w:cs="Times New Roman"/>
                                <w:sz w:val="20"/>
                                <w:szCs w:val="20"/>
                              </w:rPr>
                              <w:t>3.</w:t>
                            </w:r>
                            <w:r w:rsidRPr="00EB2CAF">
                              <w:rPr>
                                <w:rFonts w:ascii="標楷體" w:eastAsia="標楷體" w:hAnsi="標楷體" w:cs="Times New Roman" w:hint="eastAsia"/>
                                <w:sz w:val="20"/>
                                <w:szCs w:val="20"/>
                              </w:rPr>
                              <w:t>90歲以上之榮民。</w:t>
                            </w:r>
                          </w:p>
                          <w:p w14:paraId="3C811BC5" w14:textId="77777777" w:rsidR="0072022C" w:rsidRPr="00EB2CAF" w:rsidRDefault="0072022C" w:rsidP="00BA6DD4">
                            <w:pPr>
                              <w:spacing w:line="240" w:lineRule="exact"/>
                              <w:rPr>
                                <w:rFonts w:ascii="標楷體" w:eastAsia="標楷體" w:hAnsi="標楷體" w:cs="Times New Roman"/>
                                <w:sz w:val="20"/>
                                <w:szCs w:val="20"/>
                              </w:rPr>
                            </w:pPr>
                            <w:r>
                              <w:rPr>
                                <w:rFonts w:ascii="標楷體" w:eastAsia="標楷體" w:hAnsi="標楷體" w:cs="Times New Roman" w:hint="eastAsia"/>
                                <w:sz w:val="20"/>
                                <w:szCs w:val="20"/>
                              </w:rPr>
                              <w:t>4</w:t>
                            </w:r>
                            <w:r>
                              <w:rPr>
                                <w:rFonts w:ascii="標楷體" w:eastAsia="標楷體" w:hAnsi="標楷體" w:cs="Times New Roman"/>
                                <w:sz w:val="20"/>
                                <w:szCs w:val="20"/>
                              </w:rPr>
                              <w:t>.</w:t>
                            </w:r>
                            <w:r w:rsidRPr="00EB2CAF">
                              <w:rPr>
                                <w:rFonts w:ascii="標楷體" w:eastAsia="標楷體" w:hAnsi="標楷體" w:cs="Times New Roman" w:hint="eastAsia"/>
                                <w:sz w:val="20"/>
                                <w:szCs w:val="20"/>
                              </w:rPr>
                              <w:t>經訪視評估認有必要者。</w:t>
                            </w:r>
                          </w:p>
                        </w:tc>
                        <w:tc>
                          <w:tcPr>
                            <w:tcW w:w="3175" w:type="dxa"/>
                            <w:tcBorders>
                              <w:top w:val="single" w:sz="4" w:space="0" w:color="auto"/>
                            </w:tcBorders>
                            <w:vAlign w:val="center"/>
                          </w:tcPr>
                          <w:p w14:paraId="4013317A" w14:textId="77777777" w:rsidR="0072022C" w:rsidRPr="00EB2CAF" w:rsidRDefault="0072022C" w:rsidP="00BA6DD4">
                            <w:pPr>
                              <w:spacing w:line="240" w:lineRule="exact"/>
                              <w:jc w:val="both"/>
                              <w:rPr>
                                <w:rFonts w:ascii="標楷體" w:eastAsia="標楷體" w:hAnsi="標楷體" w:cs="Times New Roman"/>
                                <w:sz w:val="20"/>
                                <w:szCs w:val="20"/>
                              </w:rPr>
                            </w:pPr>
                            <w:r w:rsidRPr="00EB2CAF">
                              <w:rPr>
                                <w:rFonts w:ascii="標楷體" w:eastAsia="標楷體" w:hAnsi="標楷體" w:cs="Times New Roman" w:hint="eastAsia"/>
                                <w:sz w:val="20"/>
                                <w:szCs w:val="20"/>
                              </w:rPr>
                              <w:t>每3天至少訪視1次；已安裝遠距居家照顧系統，每週至少訪視1次。</w:t>
                            </w:r>
                          </w:p>
                        </w:tc>
                      </w:tr>
                      <w:tr w:rsidR="0072022C" w:rsidRPr="00EB2CAF" w14:paraId="7891EB6E" w14:textId="77777777" w:rsidTr="00AF5D0E">
                        <w:trPr>
                          <w:jc w:val="center"/>
                        </w:trPr>
                        <w:tc>
                          <w:tcPr>
                            <w:tcW w:w="624" w:type="dxa"/>
                            <w:vAlign w:val="center"/>
                          </w:tcPr>
                          <w:p w14:paraId="1F05BA0D" w14:textId="77777777" w:rsidR="0072022C" w:rsidRPr="00EB2CAF" w:rsidRDefault="0072022C" w:rsidP="00AF5D0E">
                            <w:pPr>
                              <w:spacing w:line="240" w:lineRule="exact"/>
                              <w:jc w:val="center"/>
                              <w:rPr>
                                <w:rFonts w:ascii="標楷體" w:eastAsia="標楷體" w:hAnsi="標楷體" w:cs="Times New Roman"/>
                                <w:sz w:val="20"/>
                                <w:szCs w:val="20"/>
                              </w:rPr>
                            </w:pPr>
                            <w:r w:rsidRPr="00EB2CAF">
                              <w:rPr>
                                <w:rFonts w:ascii="標楷體" w:eastAsia="標楷體" w:hAnsi="標楷體" w:cs="Times New Roman" w:hint="eastAsia"/>
                                <w:sz w:val="20"/>
                                <w:szCs w:val="20"/>
                              </w:rPr>
                              <w:t>較需</w:t>
                            </w:r>
                          </w:p>
                          <w:p w14:paraId="39BF3BF2" w14:textId="77777777" w:rsidR="0072022C" w:rsidRPr="00EB2CAF" w:rsidRDefault="0072022C" w:rsidP="00AF5D0E">
                            <w:pPr>
                              <w:spacing w:line="240" w:lineRule="exact"/>
                              <w:jc w:val="center"/>
                              <w:rPr>
                                <w:rFonts w:ascii="標楷體" w:eastAsia="標楷體" w:hAnsi="標楷體" w:cs="Times New Roman"/>
                                <w:sz w:val="20"/>
                                <w:szCs w:val="20"/>
                              </w:rPr>
                            </w:pPr>
                            <w:r w:rsidRPr="00EB2CAF">
                              <w:rPr>
                                <w:rFonts w:ascii="標楷體" w:eastAsia="標楷體" w:hAnsi="標楷體" w:cs="Times New Roman" w:hint="eastAsia"/>
                                <w:sz w:val="20"/>
                                <w:szCs w:val="20"/>
                              </w:rPr>
                              <w:t>照顧</w:t>
                            </w:r>
                          </w:p>
                        </w:tc>
                        <w:tc>
                          <w:tcPr>
                            <w:tcW w:w="3118" w:type="dxa"/>
                          </w:tcPr>
                          <w:p w14:paraId="786B87BB" w14:textId="77777777" w:rsidR="0072022C" w:rsidRPr="00EB2CAF" w:rsidRDefault="0072022C" w:rsidP="00BA6DD4">
                            <w:pPr>
                              <w:spacing w:line="240" w:lineRule="exact"/>
                              <w:rPr>
                                <w:rFonts w:ascii="標楷體" w:eastAsia="標楷體" w:hAnsi="標楷體" w:cs="Times New Roman"/>
                                <w:sz w:val="20"/>
                                <w:szCs w:val="20"/>
                              </w:rPr>
                            </w:pPr>
                            <w:r>
                              <w:rPr>
                                <w:rFonts w:ascii="標楷體" w:eastAsia="標楷體" w:hAnsi="標楷體" w:cs="Times New Roman" w:hint="eastAsia"/>
                                <w:sz w:val="20"/>
                                <w:szCs w:val="20"/>
                              </w:rPr>
                              <w:t>1</w:t>
                            </w:r>
                            <w:r>
                              <w:rPr>
                                <w:rFonts w:ascii="標楷體" w:eastAsia="標楷體" w:hAnsi="標楷體" w:cs="Times New Roman"/>
                                <w:sz w:val="20"/>
                                <w:szCs w:val="20"/>
                              </w:rPr>
                              <w:t>.</w:t>
                            </w:r>
                            <w:proofErr w:type="gramStart"/>
                            <w:r w:rsidRPr="00EB2CAF">
                              <w:rPr>
                                <w:rFonts w:ascii="標楷體" w:eastAsia="標楷體" w:hAnsi="標楷體" w:cs="Times New Roman" w:hint="eastAsia"/>
                                <w:sz w:val="20"/>
                                <w:szCs w:val="20"/>
                              </w:rPr>
                              <w:t>雙老同</w:t>
                            </w:r>
                            <w:proofErr w:type="gramEnd"/>
                            <w:r w:rsidRPr="00EB2CAF">
                              <w:rPr>
                                <w:rFonts w:ascii="標楷體" w:eastAsia="標楷體" w:hAnsi="標楷體" w:cs="Times New Roman" w:hint="eastAsia"/>
                                <w:sz w:val="20"/>
                                <w:szCs w:val="20"/>
                              </w:rPr>
                              <w:t>住。</w:t>
                            </w:r>
                          </w:p>
                          <w:p w14:paraId="50430273" w14:textId="77777777" w:rsidR="0072022C" w:rsidRPr="00EB2CAF" w:rsidRDefault="0072022C" w:rsidP="00BA6DD4">
                            <w:pPr>
                              <w:spacing w:line="240" w:lineRule="exact"/>
                              <w:rPr>
                                <w:rFonts w:ascii="標楷體" w:eastAsia="標楷體" w:hAnsi="標楷體" w:cs="Times New Roman"/>
                                <w:sz w:val="20"/>
                                <w:szCs w:val="20"/>
                              </w:rPr>
                            </w:pPr>
                            <w:r>
                              <w:rPr>
                                <w:rFonts w:ascii="標楷體" w:eastAsia="標楷體" w:hAnsi="標楷體" w:cs="Times New Roman" w:hint="eastAsia"/>
                                <w:sz w:val="20"/>
                                <w:szCs w:val="20"/>
                              </w:rPr>
                              <w:t>2</w:t>
                            </w:r>
                            <w:r>
                              <w:rPr>
                                <w:rFonts w:ascii="標楷體" w:eastAsia="標楷體" w:hAnsi="標楷體" w:cs="Times New Roman"/>
                                <w:sz w:val="20"/>
                                <w:szCs w:val="20"/>
                              </w:rPr>
                              <w:t>.</w:t>
                            </w:r>
                            <w:r w:rsidRPr="00EB2CAF">
                              <w:rPr>
                                <w:rFonts w:ascii="標楷體" w:eastAsia="標楷體" w:hAnsi="標楷體" w:cs="Times New Roman" w:hint="eastAsia"/>
                                <w:sz w:val="20"/>
                                <w:szCs w:val="20"/>
                              </w:rPr>
                              <w:t>單身入住老人福利機構。</w:t>
                            </w:r>
                          </w:p>
                          <w:p w14:paraId="35C1D6CF" w14:textId="77777777" w:rsidR="0072022C" w:rsidRPr="00EB2CAF" w:rsidRDefault="0072022C" w:rsidP="00BA6DD4">
                            <w:pPr>
                              <w:spacing w:line="240" w:lineRule="exact"/>
                              <w:rPr>
                                <w:rFonts w:ascii="標楷體" w:eastAsia="標楷體" w:hAnsi="標楷體" w:cs="Times New Roman"/>
                                <w:sz w:val="20"/>
                                <w:szCs w:val="20"/>
                              </w:rPr>
                            </w:pPr>
                            <w:r>
                              <w:rPr>
                                <w:rFonts w:ascii="標楷體" w:eastAsia="標楷體" w:hAnsi="標楷體" w:cs="Times New Roman" w:hint="eastAsia"/>
                                <w:sz w:val="20"/>
                                <w:szCs w:val="20"/>
                              </w:rPr>
                              <w:t>3</w:t>
                            </w:r>
                            <w:r>
                              <w:rPr>
                                <w:rFonts w:ascii="標楷體" w:eastAsia="標楷體" w:hAnsi="標楷體" w:cs="Times New Roman"/>
                                <w:sz w:val="20"/>
                                <w:szCs w:val="20"/>
                              </w:rPr>
                              <w:t>.</w:t>
                            </w:r>
                            <w:r w:rsidRPr="00EB2CAF">
                              <w:rPr>
                                <w:rFonts w:ascii="標楷體" w:eastAsia="標楷體" w:hAnsi="標楷體" w:cs="Times New Roman" w:hint="eastAsia"/>
                                <w:sz w:val="20"/>
                                <w:szCs w:val="20"/>
                              </w:rPr>
                              <w:t>經訪視評估認有必要者。</w:t>
                            </w:r>
                          </w:p>
                        </w:tc>
                        <w:tc>
                          <w:tcPr>
                            <w:tcW w:w="3175" w:type="dxa"/>
                          </w:tcPr>
                          <w:p w14:paraId="685AA5A7" w14:textId="77777777" w:rsidR="0072022C" w:rsidRPr="00EB2CAF" w:rsidRDefault="0072022C" w:rsidP="00BA6DD4">
                            <w:pPr>
                              <w:spacing w:line="240" w:lineRule="exact"/>
                              <w:jc w:val="both"/>
                              <w:rPr>
                                <w:rFonts w:ascii="標楷體" w:eastAsia="標楷體" w:hAnsi="標楷體" w:cs="Times New Roman"/>
                                <w:sz w:val="20"/>
                                <w:szCs w:val="20"/>
                              </w:rPr>
                            </w:pPr>
                            <w:r w:rsidRPr="00EB2CAF">
                              <w:rPr>
                                <w:rFonts w:ascii="標楷體" w:eastAsia="標楷體" w:hAnsi="標楷體" w:cs="Times New Roman" w:hint="eastAsia"/>
                                <w:sz w:val="20"/>
                                <w:szCs w:val="20"/>
                              </w:rPr>
                              <w:t>每2</w:t>
                            </w:r>
                            <w:proofErr w:type="gramStart"/>
                            <w:r w:rsidRPr="00EB2CAF">
                              <w:rPr>
                                <w:rFonts w:ascii="標楷體" w:eastAsia="標楷體" w:hAnsi="標楷體" w:cs="Times New Roman" w:hint="eastAsia"/>
                                <w:sz w:val="20"/>
                                <w:szCs w:val="20"/>
                              </w:rPr>
                              <w:t>週</w:t>
                            </w:r>
                            <w:proofErr w:type="gramEnd"/>
                            <w:r w:rsidRPr="00EB2CAF">
                              <w:rPr>
                                <w:rFonts w:ascii="標楷體" w:eastAsia="標楷體" w:hAnsi="標楷體" w:cs="Times New Roman" w:hint="eastAsia"/>
                                <w:sz w:val="20"/>
                                <w:szCs w:val="20"/>
                              </w:rPr>
                              <w:t>至少訪視1次；已安裝遠距居家照顧系統及單身入住老人福利機構者，每月至少訪視1次。</w:t>
                            </w:r>
                          </w:p>
                        </w:tc>
                      </w:tr>
                      <w:tr w:rsidR="0072022C" w:rsidRPr="00EB2CAF" w14:paraId="36DFD362" w14:textId="77777777" w:rsidTr="00AF5D0E">
                        <w:trPr>
                          <w:trHeight w:val="800"/>
                          <w:jc w:val="center"/>
                        </w:trPr>
                        <w:tc>
                          <w:tcPr>
                            <w:tcW w:w="624" w:type="dxa"/>
                            <w:tcBorders>
                              <w:bottom w:val="single" w:sz="4" w:space="0" w:color="auto"/>
                            </w:tcBorders>
                            <w:vAlign w:val="center"/>
                          </w:tcPr>
                          <w:p w14:paraId="1101CD28" w14:textId="77777777" w:rsidR="0072022C" w:rsidRPr="00EB2CAF" w:rsidRDefault="0072022C" w:rsidP="00AF5D0E">
                            <w:pPr>
                              <w:spacing w:line="240" w:lineRule="exact"/>
                              <w:jc w:val="center"/>
                              <w:rPr>
                                <w:rFonts w:ascii="標楷體" w:eastAsia="標楷體" w:hAnsi="標楷體" w:cs="Times New Roman"/>
                                <w:sz w:val="20"/>
                                <w:szCs w:val="20"/>
                              </w:rPr>
                            </w:pPr>
                            <w:r w:rsidRPr="00EB2CAF">
                              <w:rPr>
                                <w:rFonts w:ascii="標楷體" w:eastAsia="標楷體" w:hAnsi="標楷體" w:cs="Times New Roman" w:hint="eastAsia"/>
                                <w:sz w:val="20"/>
                                <w:szCs w:val="20"/>
                              </w:rPr>
                              <w:t>一般</w:t>
                            </w:r>
                          </w:p>
                          <w:p w14:paraId="0D28241E" w14:textId="77777777" w:rsidR="0072022C" w:rsidRPr="00EB2CAF" w:rsidRDefault="0072022C" w:rsidP="00AF5D0E">
                            <w:pPr>
                              <w:spacing w:line="240" w:lineRule="exact"/>
                              <w:jc w:val="center"/>
                              <w:rPr>
                                <w:rFonts w:ascii="標楷體" w:eastAsia="標楷體" w:hAnsi="標楷體" w:cs="Times New Roman"/>
                                <w:sz w:val="20"/>
                                <w:szCs w:val="20"/>
                              </w:rPr>
                            </w:pPr>
                            <w:r w:rsidRPr="00EB2CAF">
                              <w:rPr>
                                <w:rFonts w:ascii="標楷體" w:eastAsia="標楷體" w:hAnsi="標楷體" w:cs="Times New Roman" w:hint="eastAsia"/>
                                <w:sz w:val="20"/>
                                <w:szCs w:val="20"/>
                              </w:rPr>
                              <w:t>照顧</w:t>
                            </w:r>
                          </w:p>
                        </w:tc>
                        <w:tc>
                          <w:tcPr>
                            <w:tcW w:w="3118" w:type="dxa"/>
                            <w:tcBorders>
                              <w:bottom w:val="single" w:sz="4" w:space="0" w:color="auto"/>
                            </w:tcBorders>
                            <w:vAlign w:val="center"/>
                          </w:tcPr>
                          <w:p w14:paraId="57FE494C" w14:textId="77777777" w:rsidR="0072022C" w:rsidRPr="00EB2CAF" w:rsidRDefault="0072022C" w:rsidP="00BA6DD4">
                            <w:pPr>
                              <w:spacing w:line="240" w:lineRule="exact"/>
                              <w:rPr>
                                <w:rFonts w:ascii="標楷體" w:eastAsia="標楷體" w:hAnsi="標楷體" w:cs="Times New Roman"/>
                                <w:sz w:val="20"/>
                                <w:szCs w:val="20"/>
                              </w:rPr>
                            </w:pPr>
                            <w:r w:rsidRPr="00EB2CAF">
                              <w:rPr>
                                <w:rFonts w:ascii="標楷體" w:eastAsia="標楷體" w:hAnsi="標楷體" w:cs="Times New Roman" w:hint="eastAsia"/>
                                <w:sz w:val="20"/>
                                <w:szCs w:val="20"/>
                              </w:rPr>
                              <w:t>前2款以外情形。</w:t>
                            </w:r>
                          </w:p>
                        </w:tc>
                        <w:tc>
                          <w:tcPr>
                            <w:tcW w:w="3175" w:type="dxa"/>
                            <w:tcBorders>
                              <w:bottom w:val="single" w:sz="4" w:space="0" w:color="auto"/>
                            </w:tcBorders>
                            <w:vAlign w:val="center"/>
                          </w:tcPr>
                          <w:p w14:paraId="514EBD81" w14:textId="77777777" w:rsidR="0072022C" w:rsidRPr="00EB2CAF" w:rsidRDefault="0072022C" w:rsidP="00BA6DD4">
                            <w:pPr>
                              <w:spacing w:line="240" w:lineRule="exact"/>
                              <w:ind w:left="200" w:hangingChars="100" w:hanging="200"/>
                              <w:jc w:val="both"/>
                              <w:rPr>
                                <w:rFonts w:ascii="標楷體" w:eastAsia="標楷體" w:hAnsi="標楷體" w:cs="Times New Roman"/>
                                <w:sz w:val="20"/>
                                <w:szCs w:val="20"/>
                              </w:rPr>
                            </w:pPr>
                            <w:r>
                              <w:rPr>
                                <w:rFonts w:ascii="標楷體" w:eastAsia="標楷體" w:hAnsi="標楷體" w:cs="Times New Roman" w:hint="eastAsia"/>
                                <w:sz w:val="20"/>
                                <w:szCs w:val="20"/>
                              </w:rPr>
                              <w:t>1</w:t>
                            </w:r>
                            <w:r>
                              <w:rPr>
                                <w:rFonts w:ascii="標楷體" w:eastAsia="標楷體" w:hAnsi="標楷體" w:cs="Times New Roman"/>
                                <w:sz w:val="20"/>
                                <w:szCs w:val="20"/>
                              </w:rPr>
                              <w:t>.</w:t>
                            </w:r>
                            <w:r w:rsidRPr="00EB2CAF">
                              <w:rPr>
                                <w:rFonts w:ascii="標楷體" w:eastAsia="標楷體" w:hAnsi="標楷體" w:cs="Times New Roman" w:hint="eastAsia"/>
                                <w:sz w:val="20"/>
                                <w:szCs w:val="20"/>
                              </w:rPr>
                              <w:t>榮民及第二類退除役官兵：每年至少訪視1次。</w:t>
                            </w:r>
                          </w:p>
                          <w:p w14:paraId="54C8CFFC" w14:textId="77777777" w:rsidR="0072022C" w:rsidRPr="00EB2CAF" w:rsidRDefault="0072022C" w:rsidP="00BA6DD4">
                            <w:pPr>
                              <w:spacing w:line="240" w:lineRule="exact"/>
                              <w:jc w:val="both"/>
                              <w:rPr>
                                <w:rFonts w:ascii="標楷體" w:eastAsia="標楷體" w:hAnsi="標楷體" w:cs="Times New Roman"/>
                                <w:sz w:val="20"/>
                                <w:szCs w:val="20"/>
                              </w:rPr>
                            </w:pPr>
                            <w:r>
                              <w:rPr>
                                <w:rFonts w:ascii="標楷體" w:eastAsia="標楷體" w:hAnsi="標楷體" w:cs="Times New Roman" w:hint="eastAsia"/>
                                <w:sz w:val="20"/>
                                <w:szCs w:val="20"/>
                              </w:rPr>
                              <w:t>2</w:t>
                            </w:r>
                            <w:r>
                              <w:rPr>
                                <w:rFonts w:ascii="標楷體" w:eastAsia="標楷體" w:hAnsi="標楷體" w:cs="Times New Roman"/>
                                <w:sz w:val="20"/>
                                <w:szCs w:val="20"/>
                              </w:rPr>
                              <w:t>.</w:t>
                            </w:r>
                            <w:r w:rsidRPr="00EB2CAF">
                              <w:rPr>
                                <w:rFonts w:ascii="標楷體" w:eastAsia="標楷體" w:hAnsi="標楷體" w:cs="Times New Roman" w:hint="eastAsia"/>
                                <w:sz w:val="20"/>
                                <w:szCs w:val="20"/>
                              </w:rPr>
                              <w:t>遺</w:t>
                            </w:r>
                            <w:proofErr w:type="gramStart"/>
                            <w:r w:rsidRPr="00EB2CAF">
                              <w:rPr>
                                <w:rFonts w:ascii="標楷體" w:eastAsia="標楷體" w:hAnsi="標楷體" w:cs="Times New Roman" w:hint="eastAsia"/>
                                <w:sz w:val="20"/>
                                <w:szCs w:val="20"/>
                              </w:rPr>
                              <w:t>眷</w:t>
                            </w:r>
                            <w:proofErr w:type="gramEnd"/>
                            <w:r w:rsidRPr="00EB2CAF">
                              <w:rPr>
                                <w:rFonts w:ascii="標楷體" w:eastAsia="標楷體" w:hAnsi="標楷體" w:cs="Times New Roman" w:hint="eastAsia"/>
                                <w:sz w:val="20"/>
                                <w:szCs w:val="20"/>
                              </w:rPr>
                              <w:t>：每2年至少訪視1次。</w:t>
                            </w:r>
                          </w:p>
                        </w:tc>
                      </w:tr>
                      <w:tr w:rsidR="0072022C" w:rsidRPr="00EB2CAF" w14:paraId="4C45CD3B" w14:textId="77777777" w:rsidTr="00AF5D0E">
                        <w:trPr>
                          <w:trHeight w:val="85"/>
                          <w:jc w:val="center"/>
                        </w:trPr>
                        <w:tc>
                          <w:tcPr>
                            <w:tcW w:w="6917" w:type="dxa"/>
                            <w:gridSpan w:val="3"/>
                            <w:tcBorders>
                              <w:top w:val="single" w:sz="4" w:space="0" w:color="auto"/>
                              <w:left w:val="nil"/>
                              <w:bottom w:val="nil"/>
                              <w:right w:val="nil"/>
                            </w:tcBorders>
                            <w:vAlign w:val="center"/>
                          </w:tcPr>
                          <w:p w14:paraId="43BD3277" w14:textId="77777777" w:rsidR="0072022C" w:rsidRPr="00AF5D0E" w:rsidRDefault="0072022C" w:rsidP="00AF5D0E">
                            <w:pPr>
                              <w:adjustRightInd w:val="0"/>
                              <w:snapToGrid w:val="0"/>
                              <w:jc w:val="both"/>
                              <w:rPr>
                                <w:rFonts w:ascii="標楷體" w:eastAsia="標楷體" w:hAnsi="標楷體"/>
                                <w:sz w:val="18"/>
                                <w:szCs w:val="18"/>
                              </w:rPr>
                            </w:pPr>
                            <w:r w:rsidRPr="00AF5D0E">
                              <w:rPr>
                                <w:rFonts w:ascii="標楷體" w:eastAsia="標楷體" w:hAnsi="標楷體" w:hint="eastAsia"/>
                                <w:sz w:val="18"/>
                                <w:szCs w:val="18"/>
                              </w:rPr>
                              <w:t>資料來源：整理自退輔會提供資料。</w:t>
                            </w:r>
                          </w:p>
                        </w:tc>
                      </w:tr>
                    </w:tbl>
                    <w:p w14:paraId="2CDF2DA5" w14:textId="77777777" w:rsidR="0072022C" w:rsidRDefault="0072022C" w:rsidP="0072022C"/>
                  </w:txbxContent>
                </v:textbox>
                <w10:wrap type="square" anchorx="margin"/>
              </v:shape>
            </w:pict>
          </mc:Fallback>
        </mc:AlternateContent>
      </w:r>
      <w:r w:rsidRPr="0017026C">
        <w:rPr>
          <w:rFonts w:cstheme="minorBidi" w:hint="eastAsia"/>
          <w:bCs/>
          <w:color w:val="000000" w:themeColor="text1"/>
          <w:spacing w:val="2"/>
          <w:sz w:val="24"/>
          <w:szCs w:val="24"/>
        </w:rPr>
        <w:t>顧，計</w:t>
      </w:r>
      <w:r w:rsidRPr="0017026C">
        <w:rPr>
          <w:rFonts w:cstheme="minorBidi"/>
          <w:bCs/>
          <w:color w:val="000000" w:themeColor="text1"/>
          <w:spacing w:val="2"/>
          <w:sz w:val="24"/>
          <w:szCs w:val="24"/>
        </w:rPr>
        <w:t>858人，每年僅辦理1次訪視</w:t>
      </w:r>
      <w:r w:rsidR="000A2708">
        <w:rPr>
          <w:rFonts w:cstheme="minorBidi" w:hint="eastAsia"/>
          <w:bCs/>
          <w:color w:val="000000" w:themeColor="text1"/>
          <w:spacing w:val="2"/>
          <w:sz w:val="24"/>
          <w:szCs w:val="24"/>
        </w:rPr>
        <w:t>。</w:t>
      </w:r>
      <w:proofErr w:type="gramStart"/>
      <w:r w:rsidRPr="0017026C">
        <w:rPr>
          <w:rFonts w:cstheme="minorBidi" w:hint="eastAsia"/>
          <w:bCs/>
          <w:color w:val="000000" w:themeColor="text1"/>
          <w:spacing w:val="2"/>
          <w:sz w:val="24"/>
          <w:szCs w:val="24"/>
        </w:rPr>
        <w:t>鑑</w:t>
      </w:r>
      <w:proofErr w:type="gramEnd"/>
      <w:r w:rsidRPr="0017026C">
        <w:rPr>
          <w:rFonts w:cstheme="minorBidi" w:hint="eastAsia"/>
          <w:bCs/>
          <w:color w:val="000000" w:themeColor="text1"/>
          <w:spacing w:val="2"/>
          <w:sz w:val="24"/>
          <w:szCs w:val="24"/>
        </w:rPr>
        <w:t>於</w:t>
      </w:r>
      <w:r w:rsidRPr="0017026C">
        <w:rPr>
          <w:rFonts w:cstheme="minorBidi"/>
          <w:bCs/>
          <w:color w:val="000000" w:themeColor="text1"/>
          <w:spacing w:val="2"/>
          <w:sz w:val="24"/>
          <w:szCs w:val="24"/>
        </w:rPr>
        <w:t>前述個案</w:t>
      </w:r>
      <w:r w:rsidRPr="0017026C">
        <w:rPr>
          <w:rFonts w:cstheme="minorBidi" w:hint="eastAsia"/>
          <w:bCs/>
          <w:color w:val="000000" w:themeColor="text1"/>
          <w:spacing w:val="2"/>
          <w:sz w:val="24"/>
          <w:szCs w:val="24"/>
        </w:rPr>
        <w:t>屬</w:t>
      </w:r>
      <w:r w:rsidRPr="0017026C">
        <w:rPr>
          <w:rFonts w:cstheme="minorBidi"/>
          <w:bCs/>
          <w:color w:val="000000" w:themeColor="text1"/>
          <w:spacing w:val="2"/>
          <w:sz w:val="24"/>
          <w:szCs w:val="24"/>
        </w:rPr>
        <w:t>低</w:t>
      </w:r>
      <w:r w:rsidR="004B1CF8">
        <w:rPr>
          <w:rFonts w:cstheme="minorBidi"/>
          <w:bCs/>
          <w:color w:val="000000" w:themeColor="text1"/>
          <w:spacing w:val="2"/>
          <w:sz w:val="24"/>
          <w:szCs w:val="24"/>
        </w:rPr>
        <w:t>（</w:t>
      </w:r>
      <w:r w:rsidRPr="0017026C">
        <w:rPr>
          <w:rFonts w:cstheme="minorBidi"/>
          <w:bCs/>
          <w:color w:val="000000" w:themeColor="text1"/>
          <w:spacing w:val="2"/>
          <w:sz w:val="24"/>
          <w:szCs w:val="24"/>
        </w:rPr>
        <w:t>中低</w:t>
      </w:r>
      <w:r w:rsidR="004B1CF8">
        <w:rPr>
          <w:rFonts w:cstheme="minorBidi"/>
          <w:bCs/>
          <w:color w:val="000000" w:themeColor="text1"/>
          <w:spacing w:val="2"/>
          <w:sz w:val="24"/>
          <w:szCs w:val="24"/>
        </w:rPr>
        <w:t>）</w:t>
      </w:r>
      <w:r w:rsidRPr="0017026C">
        <w:rPr>
          <w:rFonts w:cstheme="minorBidi"/>
          <w:bCs/>
          <w:color w:val="000000" w:themeColor="text1"/>
          <w:spacing w:val="2"/>
          <w:sz w:val="24"/>
          <w:szCs w:val="24"/>
        </w:rPr>
        <w:t>收入或身心障礙者</w:t>
      </w:r>
      <w:r w:rsidRPr="0017026C">
        <w:rPr>
          <w:rFonts w:cstheme="minorBidi" w:hint="eastAsia"/>
          <w:bCs/>
          <w:color w:val="000000" w:themeColor="text1"/>
          <w:spacing w:val="2"/>
          <w:sz w:val="24"/>
          <w:szCs w:val="24"/>
        </w:rPr>
        <w:t>，其</w:t>
      </w:r>
      <w:r w:rsidRPr="0017026C">
        <w:rPr>
          <w:rFonts w:cstheme="minorBidi"/>
          <w:bCs/>
          <w:color w:val="000000" w:themeColor="text1"/>
          <w:spacing w:val="2"/>
          <w:sz w:val="24"/>
          <w:szCs w:val="24"/>
        </w:rPr>
        <w:t>生活</w:t>
      </w:r>
      <w:r w:rsidRPr="0017026C">
        <w:rPr>
          <w:rFonts w:cstheme="minorBidi" w:hint="eastAsia"/>
          <w:bCs/>
          <w:color w:val="000000" w:themeColor="text1"/>
          <w:spacing w:val="2"/>
          <w:sz w:val="24"/>
          <w:szCs w:val="24"/>
        </w:rPr>
        <w:t>條件</w:t>
      </w:r>
      <w:r w:rsidRPr="0017026C">
        <w:rPr>
          <w:rFonts w:cstheme="minorBidi"/>
          <w:bCs/>
          <w:color w:val="000000" w:themeColor="text1"/>
          <w:spacing w:val="2"/>
          <w:sz w:val="24"/>
          <w:szCs w:val="24"/>
        </w:rPr>
        <w:t>或自理</w:t>
      </w:r>
      <w:r w:rsidRPr="0017026C">
        <w:rPr>
          <w:rFonts w:cstheme="minorBidi" w:hint="eastAsia"/>
          <w:bCs/>
          <w:color w:val="000000" w:themeColor="text1"/>
          <w:spacing w:val="2"/>
          <w:sz w:val="24"/>
          <w:szCs w:val="24"/>
        </w:rPr>
        <w:t>能力</w:t>
      </w:r>
      <w:r w:rsidRPr="0017026C">
        <w:rPr>
          <w:rFonts w:cstheme="minorBidi"/>
          <w:bCs/>
          <w:color w:val="000000" w:themeColor="text1"/>
          <w:spacing w:val="2"/>
          <w:sz w:val="24"/>
          <w:szCs w:val="24"/>
        </w:rPr>
        <w:t>不佳，</w:t>
      </w:r>
      <w:bookmarkStart w:id="2" w:name="_Hlk200724435"/>
      <w:r w:rsidRPr="0017026C">
        <w:rPr>
          <w:rFonts w:cstheme="minorBidi" w:hint="eastAsia"/>
          <w:bCs/>
          <w:color w:val="000000" w:themeColor="text1"/>
          <w:spacing w:val="2"/>
          <w:sz w:val="24"/>
          <w:szCs w:val="24"/>
        </w:rPr>
        <w:t>經函請退輔會</w:t>
      </w:r>
      <w:r w:rsidRPr="0017026C">
        <w:rPr>
          <w:rFonts w:cstheme="minorBidi"/>
          <w:bCs/>
          <w:color w:val="000000" w:themeColor="text1"/>
          <w:spacing w:val="2"/>
          <w:sz w:val="24"/>
          <w:szCs w:val="24"/>
        </w:rPr>
        <w:t>查明</w:t>
      </w:r>
      <w:bookmarkEnd w:id="2"/>
      <w:r w:rsidRPr="0017026C">
        <w:rPr>
          <w:rFonts w:cstheme="minorBidi"/>
          <w:bCs/>
          <w:color w:val="000000" w:themeColor="text1"/>
          <w:spacing w:val="2"/>
          <w:sz w:val="24"/>
          <w:szCs w:val="24"/>
        </w:rPr>
        <w:t>未納入訪視規劃詳情，</w:t>
      </w:r>
      <w:r w:rsidRPr="0017026C">
        <w:rPr>
          <w:rFonts w:cstheme="minorBidi" w:hint="eastAsia"/>
          <w:bCs/>
          <w:color w:val="000000" w:themeColor="text1"/>
          <w:spacing w:val="2"/>
          <w:sz w:val="24"/>
          <w:szCs w:val="24"/>
        </w:rPr>
        <w:t>並依上述規定視實際狀況</w:t>
      </w:r>
      <w:proofErr w:type="gramStart"/>
      <w:r w:rsidRPr="0017026C">
        <w:rPr>
          <w:rFonts w:cstheme="minorBidi" w:hint="eastAsia"/>
          <w:bCs/>
          <w:color w:val="000000" w:themeColor="text1"/>
          <w:spacing w:val="2"/>
          <w:sz w:val="24"/>
          <w:szCs w:val="24"/>
        </w:rPr>
        <w:t>研訂訪</w:t>
      </w:r>
      <w:proofErr w:type="gramEnd"/>
      <w:r w:rsidRPr="0017026C">
        <w:rPr>
          <w:rFonts w:cstheme="minorBidi" w:hint="eastAsia"/>
          <w:bCs/>
          <w:color w:val="000000" w:themeColor="text1"/>
          <w:spacing w:val="2"/>
          <w:sz w:val="24"/>
          <w:szCs w:val="24"/>
        </w:rPr>
        <w:t>視密度，適時給予</w:t>
      </w:r>
      <w:proofErr w:type="gramStart"/>
      <w:r w:rsidRPr="0017026C">
        <w:rPr>
          <w:rFonts w:cstheme="minorBidi" w:hint="eastAsia"/>
          <w:bCs/>
          <w:color w:val="000000" w:themeColor="text1"/>
          <w:spacing w:val="2"/>
          <w:sz w:val="24"/>
          <w:szCs w:val="24"/>
        </w:rPr>
        <w:t>慰</w:t>
      </w:r>
      <w:proofErr w:type="gramEnd"/>
      <w:r w:rsidRPr="0017026C">
        <w:rPr>
          <w:rFonts w:cstheme="minorBidi" w:hint="eastAsia"/>
          <w:bCs/>
          <w:color w:val="000000" w:themeColor="text1"/>
          <w:spacing w:val="2"/>
          <w:sz w:val="24"/>
          <w:szCs w:val="24"/>
        </w:rPr>
        <w:t>助</w:t>
      </w:r>
      <w:r w:rsidRPr="0017026C">
        <w:rPr>
          <w:rFonts w:cstheme="minorBidi"/>
          <w:bCs/>
          <w:color w:val="000000" w:themeColor="text1"/>
          <w:spacing w:val="2"/>
          <w:sz w:val="24"/>
          <w:szCs w:val="24"/>
        </w:rPr>
        <w:t>。</w:t>
      </w:r>
      <w:r w:rsidRPr="0017026C">
        <w:rPr>
          <w:rFonts w:cstheme="minorBidi"/>
          <w:color w:val="000000" w:themeColor="text1"/>
          <w:sz w:val="24"/>
          <w:szCs w:val="24"/>
        </w:rPr>
        <w:t>據復：</w:t>
      </w:r>
      <w:r w:rsidRPr="0017026C">
        <w:rPr>
          <w:rFonts w:cstheme="minorBidi" w:hint="eastAsia"/>
          <w:color w:val="000000" w:themeColor="text1"/>
          <w:sz w:val="24"/>
          <w:szCs w:val="24"/>
        </w:rPr>
        <w:t>經清查結果，未列入</w:t>
      </w:r>
      <w:proofErr w:type="gramStart"/>
      <w:r w:rsidRPr="0017026C">
        <w:rPr>
          <w:rFonts w:cstheme="minorBidi" w:hint="eastAsia"/>
          <w:color w:val="000000" w:themeColor="text1"/>
          <w:sz w:val="24"/>
          <w:szCs w:val="24"/>
        </w:rPr>
        <w:t>訪視排程</w:t>
      </w:r>
      <w:proofErr w:type="gramEnd"/>
      <w:r w:rsidRPr="0017026C">
        <w:rPr>
          <w:rFonts w:cstheme="minorBidi" w:hint="eastAsia"/>
          <w:color w:val="000000" w:themeColor="text1"/>
          <w:sz w:val="24"/>
          <w:szCs w:val="24"/>
        </w:rPr>
        <w:t>主要係通訊地址不完整所致，已請</w:t>
      </w:r>
      <w:proofErr w:type="gramStart"/>
      <w:r w:rsidRPr="0017026C">
        <w:rPr>
          <w:rFonts w:cstheme="minorBidi" w:hint="eastAsia"/>
          <w:color w:val="000000" w:themeColor="text1"/>
          <w:sz w:val="24"/>
          <w:szCs w:val="24"/>
        </w:rPr>
        <w:t>各榮服處</w:t>
      </w:r>
      <w:proofErr w:type="gramEnd"/>
      <w:r w:rsidRPr="0017026C">
        <w:rPr>
          <w:rFonts w:cstheme="minorBidi" w:hint="eastAsia"/>
          <w:color w:val="000000" w:themeColor="text1"/>
          <w:sz w:val="24"/>
          <w:szCs w:val="24"/>
        </w:rPr>
        <w:t>派員實地訪視，並於訪視系統更正地址，</w:t>
      </w:r>
      <w:proofErr w:type="gramStart"/>
      <w:r w:rsidRPr="0017026C">
        <w:rPr>
          <w:rFonts w:cstheme="minorBidi" w:hint="eastAsia"/>
          <w:color w:val="000000" w:themeColor="text1"/>
          <w:sz w:val="24"/>
          <w:szCs w:val="24"/>
        </w:rPr>
        <w:t>俾</w:t>
      </w:r>
      <w:proofErr w:type="gramEnd"/>
      <w:r w:rsidRPr="0017026C">
        <w:rPr>
          <w:rFonts w:cstheme="minorBidi" w:hint="eastAsia"/>
          <w:color w:val="000000" w:themeColor="text1"/>
          <w:sz w:val="24"/>
          <w:szCs w:val="24"/>
        </w:rPr>
        <w:t>列入年度排程，適時關懷</w:t>
      </w:r>
      <w:proofErr w:type="gramStart"/>
      <w:r w:rsidRPr="0017026C">
        <w:rPr>
          <w:rFonts w:cstheme="minorBidi" w:hint="eastAsia"/>
          <w:color w:val="000000" w:themeColor="text1"/>
          <w:sz w:val="24"/>
          <w:szCs w:val="24"/>
        </w:rPr>
        <w:t>慰</w:t>
      </w:r>
      <w:proofErr w:type="gramEnd"/>
      <w:r w:rsidRPr="0017026C">
        <w:rPr>
          <w:rFonts w:cstheme="minorBidi" w:hint="eastAsia"/>
          <w:color w:val="000000" w:themeColor="text1"/>
          <w:sz w:val="24"/>
          <w:szCs w:val="24"/>
        </w:rPr>
        <w:t>助；針對未就業</w:t>
      </w:r>
      <w:proofErr w:type="gramStart"/>
      <w:r w:rsidRPr="0017026C">
        <w:rPr>
          <w:rFonts w:cstheme="minorBidi" w:hint="eastAsia"/>
          <w:color w:val="000000" w:themeColor="text1"/>
          <w:sz w:val="24"/>
          <w:szCs w:val="24"/>
        </w:rPr>
        <w:t>第二類退除役</w:t>
      </w:r>
      <w:proofErr w:type="gramEnd"/>
      <w:r w:rsidRPr="0017026C">
        <w:rPr>
          <w:rFonts w:cstheme="minorBidi" w:hint="eastAsia"/>
          <w:color w:val="000000" w:themeColor="text1"/>
          <w:sz w:val="24"/>
          <w:szCs w:val="24"/>
        </w:rPr>
        <w:t>官兵將評估其需求，提供職業訓練、就業媒合等輔導措施，及就實際狀況提升訪視頻率與密度，適時鏈結社區資源實施</w:t>
      </w:r>
      <w:proofErr w:type="gramStart"/>
      <w:r w:rsidRPr="0017026C">
        <w:rPr>
          <w:rFonts w:cstheme="minorBidi" w:hint="eastAsia"/>
          <w:color w:val="000000" w:themeColor="text1"/>
          <w:sz w:val="24"/>
          <w:szCs w:val="24"/>
        </w:rPr>
        <w:t>慰</w:t>
      </w:r>
      <w:proofErr w:type="gramEnd"/>
      <w:r w:rsidR="004B1CF8">
        <w:rPr>
          <w:rFonts w:cstheme="minorBidi"/>
          <w:color w:val="000000" w:themeColor="text1"/>
          <w:sz w:val="24"/>
          <w:szCs w:val="24"/>
        </w:rPr>
        <w:t>（</w:t>
      </w:r>
      <w:r w:rsidRPr="0017026C">
        <w:rPr>
          <w:rFonts w:cstheme="minorBidi"/>
          <w:color w:val="000000" w:themeColor="text1"/>
          <w:sz w:val="24"/>
          <w:szCs w:val="24"/>
        </w:rPr>
        <w:t>救</w:t>
      </w:r>
      <w:r w:rsidR="004B1CF8">
        <w:rPr>
          <w:rFonts w:cstheme="minorBidi"/>
          <w:color w:val="000000" w:themeColor="text1"/>
          <w:sz w:val="24"/>
          <w:szCs w:val="24"/>
        </w:rPr>
        <w:t>）</w:t>
      </w:r>
      <w:r w:rsidRPr="0017026C">
        <w:rPr>
          <w:rFonts w:cstheme="minorBidi"/>
          <w:color w:val="000000" w:themeColor="text1"/>
          <w:sz w:val="24"/>
          <w:szCs w:val="24"/>
        </w:rPr>
        <w:t>助，完善服務照顧作為。</w:t>
      </w:r>
    </w:p>
    <w:p w14:paraId="7B5E6A4B" w14:textId="0169AC07" w:rsidR="0023194A" w:rsidRPr="0017026C" w:rsidRDefault="0072022C" w:rsidP="007A62B5">
      <w:pPr>
        <w:overflowPunct w:val="0"/>
        <w:spacing w:line="454" w:lineRule="exact"/>
        <w:ind w:firstLineChars="450" w:firstLine="1081"/>
        <w:jc w:val="both"/>
        <w:rPr>
          <w:rFonts w:cstheme="minorBidi"/>
          <w:color w:val="000000" w:themeColor="text1"/>
          <w:sz w:val="24"/>
          <w:szCs w:val="24"/>
        </w:rPr>
      </w:pPr>
      <w:r w:rsidRPr="00A52084">
        <w:rPr>
          <w:rFonts w:cstheme="minorBidi"/>
          <w:b/>
          <w:noProof/>
          <w:color w:val="000000" w:themeColor="text1"/>
          <w:spacing w:val="2"/>
          <w:sz w:val="24"/>
          <w:szCs w:val="24"/>
        </w:rPr>
        <mc:AlternateContent>
          <mc:Choice Requires="wps">
            <w:drawing>
              <wp:anchor distT="0" distB="0" distL="114300" distR="114300" simplePos="0" relativeHeight="251701248" behindDoc="0" locked="0" layoutInCell="1" allowOverlap="1" wp14:anchorId="20E890EF" wp14:editId="68D36562">
                <wp:simplePos x="0" y="0"/>
                <wp:positionH relativeFrom="margin">
                  <wp:posOffset>2272665</wp:posOffset>
                </wp:positionH>
                <wp:positionV relativeFrom="paragraph">
                  <wp:posOffset>1452245</wp:posOffset>
                </wp:positionV>
                <wp:extent cx="4152900" cy="3523615"/>
                <wp:effectExtent l="0" t="0" r="0" b="635"/>
                <wp:wrapSquare wrapText="bothSides"/>
                <wp:docPr id="5" name="文字方塊 2">
                  <a:extLst xmlns:a="http://schemas.openxmlformats.org/drawingml/2006/main">
                    <a:ext uri="{FF2B5EF4-FFF2-40B4-BE49-F238E27FC236}">
                      <a16:creationId xmlns:a16="http://schemas.microsoft.com/office/drawing/2014/main" id="{7174F3CA-C15D-410E-91C8-DC310255B4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2900" cy="3523615"/>
                        </a:xfrm>
                        <a:prstGeom prst="rect">
                          <a:avLst/>
                        </a:prstGeom>
                        <a:solidFill>
                          <a:srgbClr val="FFFFFF"/>
                        </a:solidFill>
                        <a:ln w="9525">
                          <a:noFill/>
                          <a:miter lim="800000"/>
                          <a:headEnd/>
                          <a:tailEnd/>
                        </a:ln>
                      </wps:spPr>
                      <wps:txbx>
                        <w:txbxContent>
                          <w:p w14:paraId="290DA626" w14:textId="77777777" w:rsidR="0072022C" w:rsidRPr="00804960" w:rsidRDefault="0072022C" w:rsidP="0072022C">
                            <w:pPr>
                              <w:spacing w:line="240" w:lineRule="exact"/>
                              <w:ind w:left="711" w:hangingChars="296" w:hanging="711"/>
                              <w:jc w:val="center"/>
                              <w:rPr>
                                <w:rFonts w:cs="Times New Roman"/>
                                <w:b/>
                                <w:bCs/>
                                <w:color w:val="000000"/>
                                <w:sz w:val="24"/>
                                <w:szCs w:val="24"/>
                              </w:rPr>
                            </w:pPr>
                            <w:bookmarkStart w:id="3" w:name="_Hlk201924571"/>
                            <w:bookmarkEnd w:id="3"/>
                            <w:r w:rsidRPr="00804960">
                              <w:rPr>
                                <w:rFonts w:cs="Times New Roman" w:hint="eastAsia"/>
                                <w:b/>
                                <w:bCs/>
                                <w:color w:val="000000"/>
                                <w:sz w:val="24"/>
                                <w:szCs w:val="24"/>
                              </w:rPr>
                              <w:t>圖1</w:t>
                            </w:r>
                            <w:r>
                              <w:rPr>
                                <w:rFonts w:cs="Times New Roman" w:hint="eastAsia"/>
                                <w:b/>
                                <w:bCs/>
                                <w:color w:val="000000"/>
                                <w:sz w:val="24"/>
                                <w:szCs w:val="24"/>
                              </w:rPr>
                              <w:t xml:space="preserve">　</w:t>
                            </w:r>
                            <w:r w:rsidRPr="00804960">
                              <w:rPr>
                                <w:rFonts w:cs="Times New Roman" w:hint="eastAsia"/>
                                <w:b/>
                                <w:bCs/>
                                <w:color w:val="000000"/>
                                <w:sz w:val="24"/>
                                <w:szCs w:val="24"/>
                              </w:rPr>
                              <w:t>榮民安裝遠距系統</w:t>
                            </w:r>
                            <w:r w:rsidRPr="00475334">
                              <w:rPr>
                                <w:rFonts w:cs="Times New Roman" w:hint="eastAsia"/>
                                <w:b/>
                                <w:bCs/>
                                <w:color w:val="000000"/>
                                <w:sz w:val="24"/>
                                <w:szCs w:val="24"/>
                              </w:rPr>
                              <w:t>（</w:t>
                            </w:r>
                            <w:r w:rsidRPr="00804960">
                              <w:rPr>
                                <w:rFonts w:cs="Times New Roman" w:hint="eastAsia"/>
                                <w:b/>
                                <w:bCs/>
                                <w:color w:val="000000"/>
                                <w:sz w:val="24"/>
                                <w:szCs w:val="24"/>
                              </w:rPr>
                              <w:t>含地方政府緊急救援系統</w:t>
                            </w:r>
                            <w:r w:rsidRPr="00475334">
                              <w:rPr>
                                <w:rFonts w:cs="Times New Roman" w:hint="eastAsia"/>
                                <w:b/>
                                <w:bCs/>
                                <w:color w:val="000000"/>
                                <w:sz w:val="24"/>
                                <w:szCs w:val="24"/>
                              </w:rPr>
                              <w:t>）</w:t>
                            </w:r>
                            <w:r w:rsidRPr="00804960">
                              <w:rPr>
                                <w:rFonts w:cs="Times New Roman" w:hint="eastAsia"/>
                                <w:b/>
                                <w:bCs/>
                                <w:color w:val="000000"/>
                                <w:sz w:val="24"/>
                                <w:szCs w:val="24"/>
                              </w:rPr>
                              <w:t>人數</w:t>
                            </w:r>
                          </w:p>
                          <w:p w14:paraId="0BABBF1F" w14:textId="77777777" w:rsidR="0072022C" w:rsidRPr="007F1019" w:rsidRDefault="0072022C" w:rsidP="0072022C">
                            <w:pPr>
                              <w:ind w:leftChars="-50" w:left="-160"/>
                              <w:jc w:val="center"/>
                              <w:rPr>
                                <w:noProof/>
                              </w:rPr>
                            </w:pPr>
                            <w:r w:rsidRPr="007F1019">
                              <w:rPr>
                                <w:noProof/>
                              </w:rPr>
                              <w:drawing>
                                <wp:inline distT="0" distB="0" distL="0" distR="0" wp14:anchorId="56CFCE65" wp14:editId="2BE576F9">
                                  <wp:extent cx="3957320" cy="3327400"/>
                                  <wp:effectExtent l="0" t="0" r="5080" b="6350"/>
                                  <wp:docPr id="4" name="圖表 4" title="人">
                                    <a:extLst xmlns:a="http://schemas.openxmlformats.org/drawingml/2006/main">
                                      <a:ext uri="{FF2B5EF4-FFF2-40B4-BE49-F238E27FC236}">
                                        <a16:creationId xmlns:a16="http://schemas.microsoft.com/office/drawing/2014/main" id="{13DB4D87-AB71-4F27-A03B-C3D52E64D3C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E890EF" id="_x0000_s1028" type="#_x0000_t202" style="position:absolute;left:0;text-align:left;margin-left:178.95pt;margin-top:114.35pt;width:327pt;height:277.45pt;z-index:251701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" stroked="f">
                <v:textbox>
                  <w:txbxContent>
                    <w:p w14:paraId="290DA626" w14:textId="77777777" w:rsidR="0072022C" w:rsidRPr="00804960" w:rsidRDefault="0072022C" w:rsidP="0072022C">
                      <w:pPr>
                        <w:spacing w:line="240" w:lineRule="exact"/>
                        <w:ind w:left="711" w:hangingChars="296" w:hanging="711"/>
                        <w:jc w:val="center"/>
                        <w:rPr>
                          <w:rFonts w:cs="Times New Roman"/>
                          <w:b/>
                          <w:bCs/>
                          <w:color w:val="000000"/>
                          <w:sz w:val="24"/>
                          <w:szCs w:val="24"/>
                        </w:rPr>
                      </w:pPr>
                      <w:bookmarkStart w:id="4" w:name="_Hlk201924571"/>
                      <w:bookmarkEnd w:id="4"/>
                      <w:r w:rsidRPr="00804960">
                        <w:rPr>
                          <w:rFonts w:cs="Times New Roman" w:hint="eastAsia"/>
                          <w:b/>
                          <w:bCs/>
                          <w:color w:val="000000"/>
                          <w:sz w:val="24"/>
                          <w:szCs w:val="24"/>
                        </w:rPr>
                        <w:t>圖1</w:t>
                      </w:r>
                      <w:r>
                        <w:rPr>
                          <w:rFonts w:cs="Times New Roman" w:hint="eastAsia"/>
                          <w:b/>
                          <w:bCs/>
                          <w:color w:val="000000"/>
                          <w:sz w:val="24"/>
                          <w:szCs w:val="24"/>
                        </w:rPr>
                        <w:t xml:space="preserve">　</w:t>
                      </w:r>
                      <w:r w:rsidRPr="00804960">
                        <w:rPr>
                          <w:rFonts w:cs="Times New Roman" w:hint="eastAsia"/>
                          <w:b/>
                          <w:bCs/>
                          <w:color w:val="000000"/>
                          <w:sz w:val="24"/>
                          <w:szCs w:val="24"/>
                        </w:rPr>
                        <w:t>榮民安裝遠距系統</w:t>
                      </w:r>
                      <w:r w:rsidRPr="00475334">
                        <w:rPr>
                          <w:rFonts w:cs="Times New Roman" w:hint="eastAsia"/>
                          <w:b/>
                          <w:bCs/>
                          <w:color w:val="000000"/>
                          <w:sz w:val="24"/>
                          <w:szCs w:val="24"/>
                        </w:rPr>
                        <w:t>（</w:t>
                      </w:r>
                      <w:r w:rsidRPr="00804960">
                        <w:rPr>
                          <w:rFonts w:cs="Times New Roman" w:hint="eastAsia"/>
                          <w:b/>
                          <w:bCs/>
                          <w:color w:val="000000"/>
                          <w:sz w:val="24"/>
                          <w:szCs w:val="24"/>
                        </w:rPr>
                        <w:t>含地方政府緊急救援系統</w:t>
                      </w:r>
                      <w:r w:rsidRPr="00475334">
                        <w:rPr>
                          <w:rFonts w:cs="Times New Roman" w:hint="eastAsia"/>
                          <w:b/>
                          <w:bCs/>
                          <w:color w:val="000000"/>
                          <w:sz w:val="24"/>
                          <w:szCs w:val="24"/>
                        </w:rPr>
                        <w:t>）</w:t>
                      </w:r>
                      <w:r w:rsidRPr="00804960">
                        <w:rPr>
                          <w:rFonts w:cs="Times New Roman" w:hint="eastAsia"/>
                          <w:b/>
                          <w:bCs/>
                          <w:color w:val="000000"/>
                          <w:sz w:val="24"/>
                          <w:szCs w:val="24"/>
                        </w:rPr>
                        <w:t>人數</w:t>
                      </w:r>
                    </w:p>
                    <w:p w14:paraId="0BABBF1F" w14:textId="77777777" w:rsidR="0072022C" w:rsidRPr="007F1019" w:rsidRDefault="0072022C" w:rsidP="0072022C">
                      <w:pPr>
                        <w:ind w:leftChars="-50" w:left="-160"/>
                        <w:jc w:val="center"/>
                        <w:rPr>
                          <w:noProof/>
                        </w:rPr>
                      </w:pPr>
                      <w:r w:rsidRPr="007F1019">
                        <w:rPr>
                          <w:noProof/>
                        </w:rPr>
                        <w:drawing>
                          <wp:inline distT="0" distB="0" distL="0" distR="0" wp14:anchorId="56CFCE65" wp14:editId="2BE576F9">
                            <wp:extent cx="3957320" cy="3327400"/>
                            <wp:effectExtent l="0" t="0" r="5080" b="6350"/>
                            <wp:docPr id="4" name="圖表 4" title="人">
                              <a:extLst xmlns:a="http://schemas.openxmlformats.org/drawingml/2006/main">
                                <a:ext uri="{FF2B5EF4-FFF2-40B4-BE49-F238E27FC236}">
                                  <a16:creationId xmlns:a16="http://schemas.microsoft.com/office/drawing/2014/main" id="{13DB4D87-AB71-4F27-A03B-C3D52E64D3C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xbxContent>
                </v:textbox>
                <w10:wrap type="square" anchorx="margin"/>
              </v:shape>
            </w:pict>
          </mc:Fallback>
        </mc:AlternateContent>
      </w:r>
      <w:r w:rsidR="00BD38E6" w:rsidRPr="0017026C">
        <w:rPr>
          <w:rFonts w:cstheme="minorBidi" w:hint="eastAsia"/>
          <w:b/>
          <w:color w:val="000000" w:themeColor="text1"/>
          <w:spacing w:val="2"/>
          <w:sz w:val="24"/>
          <w:szCs w:val="24"/>
        </w:rPr>
        <w:t>2</w:t>
      </w:r>
      <w:r w:rsidR="0023194A" w:rsidRPr="0017026C">
        <w:rPr>
          <w:rFonts w:cstheme="minorBidi"/>
          <w:b/>
          <w:color w:val="000000" w:themeColor="text1"/>
          <w:spacing w:val="2"/>
          <w:sz w:val="24"/>
          <w:szCs w:val="24"/>
        </w:rPr>
        <w:t>.　部分</w:t>
      </w:r>
      <w:r w:rsidR="006C3B57" w:rsidRPr="0017026C">
        <w:rPr>
          <w:rFonts w:cstheme="minorBidi" w:hint="eastAsia"/>
          <w:b/>
          <w:color w:val="000000" w:themeColor="text1"/>
          <w:spacing w:val="2"/>
          <w:sz w:val="24"/>
          <w:szCs w:val="24"/>
        </w:rPr>
        <w:t>外住</w:t>
      </w:r>
      <w:r w:rsidR="0023194A" w:rsidRPr="0017026C">
        <w:rPr>
          <w:rFonts w:cstheme="minorBidi"/>
          <w:b/>
          <w:color w:val="000000" w:themeColor="text1"/>
          <w:spacing w:val="2"/>
          <w:sz w:val="24"/>
          <w:szCs w:val="24"/>
        </w:rPr>
        <w:t>榮民</w:t>
      </w:r>
      <w:r w:rsidR="0023194A" w:rsidRPr="0017026C">
        <w:rPr>
          <w:rFonts w:cstheme="minorBidi" w:hint="eastAsia"/>
          <w:b/>
          <w:color w:val="000000" w:themeColor="text1"/>
          <w:spacing w:val="2"/>
          <w:sz w:val="24"/>
          <w:szCs w:val="24"/>
        </w:rPr>
        <w:t>尚待</w:t>
      </w:r>
      <w:r w:rsidR="0023194A" w:rsidRPr="0017026C">
        <w:rPr>
          <w:rFonts w:cstheme="minorBidi"/>
          <w:b/>
          <w:color w:val="000000" w:themeColor="text1"/>
          <w:spacing w:val="2"/>
          <w:sz w:val="24"/>
          <w:szCs w:val="24"/>
        </w:rPr>
        <w:t>加強輔導</w:t>
      </w:r>
      <w:r w:rsidR="0023194A" w:rsidRPr="0017026C">
        <w:rPr>
          <w:rFonts w:cstheme="minorBidi" w:hint="eastAsia"/>
          <w:b/>
          <w:color w:val="000000" w:themeColor="text1"/>
          <w:spacing w:val="2"/>
          <w:sz w:val="24"/>
          <w:szCs w:val="24"/>
        </w:rPr>
        <w:t>安裝</w:t>
      </w:r>
      <w:r w:rsidR="006C3B57" w:rsidRPr="0017026C">
        <w:rPr>
          <w:rFonts w:cstheme="minorBidi" w:hint="eastAsia"/>
          <w:b/>
          <w:color w:val="000000" w:themeColor="text1"/>
          <w:spacing w:val="2"/>
          <w:sz w:val="24"/>
          <w:szCs w:val="24"/>
        </w:rPr>
        <w:t>遠距系統</w:t>
      </w:r>
      <w:r w:rsidR="0023194A" w:rsidRPr="0017026C">
        <w:rPr>
          <w:rFonts w:cstheme="minorBidi"/>
          <w:b/>
          <w:color w:val="000000" w:themeColor="text1"/>
          <w:spacing w:val="2"/>
          <w:sz w:val="24"/>
          <w:szCs w:val="24"/>
        </w:rPr>
        <w:t>，</w:t>
      </w:r>
      <w:proofErr w:type="gramStart"/>
      <w:r w:rsidR="0023194A" w:rsidRPr="0017026C">
        <w:rPr>
          <w:rFonts w:cstheme="minorBidi"/>
          <w:b/>
          <w:color w:val="000000" w:themeColor="text1"/>
          <w:spacing w:val="2"/>
          <w:sz w:val="24"/>
          <w:szCs w:val="24"/>
        </w:rPr>
        <w:t>俾</w:t>
      </w:r>
      <w:proofErr w:type="gramEnd"/>
      <w:r w:rsidR="006C3B57" w:rsidRPr="0017026C">
        <w:rPr>
          <w:rFonts w:cstheme="minorBidi" w:hint="eastAsia"/>
          <w:b/>
          <w:color w:val="000000" w:themeColor="text1"/>
          <w:spacing w:val="2"/>
          <w:sz w:val="24"/>
          <w:szCs w:val="24"/>
        </w:rPr>
        <w:t>確保居家安全及</w:t>
      </w:r>
      <w:r w:rsidR="0023194A" w:rsidRPr="0017026C">
        <w:rPr>
          <w:rFonts w:cstheme="minorBidi"/>
          <w:b/>
          <w:color w:val="000000" w:themeColor="text1"/>
          <w:spacing w:val="2"/>
          <w:sz w:val="24"/>
          <w:szCs w:val="24"/>
        </w:rPr>
        <w:t>減輕訪視負擔：</w:t>
      </w:r>
      <w:r w:rsidR="0023194A" w:rsidRPr="0017026C">
        <w:rPr>
          <w:rFonts w:cstheme="minorBidi"/>
          <w:bCs/>
          <w:color w:val="000000" w:themeColor="text1"/>
          <w:spacing w:val="2"/>
          <w:sz w:val="24"/>
          <w:szCs w:val="24"/>
        </w:rPr>
        <w:t>依退輔會各服務機構加強外住榮民</w:t>
      </w:r>
      <w:proofErr w:type="gramStart"/>
      <w:r w:rsidR="0023194A" w:rsidRPr="0017026C">
        <w:rPr>
          <w:rFonts w:cstheme="minorBidi"/>
          <w:bCs/>
          <w:color w:val="000000" w:themeColor="text1"/>
          <w:spacing w:val="2"/>
          <w:sz w:val="24"/>
          <w:szCs w:val="24"/>
        </w:rPr>
        <w:t>申裝遠距</w:t>
      </w:r>
      <w:proofErr w:type="gramEnd"/>
      <w:r w:rsidR="0023194A" w:rsidRPr="0017026C">
        <w:rPr>
          <w:rFonts w:cstheme="minorBidi"/>
          <w:bCs/>
          <w:color w:val="000000" w:themeColor="text1"/>
          <w:spacing w:val="2"/>
          <w:sz w:val="24"/>
          <w:szCs w:val="24"/>
        </w:rPr>
        <w:t>居家照顧系統具體作法第1點規定，</w:t>
      </w:r>
      <w:proofErr w:type="gramStart"/>
      <w:r w:rsidR="0023194A" w:rsidRPr="0017026C">
        <w:rPr>
          <w:rFonts w:cstheme="minorBidi" w:hint="eastAsia"/>
          <w:bCs/>
          <w:color w:val="000000" w:themeColor="text1"/>
          <w:spacing w:val="2"/>
          <w:sz w:val="24"/>
          <w:szCs w:val="24"/>
        </w:rPr>
        <w:t>各榮服處</w:t>
      </w:r>
      <w:proofErr w:type="gramEnd"/>
      <w:r w:rsidR="0023194A" w:rsidRPr="0017026C">
        <w:rPr>
          <w:rFonts w:cstheme="minorBidi"/>
          <w:bCs/>
          <w:color w:val="000000" w:themeColor="text1"/>
          <w:spacing w:val="2"/>
          <w:sz w:val="24"/>
          <w:szCs w:val="24"/>
        </w:rPr>
        <w:t>運用遠距居家照顧系統</w:t>
      </w:r>
      <w:r w:rsidR="004B1CF8">
        <w:rPr>
          <w:rFonts w:cstheme="minorBidi" w:hint="eastAsia"/>
          <w:bCs/>
          <w:color w:val="000000" w:themeColor="text1"/>
          <w:spacing w:val="2"/>
          <w:sz w:val="24"/>
          <w:szCs w:val="24"/>
        </w:rPr>
        <w:t>（</w:t>
      </w:r>
      <w:r w:rsidR="0023194A" w:rsidRPr="0017026C">
        <w:rPr>
          <w:rFonts w:cstheme="minorBidi" w:hint="eastAsia"/>
          <w:bCs/>
          <w:color w:val="000000" w:themeColor="text1"/>
          <w:spacing w:val="2"/>
          <w:sz w:val="24"/>
          <w:szCs w:val="24"/>
        </w:rPr>
        <w:t>下稱遠距系統</w:t>
      </w:r>
      <w:r w:rsidR="004B1CF8">
        <w:rPr>
          <w:rFonts w:cstheme="minorBidi" w:hint="eastAsia"/>
          <w:bCs/>
          <w:color w:val="000000" w:themeColor="text1"/>
          <w:spacing w:val="2"/>
          <w:sz w:val="24"/>
          <w:szCs w:val="24"/>
        </w:rPr>
        <w:t>）</w:t>
      </w:r>
      <w:r w:rsidR="0023194A" w:rsidRPr="0017026C">
        <w:rPr>
          <w:rFonts w:cstheme="minorBidi" w:hint="eastAsia"/>
          <w:bCs/>
          <w:color w:val="000000" w:themeColor="text1"/>
          <w:spacing w:val="2"/>
          <w:sz w:val="24"/>
          <w:szCs w:val="24"/>
        </w:rPr>
        <w:t>之</w:t>
      </w:r>
      <w:r w:rsidR="0023194A" w:rsidRPr="0017026C">
        <w:rPr>
          <w:rFonts w:cstheme="minorBidi"/>
          <w:bCs/>
          <w:color w:val="000000" w:themeColor="text1"/>
          <w:spacing w:val="2"/>
          <w:sz w:val="24"/>
          <w:szCs w:val="24"/>
        </w:rPr>
        <w:t>科技輔助</w:t>
      </w:r>
      <w:r w:rsidR="0023194A" w:rsidRPr="0017026C">
        <w:rPr>
          <w:rFonts w:cstheme="minorBidi" w:hint="eastAsia"/>
          <w:bCs/>
          <w:color w:val="000000" w:themeColor="text1"/>
          <w:spacing w:val="2"/>
          <w:sz w:val="24"/>
          <w:szCs w:val="24"/>
        </w:rPr>
        <w:t>，</w:t>
      </w:r>
      <w:r w:rsidR="0023194A" w:rsidRPr="0017026C">
        <w:rPr>
          <w:rFonts w:cstheme="minorBidi"/>
          <w:bCs/>
          <w:color w:val="000000" w:themeColor="text1"/>
          <w:spacing w:val="2"/>
          <w:sz w:val="24"/>
          <w:szCs w:val="24"/>
        </w:rPr>
        <w:t>結合訪視，加強</w:t>
      </w:r>
      <w:r w:rsidR="0023194A" w:rsidRPr="0017026C">
        <w:rPr>
          <w:rFonts w:cstheme="minorBidi" w:hint="eastAsia"/>
          <w:bCs/>
          <w:color w:val="000000" w:themeColor="text1"/>
          <w:spacing w:val="2"/>
          <w:sz w:val="24"/>
          <w:szCs w:val="24"/>
        </w:rPr>
        <w:t>維護</w:t>
      </w:r>
      <w:r w:rsidR="0023194A" w:rsidRPr="0017026C">
        <w:rPr>
          <w:rFonts w:cstheme="minorBidi"/>
          <w:bCs/>
          <w:color w:val="000000" w:themeColor="text1"/>
          <w:spacing w:val="2"/>
          <w:sz w:val="24"/>
          <w:szCs w:val="24"/>
        </w:rPr>
        <w:t>外住單身</w:t>
      </w:r>
      <w:r w:rsidR="004B1CF8">
        <w:rPr>
          <w:rFonts w:cstheme="minorBidi"/>
          <w:bCs/>
          <w:color w:val="000000" w:themeColor="text1"/>
          <w:spacing w:val="2"/>
          <w:sz w:val="24"/>
          <w:szCs w:val="24"/>
        </w:rPr>
        <w:t>（</w:t>
      </w:r>
      <w:r w:rsidR="0023194A" w:rsidRPr="0017026C">
        <w:rPr>
          <w:rFonts w:cstheme="minorBidi"/>
          <w:bCs/>
          <w:color w:val="000000" w:themeColor="text1"/>
          <w:spacing w:val="2"/>
          <w:sz w:val="24"/>
          <w:szCs w:val="24"/>
        </w:rPr>
        <w:t>或有</w:t>
      </w:r>
      <w:proofErr w:type="gramStart"/>
      <w:r w:rsidR="0023194A" w:rsidRPr="0017026C">
        <w:rPr>
          <w:rFonts w:cstheme="minorBidi"/>
          <w:bCs/>
          <w:color w:val="000000" w:themeColor="text1"/>
          <w:spacing w:val="2"/>
          <w:sz w:val="24"/>
          <w:szCs w:val="24"/>
        </w:rPr>
        <w:t>眷</w:t>
      </w:r>
      <w:bookmarkStart w:id="5" w:name="_Hlk202286086"/>
      <w:proofErr w:type="gramEnd"/>
      <w:r w:rsidR="004B1CF8">
        <w:rPr>
          <w:rFonts w:cstheme="minorBidi"/>
          <w:bCs/>
          <w:color w:val="000000" w:themeColor="text1"/>
          <w:spacing w:val="2"/>
          <w:sz w:val="24"/>
          <w:szCs w:val="24"/>
        </w:rPr>
        <w:t>）</w:t>
      </w:r>
      <w:bookmarkEnd w:id="5"/>
      <w:r w:rsidR="0023194A" w:rsidRPr="0017026C">
        <w:rPr>
          <w:rFonts w:cstheme="minorBidi"/>
          <w:bCs/>
          <w:color w:val="000000" w:themeColor="text1"/>
          <w:spacing w:val="2"/>
          <w:sz w:val="24"/>
          <w:szCs w:val="24"/>
        </w:rPr>
        <w:t>獨居榮民居家安全</w:t>
      </w:r>
      <w:r w:rsidR="0023194A" w:rsidRPr="0017026C">
        <w:rPr>
          <w:rFonts w:cstheme="minorBidi" w:hint="eastAsia"/>
          <w:bCs/>
          <w:color w:val="000000" w:themeColor="text1"/>
          <w:spacing w:val="2"/>
          <w:sz w:val="24"/>
          <w:szCs w:val="24"/>
        </w:rPr>
        <w:t>；</w:t>
      </w:r>
      <w:r w:rsidR="0023194A" w:rsidRPr="0017026C">
        <w:rPr>
          <w:rFonts w:cstheme="minorBidi"/>
          <w:bCs/>
          <w:color w:val="000000" w:themeColor="text1"/>
          <w:spacing w:val="2"/>
          <w:sz w:val="24"/>
          <w:szCs w:val="24"/>
        </w:rPr>
        <w:t>主動發掘</w:t>
      </w:r>
      <w:r w:rsidR="0023194A" w:rsidRPr="0017026C">
        <w:rPr>
          <w:rFonts w:cstheme="minorBidi" w:hint="eastAsia"/>
          <w:bCs/>
          <w:color w:val="000000" w:themeColor="text1"/>
          <w:spacing w:val="2"/>
          <w:sz w:val="24"/>
          <w:szCs w:val="24"/>
        </w:rPr>
        <w:t>並輔導</w:t>
      </w:r>
      <w:r w:rsidR="0023194A" w:rsidRPr="0017026C">
        <w:rPr>
          <w:rFonts w:cstheme="minorBidi"/>
          <w:bCs/>
          <w:color w:val="000000" w:themeColor="text1"/>
          <w:spacing w:val="2"/>
          <w:sz w:val="24"/>
          <w:szCs w:val="24"/>
        </w:rPr>
        <w:t>服務區內符合遠距</w:t>
      </w:r>
      <w:r w:rsidR="0023194A" w:rsidRPr="0017026C">
        <w:rPr>
          <w:rFonts w:cstheme="minorBidi" w:hint="eastAsia"/>
          <w:bCs/>
          <w:color w:val="000000" w:themeColor="text1"/>
          <w:spacing w:val="2"/>
          <w:sz w:val="24"/>
          <w:szCs w:val="24"/>
        </w:rPr>
        <w:t>系統</w:t>
      </w:r>
      <w:r w:rsidR="0023194A" w:rsidRPr="0017026C">
        <w:rPr>
          <w:rFonts w:cstheme="minorBidi"/>
          <w:bCs/>
          <w:color w:val="000000" w:themeColor="text1"/>
          <w:spacing w:val="2"/>
          <w:sz w:val="24"/>
          <w:szCs w:val="24"/>
        </w:rPr>
        <w:t>申裝資格條件且具高危險因子之獨居</w:t>
      </w:r>
      <w:r w:rsidR="004B1CF8">
        <w:rPr>
          <w:rFonts w:cstheme="minorBidi"/>
          <w:bCs/>
          <w:color w:val="000000" w:themeColor="text1"/>
          <w:spacing w:val="2"/>
          <w:sz w:val="24"/>
          <w:szCs w:val="24"/>
        </w:rPr>
        <w:t>（</w:t>
      </w:r>
      <w:r w:rsidR="0023194A" w:rsidRPr="0017026C">
        <w:rPr>
          <w:rFonts w:cstheme="minorBidi"/>
          <w:bCs/>
          <w:color w:val="000000" w:themeColor="text1"/>
          <w:spacing w:val="2"/>
          <w:sz w:val="24"/>
          <w:szCs w:val="24"/>
        </w:rPr>
        <w:t>有</w:t>
      </w:r>
      <w:proofErr w:type="gramStart"/>
      <w:r w:rsidR="0023194A" w:rsidRPr="0017026C">
        <w:rPr>
          <w:rFonts w:cstheme="minorBidi"/>
          <w:bCs/>
          <w:color w:val="000000" w:themeColor="text1"/>
          <w:spacing w:val="2"/>
          <w:sz w:val="24"/>
          <w:szCs w:val="24"/>
        </w:rPr>
        <w:t>眷</w:t>
      </w:r>
      <w:proofErr w:type="gramEnd"/>
      <w:r w:rsidR="0023194A" w:rsidRPr="0017026C">
        <w:rPr>
          <w:rFonts w:cstheme="minorBidi"/>
          <w:bCs/>
          <w:color w:val="000000" w:themeColor="text1"/>
          <w:spacing w:val="2"/>
          <w:sz w:val="24"/>
          <w:szCs w:val="24"/>
        </w:rPr>
        <w:t>獨居</w:t>
      </w:r>
      <w:r w:rsidR="004B1CF8">
        <w:rPr>
          <w:rFonts w:cstheme="minorBidi"/>
          <w:bCs/>
          <w:color w:val="000000" w:themeColor="text1"/>
          <w:spacing w:val="2"/>
          <w:sz w:val="24"/>
          <w:szCs w:val="24"/>
        </w:rPr>
        <w:t>）</w:t>
      </w:r>
      <w:r w:rsidR="0023194A" w:rsidRPr="0017026C">
        <w:rPr>
          <w:rFonts w:cstheme="minorBidi"/>
          <w:bCs/>
          <w:color w:val="000000" w:themeColor="text1"/>
          <w:spacing w:val="2"/>
          <w:sz w:val="24"/>
          <w:szCs w:val="24"/>
        </w:rPr>
        <w:t>高風險</w:t>
      </w:r>
      <w:r w:rsidR="004B1CF8">
        <w:rPr>
          <w:rFonts w:cstheme="minorBidi"/>
          <w:bCs/>
          <w:color w:val="000000" w:themeColor="text1"/>
          <w:spacing w:val="2"/>
          <w:sz w:val="24"/>
          <w:szCs w:val="24"/>
        </w:rPr>
        <w:t>（</w:t>
      </w:r>
      <w:r w:rsidR="0023194A" w:rsidRPr="0017026C">
        <w:rPr>
          <w:rFonts w:cstheme="minorBidi"/>
          <w:bCs/>
          <w:color w:val="000000" w:themeColor="text1"/>
          <w:spacing w:val="2"/>
          <w:sz w:val="24"/>
          <w:szCs w:val="24"/>
        </w:rPr>
        <w:t>雙老</w:t>
      </w:r>
      <w:r w:rsidR="004B1CF8">
        <w:rPr>
          <w:rFonts w:cstheme="minorBidi"/>
          <w:bCs/>
          <w:color w:val="000000" w:themeColor="text1"/>
          <w:spacing w:val="2"/>
          <w:sz w:val="24"/>
          <w:szCs w:val="24"/>
        </w:rPr>
        <w:t>）</w:t>
      </w:r>
      <w:r w:rsidR="0023194A" w:rsidRPr="0017026C">
        <w:rPr>
          <w:rFonts w:cstheme="minorBidi"/>
          <w:bCs/>
          <w:color w:val="000000" w:themeColor="text1"/>
          <w:spacing w:val="2"/>
          <w:sz w:val="24"/>
          <w:szCs w:val="24"/>
        </w:rPr>
        <w:t>家庭之榮民，強化服務照顧；第4點第2</w:t>
      </w:r>
      <w:r w:rsidR="0023194A" w:rsidRPr="0017026C">
        <w:rPr>
          <w:rFonts w:cstheme="minorBidi" w:hint="eastAsia"/>
          <w:bCs/>
          <w:color w:val="000000" w:themeColor="text1"/>
          <w:spacing w:val="2"/>
          <w:sz w:val="24"/>
          <w:szCs w:val="24"/>
        </w:rPr>
        <w:t>款</w:t>
      </w:r>
      <w:r w:rsidR="0023194A" w:rsidRPr="0017026C">
        <w:rPr>
          <w:rFonts w:cstheme="minorBidi"/>
          <w:bCs/>
          <w:color w:val="000000" w:themeColor="text1"/>
          <w:spacing w:val="2"/>
          <w:sz w:val="24"/>
          <w:szCs w:val="24"/>
        </w:rPr>
        <w:t>規定，符合地方政府優先照顧之低收入戶、中低收入戶身分之榮民，優先轉</w:t>
      </w:r>
      <w:proofErr w:type="gramStart"/>
      <w:r w:rsidR="0023194A" w:rsidRPr="0017026C">
        <w:rPr>
          <w:rFonts w:cstheme="minorBidi"/>
          <w:bCs/>
          <w:color w:val="000000" w:themeColor="text1"/>
          <w:spacing w:val="2"/>
          <w:sz w:val="24"/>
          <w:szCs w:val="24"/>
        </w:rPr>
        <w:t>介</w:t>
      </w:r>
      <w:proofErr w:type="gramEnd"/>
      <w:r w:rsidR="0023194A" w:rsidRPr="0017026C">
        <w:rPr>
          <w:rFonts w:cstheme="minorBidi"/>
          <w:bCs/>
          <w:color w:val="000000" w:themeColor="text1"/>
          <w:spacing w:val="2"/>
          <w:sz w:val="24"/>
          <w:szCs w:val="24"/>
        </w:rPr>
        <w:t>地</w:t>
      </w:r>
      <w:r w:rsidR="0023194A" w:rsidRPr="0017026C">
        <w:rPr>
          <w:rFonts w:cstheme="minorBidi" w:hint="eastAsia"/>
          <w:bCs/>
          <w:color w:val="000000" w:themeColor="text1"/>
          <w:spacing w:val="2"/>
          <w:sz w:val="24"/>
          <w:szCs w:val="24"/>
        </w:rPr>
        <w:t>方政府申請緊急救援系統。經查，退輔會</w:t>
      </w:r>
      <w:proofErr w:type="gramStart"/>
      <w:r w:rsidR="0023194A" w:rsidRPr="0017026C">
        <w:rPr>
          <w:rFonts w:cstheme="minorBidi" w:hint="eastAsia"/>
          <w:bCs/>
          <w:color w:val="000000" w:themeColor="text1"/>
          <w:spacing w:val="2"/>
          <w:sz w:val="24"/>
          <w:szCs w:val="24"/>
        </w:rPr>
        <w:t>各榮服處</w:t>
      </w:r>
      <w:proofErr w:type="gramEnd"/>
      <w:r w:rsidR="0023194A" w:rsidRPr="0017026C">
        <w:rPr>
          <w:rFonts w:cstheme="minorBidi" w:hint="eastAsia"/>
          <w:bCs/>
          <w:color w:val="000000" w:themeColor="text1"/>
          <w:spacing w:val="2"/>
          <w:sz w:val="24"/>
          <w:szCs w:val="24"/>
        </w:rPr>
        <w:t>輔導榮民轉</w:t>
      </w:r>
      <w:proofErr w:type="gramStart"/>
      <w:r w:rsidR="0023194A" w:rsidRPr="0017026C">
        <w:rPr>
          <w:rFonts w:cstheme="minorBidi" w:hint="eastAsia"/>
          <w:bCs/>
          <w:color w:val="000000" w:themeColor="text1"/>
          <w:spacing w:val="2"/>
          <w:sz w:val="24"/>
          <w:szCs w:val="24"/>
        </w:rPr>
        <w:t>介</w:t>
      </w:r>
      <w:proofErr w:type="gramEnd"/>
      <w:r w:rsidR="0023194A" w:rsidRPr="0017026C">
        <w:rPr>
          <w:rFonts w:cstheme="minorBidi" w:hint="eastAsia"/>
          <w:bCs/>
          <w:color w:val="000000" w:themeColor="text1"/>
          <w:spacing w:val="2"/>
          <w:sz w:val="24"/>
          <w:szCs w:val="24"/>
        </w:rPr>
        <w:t>地方政府申裝緊急救援系統或該會遠距系統，安裝人數自</w:t>
      </w:r>
      <w:proofErr w:type="gramStart"/>
      <w:r w:rsidR="0023194A" w:rsidRPr="0017026C">
        <w:rPr>
          <w:rFonts w:cstheme="minorBidi"/>
          <w:bCs/>
          <w:color w:val="000000" w:themeColor="text1"/>
          <w:spacing w:val="2"/>
          <w:sz w:val="24"/>
          <w:szCs w:val="24"/>
        </w:rPr>
        <w:t>109</w:t>
      </w:r>
      <w:proofErr w:type="gramEnd"/>
      <w:r w:rsidR="0023194A" w:rsidRPr="0017026C">
        <w:rPr>
          <w:rFonts w:cstheme="minorBidi"/>
          <w:bCs/>
          <w:color w:val="000000" w:themeColor="text1"/>
          <w:spacing w:val="2"/>
          <w:sz w:val="24"/>
          <w:szCs w:val="24"/>
        </w:rPr>
        <w:t>年度之1,312人，逐年降至</w:t>
      </w:r>
      <w:proofErr w:type="gramStart"/>
      <w:r w:rsidR="0023194A" w:rsidRPr="0017026C">
        <w:rPr>
          <w:rFonts w:cstheme="minorBidi"/>
          <w:bCs/>
          <w:color w:val="000000" w:themeColor="text1"/>
          <w:spacing w:val="2"/>
          <w:sz w:val="24"/>
          <w:szCs w:val="24"/>
        </w:rPr>
        <w:t>113</w:t>
      </w:r>
      <w:proofErr w:type="gramEnd"/>
      <w:r w:rsidR="0023194A" w:rsidRPr="0017026C">
        <w:rPr>
          <w:rFonts w:cstheme="minorBidi"/>
          <w:bCs/>
          <w:color w:val="000000" w:themeColor="text1"/>
          <w:spacing w:val="2"/>
          <w:sz w:val="24"/>
          <w:szCs w:val="24"/>
        </w:rPr>
        <w:t>年度之1,232人</w:t>
      </w:r>
      <w:r w:rsidR="004B1CF8">
        <w:rPr>
          <w:rFonts w:cstheme="minorBidi" w:hint="eastAsia"/>
          <w:bCs/>
          <w:color w:val="000000" w:themeColor="text1"/>
          <w:spacing w:val="2"/>
          <w:sz w:val="24"/>
          <w:szCs w:val="24"/>
        </w:rPr>
        <w:t>（</w:t>
      </w:r>
      <w:r w:rsidR="0023194A" w:rsidRPr="0017026C">
        <w:rPr>
          <w:rFonts w:cstheme="minorBidi" w:hint="eastAsia"/>
          <w:bCs/>
          <w:color w:val="000000" w:themeColor="text1"/>
          <w:spacing w:val="2"/>
          <w:sz w:val="24"/>
          <w:szCs w:val="24"/>
        </w:rPr>
        <w:t>圖</w:t>
      </w:r>
      <w:r w:rsidR="001F58D3" w:rsidRPr="0017026C">
        <w:rPr>
          <w:rFonts w:cstheme="minorBidi" w:hint="eastAsia"/>
          <w:bCs/>
          <w:color w:val="000000" w:themeColor="text1"/>
          <w:spacing w:val="2"/>
          <w:sz w:val="24"/>
          <w:szCs w:val="24"/>
        </w:rPr>
        <w:t>1</w:t>
      </w:r>
      <w:r w:rsidR="004B1CF8">
        <w:rPr>
          <w:rFonts w:cstheme="minorBidi" w:hint="eastAsia"/>
          <w:bCs/>
          <w:color w:val="000000" w:themeColor="text1"/>
          <w:spacing w:val="2"/>
          <w:sz w:val="24"/>
          <w:szCs w:val="24"/>
        </w:rPr>
        <w:t>）</w:t>
      </w:r>
      <w:r w:rsidR="0023194A" w:rsidRPr="0017026C">
        <w:rPr>
          <w:rFonts w:cstheme="minorBidi"/>
          <w:bCs/>
          <w:color w:val="000000" w:themeColor="text1"/>
          <w:spacing w:val="2"/>
          <w:sz w:val="24"/>
          <w:szCs w:val="24"/>
        </w:rPr>
        <w:t>；另符合</w:t>
      </w:r>
      <w:proofErr w:type="gramStart"/>
      <w:r w:rsidR="0023194A" w:rsidRPr="0017026C">
        <w:rPr>
          <w:rFonts w:cstheme="minorBidi"/>
          <w:bCs/>
          <w:color w:val="000000" w:themeColor="text1"/>
          <w:spacing w:val="2"/>
          <w:sz w:val="24"/>
          <w:szCs w:val="24"/>
        </w:rPr>
        <w:t>申裝遠距</w:t>
      </w:r>
      <w:proofErr w:type="gramEnd"/>
      <w:r w:rsidR="0023194A" w:rsidRPr="0017026C">
        <w:rPr>
          <w:rFonts w:cstheme="minorBidi"/>
          <w:bCs/>
          <w:color w:val="000000" w:themeColor="text1"/>
          <w:spacing w:val="2"/>
          <w:sz w:val="24"/>
          <w:szCs w:val="24"/>
        </w:rPr>
        <w:t>系統資格惟無安裝意願榮</w:t>
      </w:r>
      <w:r w:rsidR="0023194A" w:rsidRPr="0017026C">
        <w:rPr>
          <w:rFonts w:cstheme="minorBidi"/>
          <w:bCs/>
          <w:color w:val="000000" w:themeColor="text1"/>
          <w:spacing w:val="2"/>
          <w:sz w:val="24"/>
          <w:szCs w:val="24"/>
        </w:rPr>
        <w:lastRenderedPageBreak/>
        <w:t>民計450人。</w:t>
      </w:r>
      <w:proofErr w:type="gramStart"/>
      <w:r w:rsidR="0023194A" w:rsidRPr="0017026C">
        <w:rPr>
          <w:rFonts w:cstheme="minorBidi"/>
          <w:bCs/>
          <w:color w:val="000000" w:themeColor="text1"/>
          <w:spacing w:val="2"/>
          <w:sz w:val="24"/>
          <w:szCs w:val="24"/>
        </w:rPr>
        <w:t>鑑</w:t>
      </w:r>
      <w:proofErr w:type="gramEnd"/>
      <w:r w:rsidR="0023194A" w:rsidRPr="0017026C">
        <w:rPr>
          <w:rFonts w:cstheme="minorBidi"/>
          <w:bCs/>
          <w:color w:val="000000" w:themeColor="text1"/>
          <w:spacing w:val="2"/>
          <w:sz w:val="24"/>
          <w:szCs w:val="24"/>
        </w:rPr>
        <w:t>於退輔會推廣安裝遠距系統除可加強外住單身</w:t>
      </w:r>
      <w:r w:rsidR="004B1CF8">
        <w:rPr>
          <w:rFonts w:cstheme="minorBidi"/>
          <w:bCs/>
          <w:color w:val="000000" w:themeColor="text1"/>
          <w:spacing w:val="2"/>
          <w:sz w:val="24"/>
          <w:szCs w:val="24"/>
        </w:rPr>
        <w:t>（</w:t>
      </w:r>
      <w:r w:rsidR="0023194A" w:rsidRPr="0017026C">
        <w:rPr>
          <w:rFonts w:cstheme="minorBidi"/>
          <w:bCs/>
          <w:color w:val="000000" w:themeColor="text1"/>
          <w:spacing w:val="2"/>
          <w:sz w:val="24"/>
          <w:szCs w:val="24"/>
        </w:rPr>
        <w:t>或有</w:t>
      </w:r>
      <w:proofErr w:type="gramStart"/>
      <w:r w:rsidR="0023194A" w:rsidRPr="0017026C">
        <w:rPr>
          <w:rFonts w:cstheme="minorBidi"/>
          <w:bCs/>
          <w:color w:val="000000" w:themeColor="text1"/>
          <w:spacing w:val="2"/>
          <w:sz w:val="24"/>
          <w:szCs w:val="24"/>
        </w:rPr>
        <w:t>眷</w:t>
      </w:r>
      <w:proofErr w:type="gramEnd"/>
      <w:r w:rsidR="004B1CF8">
        <w:rPr>
          <w:rFonts w:cstheme="minorBidi"/>
          <w:bCs/>
          <w:color w:val="000000" w:themeColor="text1"/>
          <w:spacing w:val="2"/>
          <w:sz w:val="24"/>
          <w:szCs w:val="24"/>
        </w:rPr>
        <w:t>）</w:t>
      </w:r>
      <w:r w:rsidR="0023194A" w:rsidRPr="0017026C">
        <w:rPr>
          <w:rFonts w:cstheme="minorBidi"/>
          <w:bCs/>
          <w:color w:val="000000" w:themeColor="text1"/>
          <w:spacing w:val="2"/>
          <w:sz w:val="24"/>
          <w:szCs w:val="24"/>
        </w:rPr>
        <w:t>獨居榮民居家安全外，亦能降低訪視頻率，</w:t>
      </w:r>
      <w:r w:rsidR="0023194A" w:rsidRPr="0017026C">
        <w:rPr>
          <w:rFonts w:cstheme="minorBidi" w:hint="eastAsia"/>
          <w:bCs/>
          <w:color w:val="000000" w:themeColor="text1"/>
          <w:spacing w:val="2"/>
          <w:sz w:val="24"/>
          <w:szCs w:val="24"/>
        </w:rPr>
        <w:t>經函請退輔會</w:t>
      </w:r>
      <w:r w:rsidR="0023194A" w:rsidRPr="0017026C">
        <w:rPr>
          <w:rFonts w:cstheme="minorBidi"/>
          <w:bCs/>
          <w:color w:val="000000" w:themeColor="text1"/>
          <w:spacing w:val="2"/>
          <w:sz w:val="24"/>
          <w:szCs w:val="24"/>
        </w:rPr>
        <w:t>加強輔導安裝，以周全照顧服務及減輕訪視人員負擔。</w:t>
      </w:r>
      <w:r w:rsidR="0023194A" w:rsidRPr="0017026C">
        <w:rPr>
          <w:rFonts w:cstheme="minorBidi"/>
          <w:color w:val="000000" w:themeColor="text1"/>
          <w:sz w:val="24"/>
          <w:szCs w:val="24"/>
        </w:rPr>
        <w:t>據復：</w:t>
      </w:r>
      <w:r w:rsidR="0023194A" w:rsidRPr="0017026C">
        <w:rPr>
          <w:rFonts w:cstheme="minorBidi" w:hint="eastAsia"/>
          <w:color w:val="000000" w:themeColor="text1"/>
          <w:sz w:val="24"/>
          <w:szCs w:val="24"/>
        </w:rPr>
        <w:t>已於114年5月放寬安裝對象與資</w:t>
      </w:r>
      <w:r w:rsidR="0023194A" w:rsidRPr="0017026C">
        <w:rPr>
          <w:rFonts w:cstheme="minorBidi"/>
          <w:color w:val="000000" w:themeColor="text1"/>
          <w:sz w:val="24"/>
          <w:szCs w:val="24"/>
        </w:rPr>
        <w:t>格</w:t>
      </w:r>
      <w:r w:rsidR="0023194A" w:rsidRPr="0017026C">
        <w:rPr>
          <w:rFonts w:cstheme="minorBidi" w:hint="eastAsia"/>
          <w:color w:val="000000" w:themeColor="text1"/>
          <w:sz w:val="24"/>
          <w:szCs w:val="24"/>
        </w:rPr>
        <w:t>條件</w:t>
      </w:r>
      <w:r w:rsidR="0023194A" w:rsidRPr="0017026C">
        <w:rPr>
          <w:rFonts w:cstheme="minorBidi"/>
          <w:color w:val="000000" w:themeColor="text1"/>
          <w:sz w:val="24"/>
          <w:szCs w:val="24"/>
        </w:rPr>
        <w:t>，</w:t>
      </w:r>
      <w:r w:rsidR="0023194A" w:rsidRPr="0017026C">
        <w:rPr>
          <w:rFonts w:cstheme="minorBidi" w:hint="eastAsia"/>
          <w:color w:val="000000" w:themeColor="text1"/>
          <w:sz w:val="24"/>
          <w:szCs w:val="24"/>
        </w:rPr>
        <w:t>並</w:t>
      </w:r>
      <w:proofErr w:type="gramStart"/>
      <w:r w:rsidR="00B606EF" w:rsidRPr="0017026C">
        <w:rPr>
          <w:rFonts w:cstheme="minorBidi" w:hint="eastAsia"/>
          <w:color w:val="000000" w:themeColor="text1"/>
          <w:sz w:val="24"/>
          <w:szCs w:val="24"/>
        </w:rPr>
        <w:t>請榮服</w:t>
      </w:r>
      <w:proofErr w:type="gramEnd"/>
      <w:r w:rsidR="00B606EF" w:rsidRPr="0017026C">
        <w:rPr>
          <w:rFonts w:cstheme="minorBidi" w:hint="eastAsia"/>
          <w:color w:val="000000" w:themeColor="text1"/>
          <w:sz w:val="24"/>
          <w:szCs w:val="24"/>
        </w:rPr>
        <w:t>處</w:t>
      </w:r>
      <w:r w:rsidR="0023194A" w:rsidRPr="0017026C">
        <w:rPr>
          <w:rFonts w:cstheme="minorBidi" w:hint="eastAsia"/>
          <w:color w:val="000000" w:themeColor="text1"/>
          <w:sz w:val="24"/>
          <w:szCs w:val="24"/>
        </w:rPr>
        <w:t>持續加強評估與</w:t>
      </w:r>
      <w:r w:rsidR="0023194A" w:rsidRPr="0017026C">
        <w:rPr>
          <w:rFonts w:cstheme="minorBidi"/>
          <w:color w:val="000000" w:themeColor="text1"/>
          <w:sz w:val="24"/>
          <w:szCs w:val="24"/>
        </w:rPr>
        <w:t>鼓勵外住獨居、</w:t>
      </w:r>
      <w:proofErr w:type="gramStart"/>
      <w:r w:rsidR="0023194A" w:rsidRPr="0017026C">
        <w:rPr>
          <w:rFonts w:cstheme="minorBidi"/>
          <w:color w:val="000000" w:themeColor="text1"/>
          <w:sz w:val="24"/>
          <w:szCs w:val="24"/>
        </w:rPr>
        <w:t>雙老家庭</w:t>
      </w:r>
      <w:proofErr w:type="gramEnd"/>
      <w:r w:rsidR="0023194A" w:rsidRPr="0017026C">
        <w:rPr>
          <w:rFonts w:cstheme="minorBidi"/>
          <w:color w:val="000000" w:themeColor="text1"/>
          <w:sz w:val="24"/>
          <w:szCs w:val="24"/>
        </w:rPr>
        <w:t>及高風險</w:t>
      </w:r>
      <w:r w:rsidR="0023194A" w:rsidRPr="0017026C">
        <w:rPr>
          <w:rFonts w:cstheme="minorBidi" w:hint="eastAsia"/>
          <w:color w:val="000000" w:themeColor="text1"/>
          <w:sz w:val="24"/>
          <w:szCs w:val="24"/>
        </w:rPr>
        <w:t>等服務</w:t>
      </w:r>
      <w:r w:rsidR="0023194A" w:rsidRPr="0017026C">
        <w:rPr>
          <w:rFonts w:cstheme="minorBidi"/>
          <w:color w:val="000000" w:themeColor="text1"/>
          <w:sz w:val="24"/>
          <w:szCs w:val="24"/>
        </w:rPr>
        <w:t>對象安裝遠距系統，</w:t>
      </w:r>
      <w:r w:rsidR="0023194A" w:rsidRPr="0017026C">
        <w:rPr>
          <w:rFonts w:cstheme="minorBidi" w:hint="eastAsia"/>
          <w:color w:val="000000" w:themeColor="text1"/>
          <w:sz w:val="24"/>
          <w:szCs w:val="24"/>
        </w:rPr>
        <w:t>以強化</w:t>
      </w:r>
      <w:r w:rsidR="00650549">
        <w:rPr>
          <w:rFonts w:cstheme="minorBidi" w:hint="eastAsia"/>
          <w:color w:val="000000" w:themeColor="text1"/>
          <w:sz w:val="24"/>
          <w:szCs w:val="24"/>
        </w:rPr>
        <w:t>有無住民</w:t>
      </w:r>
      <w:r w:rsidR="0023194A" w:rsidRPr="0017026C">
        <w:rPr>
          <w:rFonts w:cstheme="minorBidi" w:hint="eastAsia"/>
          <w:color w:val="000000" w:themeColor="text1"/>
          <w:sz w:val="24"/>
          <w:szCs w:val="24"/>
        </w:rPr>
        <w:t>居家安全及</w:t>
      </w:r>
      <w:r w:rsidR="00967D2A">
        <w:rPr>
          <w:rFonts w:cstheme="minorBidi" w:hint="eastAsia"/>
          <w:color w:val="000000" w:themeColor="text1"/>
          <w:sz w:val="24"/>
          <w:szCs w:val="24"/>
        </w:rPr>
        <w:t>減輕</w:t>
      </w:r>
      <w:r w:rsidR="0023194A" w:rsidRPr="0017026C">
        <w:rPr>
          <w:rFonts w:cstheme="minorBidi" w:hint="eastAsia"/>
          <w:color w:val="000000" w:themeColor="text1"/>
          <w:sz w:val="24"/>
          <w:szCs w:val="24"/>
        </w:rPr>
        <w:t>訪視</w:t>
      </w:r>
      <w:r w:rsidR="0023194A" w:rsidRPr="0017026C">
        <w:rPr>
          <w:rFonts w:cstheme="minorBidi"/>
          <w:color w:val="000000" w:themeColor="text1"/>
          <w:sz w:val="24"/>
          <w:szCs w:val="24"/>
        </w:rPr>
        <w:t>負擔。</w:t>
      </w:r>
    </w:p>
    <w:p w14:paraId="7AAA3FDD" w14:textId="51C8AD2E" w:rsidR="0023194A" w:rsidRDefault="007B24CB" w:rsidP="002C0AEE">
      <w:pPr>
        <w:overflowPunct w:val="0"/>
        <w:spacing w:beforeLines="20" w:before="72" w:afterLines="20" w:after="72" w:line="460" w:lineRule="exact"/>
        <w:ind w:firstLineChars="200" w:firstLine="569"/>
        <w:jc w:val="both"/>
        <w:rPr>
          <w:rFonts w:cstheme="minorBidi"/>
          <w:b/>
          <w:color w:val="000000" w:themeColor="text1"/>
          <w:spacing w:val="2"/>
          <w:sz w:val="28"/>
          <w:szCs w:val="28"/>
        </w:rPr>
      </w:pPr>
      <w:r w:rsidRPr="0017026C">
        <w:rPr>
          <w:rFonts w:cstheme="minorBidi" w:hint="eastAsia"/>
          <w:b/>
          <w:color w:val="000000" w:themeColor="text1"/>
          <w:spacing w:val="2"/>
          <w:sz w:val="28"/>
          <w:szCs w:val="28"/>
        </w:rPr>
        <w:t>（三）</w:t>
      </w:r>
      <w:r w:rsidR="00453E1F">
        <w:rPr>
          <w:rFonts w:cstheme="minorBidi" w:hint="eastAsia"/>
          <w:b/>
          <w:color w:val="000000" w:themeColor="text1"/>
          <w:spacing w:val="2"/>
          <w:sz w:val="28"/>
          <w:szCs w:val="28"/>
        </w:rPr>
        <w:t xml:space="preserve">　</w:t>
      </w:r>
      <w:r w:rsidR="00453E1F" w:rsidRPr="00453E1F">
        <w:rPr>
          <w:rFonts w:cstheme="minorBidi" w:hint="eastAsia"/>
          <w:b/>
          <w:color w:val="000000" w:themeColor="text1"/>
          <w:spacing w:val="2"/>
          <w:sz w:val="28"/>
          <w:szCs w:val="28"/>
        </w:rPr>
        <w:t>退輔會</w:t>
      </w:r>
      <w:r w:rsidR="00AB4E04">
        <w:rPr>
          <w:rFonts w:cstheme="minorBidi" w:hint="eastAsia"/>
          <w:b/>
          <w:color w:val="000000" w:themeColor="text1"/>
          <w:spacing w:val="2"/>
          <w:sz w:val="28"/>
          <w:szCs w:val="28"/>
        </w:rPr>
        <w:t>為維護其所屬機構榮民</w:t>
      </w:r>
      <w:r w:rsidR="004B1CF8">
        <w:rPr>
          <w:rFonts w:cstheme="minorBidi" w:hint="eastAsia"/>
          <w:b/>
          <w:color w:val="000000" w:themeColor="text1"/>
          <w:spacing w:val="2"/>
          <w:sz w:val="28"/>
          <w:szCs w:val="28"/>
        </w:rPr>
        <w:t>（</w:t>
      </w:r>
      <w:r w:rsidR="00AB4E04">
        <w:rPr>
          <w:rFonts w:cstheme="minorBidi" w:hint="eastAsia"/>
          <w:b/>
          <w:color w:val="000000" w:themeColor="text1"/>
          <w:spacing w:val="2"/>
          <w:sz w:val="28"/>
          <w:szCs w:val="28"/>
        </w:rPr>
        <w:t>住民</w:t>
      </w:r>
      <w:r w:rsidR="004B1CF8">
        <w:rPr>
          <w:rFonts w:cstheme="minorBidi" w:hint="eastAsia"/>
          <w:b/>
          <w:color w:val="000000" w:themeColor="text1"/>
          <w:spacing w:val="2"/>
          <w:sz w:val="28"/>
          <w:szCs w:val="28"/>
        </w:rPr>
        <w:t>）</w:t>
      </w:r>
      <w:r w:rsidR="00AB4E04">
        <w:rPr>
          <w:rFonts w:cstheme="minorBidi" w:hint="eastAsia"/>
          <w:b/>
          <w:color w:val="000000" w:themeColor="text1"/>
          <w:spacing w:val="2"/>
          <w:sz w:val="28"/>
          <w:szCs w:val="28"/>
        </w:rPr>
        <w:t>之財產安全訂定相關作業原則</w:t>
      </w:r>
      <w:r w:rsidR="00453E1F" w:rsidRPr="00453E1F">
        <w:rPr>
          <w:rFonts w:cstheme="minorBidi"/>
          <w:b/>
          <w:color w:val="000000" w:themeColor="text1"/>
          <w:spacing w:val="2"/>
          <w:sz w:val="28"/>
          <w:szCs w:val="28"/>
        </w:rPr>
        <w:t>，惟部分榮家保管榮民重要財物</w:t>
      </w:r>
      <w:r w:rsidR="00594C1A">
        <w:rPr>
          <w:rFonts w:cstheme="minorBidi" w:hint="eastAsia"/>
          <w:b/>
          <w:color w:val="000000" w:themeColor="text1"/>
          <w:spacing w:val="2"/>
          <w:sz w:val="28"/>
          <w:szCs w:val="28"/>
        </w:rPr>
        <w:t>作業</w:t>
      </w:r>
      <w:proofErr w:type="gramStart"/>
      <w:r w:rsidR="00453E1F" w:rsidRPr="00453E1F">
        <w:rPr>
          <w:rFonts w:cstheme="minorBidi"/>
          <w:b/>
          <w:color w:val="000000" w:themeColor="text1"/>
          <w:spacing w:val="2"/>
          <w:sz w:val="28"/>
          <w:szCs w:val="28"/>
        </w:rPr>
        <w:t>未盡周妥</w:t>
      </w:r>
      <w:proofErr w:type="gramEnd"/>
      <w:r w:rsidR="00453E1F" w:rsidRPr="00453E1F">
        <w:rPr>
          <w:rFonts w:cstheme="minorBidi"/>
          <w:b/>
          <w:color w:val="000000" w:themeColor="text1"/>
          <w:spacing w:val="2"/>
          <w:sz w:val="28"/>
          <w:szCs w:val="28"/>
        </w:rPr>
        <w:t>，允宜</w:t>
      </w:r>
      <w:proofErr w:type="gramStart"/>
      <w:r w:rsidR="00453E1F" w:rsidRPr="00453E1F">
        <w:rPr>
          <w:rFonts w:cstheme="minorBidi"/>
          <w:b/>
          <w:color w:val="000000" w:themeColor="text1"/>
          <w:spacing w:val="2"/>
          <w:sz w:val="28"/>
          <w:szCs w:val="28"/>
        </w:rPr>
        <w:t>檢討妥處</w:t>
      </w:r>
      <w:proofErr w:type="gramEnd"/>
      <w:r w:rsidR="00453E1F" w:rsidRPr="00453E1F">
        <w:rPr>
          <w:rFonts w:cstheme="minorBidi"/>
          <w:b/>
          <w:color w:val="000000" w:themeColor="text1"/>
          <w:spacing w:val="2"/>
          <w:sz w:val="28"/>
          <w:szCs w:val="28"/>
        </w:rPr>
        <w:t>。</w:t>
      </w:r>
    </w:p>
    <w:p w14:paraId="41279A68" w14:textId="6BBF7F42" w:rsidR="00453E1F" w:rsidRPr="00AF5D0E" w:rsidRDefault="00453E1F" w:rsidP="00A21440">
      <w:pPr>
        <w:pStyle w:val="ac"/>
        <w:overflowPunct w:val="0"/>
        <w:adjustRightInd w:val="0"/>
        <w:snapToGrid w:val="0"/>
        <w:spacing w:line="456" w:lineRule="exact"/>
        <w:ind w:firstLine="480"/>
        <w:rPr>
          <w:rFonts w:hAnsi="標楷體"/>
          <w:bCs/>
          <w:snapToGrid w:val="0"/>
          <w:color w:val="000000" w:themeColor="text1"/>
          <w:kern w:val="0"/>
        </w:rPr>
      </w:pPr>
      <w:r w:rsidRPr="00AF5D0E">
        <w:rPr>
          <w:rFonts w:hAnsi="標楷體" w:cstheme="minorBidi" w:hint="eastAsia"/>
          <w:color w:val="000000" w:themeColor="text1"/>
        </w:rPr>
        <w:t>國軍退除役官兵輔導委員會（下稱退輔會）</w:t>
      </w:r>
      <w:r w:rsidRPr="00AF5D0E">
        <w:rPr>
          <w:rFonts w:hAnsi="標楷體" w:cstheme="minorBidi"/>
          <w:bCs/>
          <w:color w:val="000000" w:themeColor="text1"/>
          <w:spacing w:val="2"/>
        </w:rPr>
        <w:t>為</w:t>
      </w:r>
      <w:r w:rsidR="00AB4E04" w:rsidRPr="00AF5D0E">
        <w:rPr>
          <w:rFonts w:hAnsi="標楷體" w:cstheme="minorBidi" w:hint="eastAsia"/>
          <w:bCs/>
          <w:color w:val="000000" w:themeColor="text1"/>
          <w:spacing w:val="2"/>
        </w:rPr>
        <w:t>維護</w:t>
      </w:r>
      <w:r w:rsidRPr="00AF5D0E">
        <w:rPr>
          <w:rFonts w:hAnsi="標楷體" w:cstheme="minorBidi"/>
          <w:bCs/>
          <w:color w:val="000000" w:themeColor="text1"/>
          <w:spacing w:val="2"/>
        </w:rPr>
        <w:t>所屬機構榮民</w:t>
      </w:r>
      <w:r w:rsidR="004B1CF8">
        <w:rPr>
          <w:rFonts w:hAnsi="標楷體" w:cstheme="minorBidi" w:hint="eastAsia"/>
          <w:bCs/>
          <w:color w:val="000000" w:themeColor="text1"/>
          <w:spacing w:val="2"/>
        </w:rPr>
        <w:t>（</w:t>
      </w:r>
      <w:r w:rsidR="00AB4E04" w:rsidRPr="00AF5D0E">
        <w:rPr>
          <w:rFonts w:hAnsi="標楷體" w:cstheme="minorBidi" w:hint="eastAsia"/>
          <w:bCs/>
          <w:color w:val="000000" w:themeColor="text1"/>
          <w:spacing w:val="2"/>
        </w:rPr>
        <w:t>住民</w:t>
      </w:r>
      <w:r w:rsidR="004B1CF8">
        <w:rPr>
          <w:rFonts w:hAnsi="標楷體" w:cstheme="minorBidi" w:hint="eastAsia"/>
          <w:bCs/>
          <w:color w:val="000000" w:themeColor="text1"/>
          <w:spacing w:val="2"/>
        </w:rPr>
        <w:t>）</w:t>
      </w:r>
      <w:r w:rsidRPr="00AF5D0E">
        <w:rPr>
          <w:rFonts w:hAnsi="標楷體" w:cstheme="minorBidi"/>
          <w:bCs/>
          <w:color w:val="000000" w:themeColor="text1"/>
          <w:spacing w:val="2"/>
        </w:rPr>
        <w:t>權益及提升服務照顧品質，訂定</w:t>
      </w:r>
      <w:r w:rsidR="00AB4E04" w:rsidRPr="00AF5D0E">
        <w:rPr>
          <w:rFonts w:hAnsi="標楷體" w:cstheme="minorBidi" w:hint="eastAsia"/>
          <w:bCs/>
          <w:color w:val="000000" w:themeColor="text1"/>
          <w:spacing w:val="2"/>
        </w:rPr>
        <w:t>「</w:t>
      </w:r>
      <w:r w:rsidRPr="00AF5D0E">
        <w:rPr>
          <w:rFonts w:hAnsi="標楷體" w:cstheme="minorBidi"/>
          <w:bCs/>
          <w:color w:val="000000" w:themeColor="text1"/>
          <w:spacing w:val="2"/>
        </w:rPr>
        <w:t>退輔會所屬機構保管榮民重要財物作業原則</w:t>
      </w:r>
      <w:r w:rsidR="00AB4E04" w:rsidRPr="00AF5D0E">
        <w:rPr>
          <w:rFonts w:hAnsi="標楷體" w:cstheme="minorBidi" w:hint="eastAsia"/>
          <w:bCs/>
          <w:color w:val="000000" w:themeColor="text1"/>
          <w:spacing w:val="2"/>
        </w:rPr>
        <w:t>」</w:t>
      </w:r>
      <w:r w:rsidRPr="00AF5D0E">
        <w:rPr>
          <w:rFonts w:hAnsi="標楷體" w:cstheme="minorBidi"/>
          <w:bCs/>
          <w:color w:val="000000" w:themeColor="text1"/>
          <w:spacing w:val="2"/>
        </w:rPr>
        <w:t>，確保其財產安全，落實服務照顧工作。經查板橋榮家保管榮民重要財物情形，核有：1</w:t>
      </w:r>
      <w:r w:rsidR="007768FB" w:rsidRPr="00AF5D0E">
        <w:rPr>
          <w:rFonts w:hAnsi="標楷體" w:cstheme="minorBidi" w:hint="eastAsia"/>
          <w:bCs/>
          <w:color w:val="000000" w:themeColor="text1"/>
          <w:spacing w:val="2"/>
        </w:rPr>
        <w:t>.</w:t>
      </w:r>
      <w:r w:rsidRPr="00AF5D0E">
        <w:rPr>
          <w:rFonts w:hAnsi="標楷體" w:cstheme="minorBidi"/>
          <w:bCs/>
          <w:color w:val="000000" w:themeColor="text1"/>
          <w:spacing w:val="2"/>
        </w:rPr>
        <w:t>板橋榮家對於進住榮民</w:t>
      </w:r>
      <w:proofErr w:type="gramStart"/>
      <w:r w:rsidRPr="00AF5D0E">
        <w:rPr>
          <w:rFonts w:hAnsi="標楷體" w:cstheme="minorBidi"/>
          <w:bCs/>
          <w:color w:val="000000" w:themeColor="text1"/>
          <w:spacing w:val="2"/>
        </w:rPr>
        <w:t>申請退住</w:t>
      </w:r>
      <w:r w:rsidR="007F1B5D" w:rsidRPr="00AF5D0E">
        <w:rPr>
          <w:rFonts w:hAnsi="標楷體" w:cstheme="minorBidi" w:hint="eastAsia"/>
          <w:bCs/>
          <w:color w:val="000000" w:themeColor="text1"/>
          <w:spacing w:val="2"/>
        </w:rPr>
        <w:t>及</w:t>
      </w:r>
      <w:proofErr w:type="gramEnd"/>
      <w:r w:rsidR="007F1B5D" w:rsidRPr="00AF5D0E">
        <w:rPr>
          <w:rFonts w:hAnsi="標楷體" w:cstheme="minorBidi" w:hint="eastAsia"/>
          <w:bCs/>
          <w:color w:val="000000" w:themeColor="text1"/>
          <w:spacing w:val="2"/>
        </w:rPr>
        <w:t>辦理</w:t>
      </w:r>
      <w:proofErr w:type="gramStart"/>
      <w:r w:rsidR="007F1B5D" w:rsidRPr="00AF5D0E">
        <w:rPr>
          <w:rFonts w:hAnsi="標楷體" w:cstheme="minorBidi" w:hint="eastAsia"/>
          <w:bCs/>
          <w:color w:val="000000" w:themeColor="text1"/>
          <w:spacing w:val="2"/>
        </w:rPr>
        <w:t>內部堂隊</w:t>
      </w:r>
      <w:proofErr w:type="gramEnd"/>
      <w:r w:rsidR="007F1B5D" w:rsidRPr="00AF5D0E">
        <w:rPr>
          <w:rFonts w:hAnsi="標楷體" w:cstheme="minorBidi" w:hint="eastAsia"/>
          <w:bCs/>
          <w:color w:val="000000" w:themeColor="text1"/>
          <w:spacing w:val="2"/>
        </w:rPr>
        <w:t>移轉，</w:t>
      </w:r>
      <w:r w:rsidRPr="00AF5D0E">
        <w:rPr>
          <w:rFonts w:hAnsi="標楷體" w:cstheme="minorBidi"/>
          <w:bCs/>
          <w:color w:val="000000" w:themeColor="text1"/>
          <w:spacing w:val="2"/>
        </w:rPr>
        <w:t>未依規定程序移交保管榮民重要財物，及未會同稽核人員辦理點交，履行財物發還程序，肇生輔導員有機可</w:t>
      </w:r>
      <w:proofErr w:type="gramStart"/>
      <w:r w:rsidRPr="00AF5D0E">
        <w:rPr>
          <w:rFonts w:hAnsi="標楷體" w:cstheme="minorBidi"/>
          <w:bCs/>
          <w:color w:val="000000" w:themeColor="text1"/>
          <w:spacing w:val="2"/>
        </w:rPr>
        <w:t>趁</w:t>
      </w:r>
      <w:proofErr w:type="gramEnd"/>
      <w:r w:rsidRPr="00AF5D0E">
        <w:rPr>
          <w:rFonts w:hAnsi="標楷體" w:cstheme="minorBidi"/>
          <w:bCs/>
          <w:color w:val="000000" w:themeColor="text1"/>
          <w:spacing w:val="2"/>
        </w:rPr>
        <w:t>，</w:t>
      </w:r>
      <w:r w:rsidR="00AB4E04" w:rsidRPr="00AF5D0E">
        <w:rPr>
          <w:rFonts w:hAnsi="標楷體" w:cstheme="minorBidi" w:hint="eastAsia"/>
          <w:bCs/>
          <w:color w:val="000000" w:themeColor="text1"/>
          <w:spacing w:val="2"/>
        </w:rPr>
        <w:t>陸續</w:t>
      </w:r>
      <w:r w:rsidRPr="00AF5D0E">
        <w:rPr>
          <w:rFonts w:hAnsi="標楷體" w:cstheme="minorBidi"/>
          <w:bCs/>
          <w:color w:val="000000" w:themeColor="text1"/>
          <w:spacing w:val="2"/>
        </w:rPr>
        <w:t>盜領</w:t>
      </w:r>
      <w:r w:rsidR="00AB4E04" w:rsidRPr="00AF5D0E">
        <w:rPr>
          <w:rFonts w:hAnsi="標楷體" w:cstheme="minorBidi" w:hint="eastAsia"/>
          <w:bCs/>
          <w:color w:val="000000" w:themeColor="text1"/>
          <w:spacing w:val="2"/>
        </w:rPr>
        <w:t>3位</w:t>
      </w:r>
      <w:r w:rsidRPr="00AF5D0E">
        <w:rPr>
          <w:rFonts w:hAnsi="標楷體" w:cstheme="minorBidi"/>
          <w:bCs/>
          <w:color w:val="000000" w:themeColor="text1"/>
          <w:spacing w:val="2"/>
        </w:rPr>
        <w:t>榮民存款；2</w:t>
      </w:r>
      <w:r w:rsidR="007768FB" w:rsidRPr="00AF5D0E">
        <w:rPr>
          <w:rFonts w:hAnsi="標楷體" w:cstheme="minorBidi" w:hint="eastAsia"/>
          <w:bCs/>
          <w:color w:val="000000" w:themeColor="text1"/>
          <w:spacing w:val="2"/>
        </w:rPr>
        <w:t>.</w:t>
      </w:r>
      <w:r w:rsidRPr="00AF5D0E">
        <w:rPr>
          <w:rFonts w:hAnsi="標楷體" w:cstheme="minorBidi"/>
          <w:bCs/>
          <w:color w:val="000000" w:themeColor="text1"/>
          <w:spacing w:val="2"/>
        </w:rPr>
        <w:t>板橋榮家代為處理榮民日常開支請</w:t>
      </w:r>
      <w:r w:rsidRPr="00AF5D0E">
        <w:rPr>
          <w:rFonts w:hAnsi="標楷體" w:cstheme="minorBidi" w:hint="eastAsia"/>
          <w:bCs/>
          <w:color w:val="000000" w:themeColor="text1"/>
          <w:spacing w:val="2"/>
        </w:rPr>
        <w:t>託提領現金超過限額，未依規定簽奉權責長官核准後執行，暨保管榮民重要財物未依規定</w:t>
      </w:r>
      <w:r w:rsidR="00446088" w:rsidRPr="00AF5D0E">
        <w:rPr>
          <w:rFonts w:hAnsi="標楷體" w:cstheme="minorBidi" w:hint="eastAsia"/>
          <w:bCs/>
          <w:color w:val="000000" w:themeColor="text1"/>
          <w:spacing w:val="2"/>
        </w:rPr>
        <w:t>完整</w:t>
      </w:r>
      <w:r w:rsidRPr="00AF5D0E">
        <w:rPr>
          <w:rFonts w:hAnsi="標楷體" w:cstheme="minorBidi" w:hint="eastAsia"/>
          <w:bCs/>
          <w:color w:val="000000" w:themeColor="text1"/>
          <w:spacing w:val="2"/>
        </w:rPr>
        <w:t>編製存摺款項提存</w:t>
      </w:r>
      <w:proofErr w:type="gramStart"/>
      <w:r w:rsidRPr="00AF5D0E">
        <w:rPr>
          <w:rFonts w:hAnsi="標楷體" w:cstheme="minorBidi" w:hint="eastAsia"/>
          <w:bCs/>
          <w:color w:val="000000" w:themeColor="text1"/>
          <w:spacing w:val="2"/>
        </w:rPr>
        <w:t>異動表</w:t>
      </w:r>
      <w:proofErr w:type="gramEnd"/>
      <w:r w:rsidRPr="00AF5D0E">
        <w:rPr>
          <w:rFonts w:hAnsi="標楷體" w:cstheme="minorBidi" w:hint="eastAsia"/>
          <w:bCs/>
          <w:color w:val="000000" w:themeColor="text1"/>
          <w:spacing w:val="2"/>
        </w:rPr>
        <w:t>，內部控制核有疏漏</w:t>
      </w:r>
      <w:r w:rsidRPr="00AF5D0E">
        <w:rPr>
          <w:rFonts w:hAnsi="標楷體" w:cstheme="minorBidi"/>
          <w:bCs/>
          <w:color w:val="000000" w:themeColor="text1"/>
          <w:spacing w:val="2"/>
        </w:rPr>
        <w:t>；3</w:t>
      </w:r>
      <w:r w:rsidR="007768FB" w:rsidRPr="00AF5D0E">
        <w:rPr>
          <w:rFonts w:hAnsi="標楷體" w:cstheme="minorBidi" w:hint="eastAsia"/>
          <w:bCs/>
          <w:color w:val="000000" w:themeColor="text1"/>
          <w:spacing w:val="2"/>
        </w:rPr>
        <w:t>.</w:t>
      </w:r>
      <w:r w:rsidRPr="00AF5D0E">
        <w:rPr>
          <w:rFonts w:hAnsi="標楷體" w:cstheme="minorBidi"/>
          <w:bCs/>
          <w:color w:val="000000" w:themeColor="text1"/>
          <w:spacing w:val="2"/>
        </w:rPr>
        <w:t>退輔會</w:t>
      </w:r>
      <w:r w:rsidRPr="00AF5D0E">
        <w:rPr>
          <w:rFonts w:hAnsi="標楷體" w:cstheme="minorBidi" w:hint="eastAsia"/>
          <w:bCs/>
          <w:color w:val="000000" w:themeColor="text1"/>
          <w:spacing w:val="2"/>
        </w:rPr>
        <w:t>毎年辦理榮家安養</w:t>
      </w:r>
      <w:r w:rsidR="004B1CF8">
        <w:rPr>
          <w:rFonts w:hAnsi="標楷體" w:cstheme="minorBidi"/>
          <w:bCs/>
          <w:color w:val="000000" w:themeColor="text1"/>
          <w:spacing w:val="2"/>
        </w:rPr>
        <w:t>（</w:t>
      </w:r>
      <w:r w:rsidRPr="00AF5D0E">
        <w:rPr>
          <w:rFonts w:hAnsi="標楷體" w:cstheme="minorBidi"/>
          <w:bCs/>
          <w:color w:val="000000" w:themeColor="text1"/>
          <w:spacing w:val="2"/>
        </w:rPr>
        <w:t>護</w:t>
      </w:r>
      <w:r w:rsidR="004B1CF8">
        <w:rPr>
          <w:rFonts w:hAnsi="標楷體" w:cstheme="minorBidi"/>
          <w:bCs/>
          <w:color w:val="000000" w:themeColor="text1"/>
          <w:spacing w:val="2"/>
        </w:rPr>
        <w:t>）</w:t>
      </w:r>
      <w:r w:rsidRPr="00AF5D0E">
        <w:rPr>
          <w:rFonts w:hAnsi="標楷體" w:cstheme="minorBidi"/>
          <w:bCs/>
          <w:color w:val="000000" w:themeColor="text1"/>
          <w:spacing w:val="2"/>
        </w:rPr>
        <w:t>工作輔訪驗證要項涵括榮民財產保管業務，均未發現上情，未</w:t>
      </w:r>
      <w:r w:rsidR="00AB4E04" w:rsidRPr="00AF5D0E">
        <w:rPr>
          <w:rFonts w:hAnsi="標楷體" w:cstheme="minorBidi" w:hint="eastAsia"/>
          <w:bCs/>
          <w:color w:val="000000" w:themeColor="text1"/>
          <w:spacing w:val="2"/>
        </w:rPr>
        <w:t>能</w:t>
      </w:r>
      <w:r w:rsidRPr="00AF5D0E">
        <w:rPr>
          <w:rFonts w:hAnsi="標楷體" w:cstheme="minorBidi"/>
          <w:bCs/>
          <w:color w:val="000000" w:themeColor="text1"/>
          <w:spacing w:val="2"/>
        </w:rPr>
        <w:t>發揮機關監督與管理功能。全案經板橋</w:t>
      </w:r>
      <w:proofErr w:type="gramStart"/>
      <w:r w:rsidRPr="00AF5D0E">
        <w:rPr>
          <w:rFonts w:hAnsi="標楷體" w:cstheme="minorBidi"/>
          <w:bCs/>
          <w:color w:val="000000" w:themeColor="text1"/>
          <w:spacing w:val="2"/>
        </w:rPr>
        <w:t>榮家查察</w:t>
      </w:r>
      <w:proofErr w:type="gramEnd"/>
      <w:r w:rsidRPr="00AF5D0E">
        <w:rPr>
          <w:rFonts w:hAnsi="標楷體" w:cstheme="minorBidi"/>
          <w:bCs/>
          <w:color w:val="000000" w:themeColor="text1"/>
          <w:spacing w:val="2"/>
        </w:rPr>
        <w:t>及處置後，已予該輔導員行政處分，並陪同該輔導員向法務部廉政署自首，該署刻正依法調查中，經函請退輔會查明</w:t>
      </w:r>
      <w:proofErr w:type="gramStart"/>
      <w:r w:rsidRPr="00AF5D0E">
        <w:rPr>
          <w:rFonts w:hAnsi="標楷體" w:cstheme="minorBidi"/>
          <w:bCs/>
          <w:color w:val="000000" w:themeColor="text1"/>
          <w:spacing w:val="2"/>
        </w:rPr>
        <w:t>妥處並研</w:t>
      </w:r>
      <w:proofErr w:type="gramEnd"/>
      <w:r w:rsidRPr="00AF5D0E">
        <w:rPr>
          <w:rFonts w:hAnsi="標楷體" w:cstheme="minorBidi"/>
          <w:bCs/>
          <w:color w:val="000000" w:themeColor="text1"/>
          <w:spacing w:val="2"/>
        </w:rPr>
        <w:t>提強化榮家榮民財產保管內部控制具體改善措施。據復：1</w:t>
      </w:r>
      <w:r w:rsidR="007768FB" w:rsidRPr="00AF5D0E">
        <w:rPr>
          <w:rFonts w:hAnsi="標楷體" w:cstheme="minorBidi" w:hint="eastAsia"/>
          <w:bCs/>
          <w:color w:val="000000" w:themeColor="text1"/>
          <w:spacing w:val="2"/>
        </w:rPr>
        <w:t>.</w:t>
      </w:r>
      <w:r w:rsidRPr="00AF5D0E">
        <w:rPr>
          <w:rFonts w:hAnsi="標楷體" w:cstheme="minorBidi"/>
          <w:bCs/>
          <w:color w:val="000000" w:themeColor="text1"/>
          <w:spacing w:val="2"/>
        </w:rPr>
        <w:t>經板橋榮家檢討再核予該輔導員</w:t>
      </w:r>
      <w:r w:rsidRPr="00AF5D0E">
        <w:rPr>
          <w:rFonts w:hAnsi="標楷體" w:cstheme="minorBidi" w:hint="eastAsia"/>
          <w:bCs/>
          <w:color w:val="000000" w:themeColor="text1"/>
          <w:spacing w:val="2"/>
        </w:rPr>
        <w:t>大過</w:t>
      </w:r>
      <w:r w:rsidRPr="00AF5D0E">
        <w:rPr>
          <w:rFonts w:hAnsi="標楷體" w:cstheme="minorBidi"/>
          <w:bCs/>
          <w:color w:val="000000" w:themeColor="text1"/>
          <w:spacing w:val="2"/>
        </w:rPr>
        <w:t>2次之處分，於114年4月2日免職，並就督導不周及未盡稽核職責等人員懲處，及加強落實財產託管交接程序，於內部轉調</w:t>
      </w:r>
      <w:r w:rsidR="004B1CF8">
        <w:rPr>
          <w:rFonts w:hAnsi="標楷體" w:cstheme="minorBidi"/>
          <w:bCs/>
          <w:color w:val="000000" w:themeColor="text1"/>
          <w:spacing w:val="2"/>
        </w:rPr>
        <w:t>（</w:t>
      </w:r>
      <w:r w:rsidRPr="00AF5D0E">
        <w:rPr>
          <w:rFonts w:hAnsi="標楷體" w:cstheme="minorBidi"/>
          <w:bCs/>
          <w:color w:val="000000" w:themeColor="text1"/>
          <w:spacing w:val="2"/>
        </w:rPr>
        <w:t>轉堂隊</w:t>
      </w:r>
      <w:r w:rsidR="004B1CF8">
        <w:rPr>
          <w:rFonts w:hAnsi="標楷體" w:cstheme="minorBidi"/>
          <w:bCs/>
          <w:color w:val="000000" w:themeColor="text1"/>
          <w:spacing w:val="2"/>
        </w:rPr>
        <w:t>）</w:t>
      </w:r>
      <w:r w:rsidRPr="00AF5D0E">
        <w:rPr>
          <w:rFonts w:hAnsi="標楷體" w:cstheme="minorBidi"/>
          <w:bCs/>
          <w:color w:val="000000" w:themeColor="text1"/>
          <w:spacing w:val="2"/>
        </w:rPr>
        <w:t>或外部轉調至其他機構，由雙方保管及稽核編組當面點</w:t>
      </w:r>
      <w:proofErr w:type="gramStart"/>
      <w:r w:rsidRPr="00AF5D0E">
        <w:rPr>
          <w:rFonts w:hAnsi="標楷體" w:cstheme="minorBidi"/>
          <w:bCs/>
          <w:color w:val="000000" w:themeColor="text1"/>
          <w:spacing w:val="2"/>
        </w:rPr>
        <w:t>交及監交核</w:t>
      </w:r>
      <w:proofErr w:type="gramEnd"/>
      <w:r w:rsidRPr="00AF5D0E">
        <w:rPr>
          <w:rFonts w:hAnsi="標楷體" w:cstheme="minorBidi"/>
          <w:bCs/>
          <w:color w:val="000000" w:themeColor="text1"/>
          <w:spacing w:val="2"/>
        </w:rPr>
        <w:t>章後簽核首長，並歸檔以利後續查調；2</w:t>
      </w:r>
      <w:r w:rsidR="007768FB" w:rsidRPr="00AF5D0E">
        <w:rPr>
          <w:rFonts w:hAnsi="標楷體" w:cstheme="minorBidi" w:hint="eastAsia"/>
          <w:bCs/>
          <w:color w:val="000000" w:themeColor="text1"/>
          <w:spacing w:val="2"/>
        </w:rPr>
        <w:t>.</w:t>
      </w:r>
      <w:proofErr w:type="gramStart"/>
      <w:r w:rsidRPr="00AF5D0E">
        <w:rPr>
          <w:rFonts w:hAnsi="標楷體" w:cstheme="minorBidi"/>
          <w:bCs/>
          <w:color w:val="000000" w:themeColor="text1"/>
          <w:spacing w:val="2"/>
        </w:rPr>
        <w:t>已律定</w:t>
      </w:r>
      <w:proofErr w:type="gramEnd"/>
      <w:r w:rsidRPr="00AF5D0E">
        <w:rPr>
          <w:rFonts w:hAnsi="標楷體" w:cstheme="minorBidi"/>
          <w:bCs/>
          <w:color w:val="000000" w:themeColor="text1"/>
          <w:spacing w:val="2"/>
        </w:rPr>
        <w:t>代為提領臨時支用金</w:t>
      </w:r>
      <w:r w:rsidR="00AB4E04" w:rsidRPr="00AF5D0E">
        <w:rPr>
          <w:rFonts w:hAnsi="標楷體" w:cstheme="minorBidi" w:hint="eastAsia"/>
          <w:bCs/>
          <w:color w:val="000000" w:themeColor="text1"/>
          <w:spacing w:val="2"/>
        </w:rPr>
        <w:t>5千元</w:t>
      </w:r>
      <w:r w:rsidRPr="00AF5D0E">
        <w:rPr>
          <w:rFonts w:hAnsi="標楷體" w:cstheme="minorBidi"/>
          <w:bCs/>
          <w:color w:val="000000" w:themeColor="text1"/>
          <w:spacing w:val="2"/>
        </w:rPr>
        <w:t>以上</w:t>
      </w:r>
      <w:proofErr w:type="gramStart"/>
      <w:r w:rsidRPr="00AF5D0E">
        <w:rPr>
          <w:rFonts w:hAnsi="標楷體" w:cstheme="minorBidi"/>
          <w:bCs/>
          <w:color w:val="000000" w:themeColor="text1"/>
          <w:spacing w:val="2"/>
        </w:rPr>
        <w:t>須敘明理由簽核副</w:t>
      </w:r>
      <w:proofErr w:type="gramEnd"/>
      <w:r w:rsidRPr="00AF5D0E">
        <w:rPr>
          <w:rFonts w:hAnsi="標楷體" w:cstheme="minorBidi"/>
          <w:bCs/>
          <w:color w:val="000000" w:themeColor="text1"/>
          <w:spacing w:val="2"/>
        </w:rPr>
        <w:t>主任同意，及檢附提領後存摺影本，以強化財產代管作業及稽核機制，並就</w:t>
      </w:r>
      <w:r w:rsidR="00AB4E04" w:rsidRPr="00AF5D0E">
        <w:rPr>
          <w:rFonts w:hAnsi="標楷體" w:cstheme="minorBidi" w:hint="eastAsia"/>
          <w:bCs/>
          <w:color w:val="000000" w:themeColor="text1"/>
          <w:spacing w:val="2"/>
        </w:rPr>
        <w:t>榮民</w:t>
      </w:r>
      <w:r w:rsidR="004B1CF8">
        <w:rPr>
          <w:rFonts w:hAnsi="標楷體" w:cstheme="minorBidi" w:hint="eastAsia"/>
          <w:bCs/>
          <w:color w:val="000000" w:themeColor="text1"/>
          <w:spacing w:val="2"/>
        </w:rPr>
        <w:t>（</w:t>
      </w:r>
      <w:r w:rsidRPr="00AF5D0E">
        <w:rPr>
          <w:rFonts w:hAnsi="標楷體" w:cstheme="minorBidi"/>
          <w:bCs/>
          <w:color w:val="000000" w:themeColor="text1"/>
          <w:spacing w:val="2"/>
        </w:rPr>
        <w:t>住民</w:t>
      </w:r>
      <w:r w:rsidR="004B1CF8">
        <w:rPr>
          <w:rFonts w:hAnsi="標楷體" w:cstheme="minorBidi" w:hint="eastAsia"/>
          <w:bCs/>
          <w:color w:val="000000" w:themeColor="text1"/>
          <w:spacing w:val="2"/>
        </w:rPr>
        <w:t>）</w:t>
      </w:r>
      <w:r w:rsidRPr="00AF5D0E">
        <w:rPr>
          <w:rFonts w:hAnsi="標楷體" w:cstheme="minorBidi"/>
          <w:bCs/>
          <w:color w:val="000000" w:themeColor="text1"/>
          <w:spacing w:val="2"/>
        </w:rPr>
        <w:t>託管存摺編列存摺款項提存</w:t>
      </w:r>
      <w:proofErr w:type="gramStart"/>
      <w:r w:rsidRPr="00AF5D0E">
        <w:rPr>
          <w:rFonts w:hAnsi="標楷體" w:cstheme="minorBidi"/>
          <w:bCs/>
          <w:color w:val="000000" w:themeColor="text1"/>
          <w:spacing w:val="2"/>
        </w:rPr>
        <w:t>異動表</w:t>
      </w:r>
      <w:proofErr w:type="gramEnd"/>
      <w:r w:rsidRPr="00AF5D0E">
        <w:rPr>
          <w:rFonts w:hAnsi="標楷體" w:cstheme="minorBidi"/>
          <w:bCs/>
          <w:color w:val="000000" w:themeColor="text1"/>
          <w:spacing w:val="2"/>
        </w:rPr>
        <w:t>，每月簽核，每半年由保管、稽核及會計人員執行盤點作業；3</w:t>
      </w:r>
      <w:r w:rsidR="007768FB" w:rsidRPr="00AF5D0E">
        <w:rPr>
          <w:rFonts w:hAnsi="標楷體" w:cstheme="minorBidi" w:hint="eastAsia"/>
          <w:bCs/>
          <w:color w:val="000000" w:themeColor="text1"/>
          <w:spacing w:val="2"/>
        </w:rPr>
        <w:t>.</w:t>
      </w:r>
      <w:r w:rsidRPr="00AF5D0E">
        <w:rPr>
          <w:rFonts w:hAnsi="標楷體" w:cstheme="minorBidi"/>
          <w:bCs/>
          <w:color w:val="000000" w:themeColor="text1"/>
          <w:spacing w:val="2"/>
        </w:rPr>
        <w:t>已</w:t>
      </w:r>
      <w:r w:rsidR="00AB4E04" w:rsidRPr="00AF5D0E">
        <w:rPr>
          <w:rFonts w:hAnsi="標楷體" w:cstheme="minorBidi" w:hint="eastAsia"/>
          <w:bCs/>
          <w:color w:val="000000" w:themeColor="text1"/>
          <w:spacing w:val="2"/>
        </w:rPr>
        <w:t>輔導</w:t>
      </w:r>
      <w:r w:rsidRPr="00AF5D0E">
        <w:rPr>
          <w:rFonts w:hAnsi="標楷體" w:cstheme="minorBidi"/>
          <w:bCs/>
          <w:color w:val="000000" w:themeColor="text1"/>
          <w:spacing w:val="2"/>
        </w:rPr>
        <w:t>榮家納入考評，並</w:t>
      </w:r>
      <w:proofErr w:type="gramStart"/>
      <w:r w:rsidRPr="00AF5D0E">
        <w:rPr>
          <w:rFonts w:hAnsi="標楷體" w:cstheme="minorBidi"/>
          <w:bCs/>
          <w:color w:val="000000" w:themeColor="text1"/>
          <w:spacing w:val="2"/>
        </w:rPr>
        <w:t>研</w:t>
      </w:r>
      <w:proofErr w:type="gramEnd"/>
      <w:r w:rsidRPr="00AF5D0E">
        <w:rPr>
          <w:rFonts w:hAnsi="標楷體" w:cstheme="minorBidi"/>
          <w:bCs/>
          <w:color w:val="000000" w:themeColor="text1"/>
          <w:spacing w:val="2"/>
        </w:rPr>
        <w:t>提強化榮家榮民財產保管內部控制具體改善措</w:t>
      </w:r>
      <w:r w:rsidRPr="00AF5D0E">
        <w:rPr>
          <w:rFonts w:hAnsi="標楷體" w:cstheme="minorBidi" w:hint="eastAsia"/>
          <w:bCs/>
          <w:color w:val="000000" w:themeColor="text1"/>
          <w:spacing w:val="2"/>
        </w:rPr>
        <w:t>施，包括重新檢視行政規則合理性、建立盤點機制、重要財物分項保管、落實經管人員權責、託管財物確實登</w:t>
      </w:r>
      <w:r w:rsidR="004E1028" w:rsidRPr="00AF5D0E">
        <w:rPr>
          <w:rFonts w:hAnsi="標楷體" w:cstheme="minorBidi" w:hint="eastAsia"/>
          <w:bCs/>
          <w:color w:val="000000" w:themeColor="text1"/>
          <w:spacing w:val="2"/>
        </w:rPr>
        <w:t>載</w:t>
      </w:r>
      <w:r w:rsidRPr="00AF5D0E">
        <w:rPr>
          <w:rFonts w:hAnsi="標楷體" w:cstheme="minorBidi" w:hint="eastAsia"/>
          <w:bCs/>
          <w:color w:val="000000" w:themeColor="text1"/>
          <w:spacing w:val="2"/>
        </w:rPr>
        <w:t>系統及落實財產託管交接程序等，</w:t>
      </w:r>
      <w:proofErr w:type="gramStart"/>
      <w:r w:rsidRPr="00AF5D0E">
        <w:rPr>
          <w:rFonts w:hAnsi="標楷體" w:cstheme="minorBidi" w:hint="eastAsia"/>
          <w:bCs/>
          <w:color w:val="000000" w:themeColor="text1"/>
          <w:spacing w:val="2"/>
        </w:rPr>
        <w:t>以防類案再生</w:t>
      </w:r>
      <w:proofErr w:type="gramEnd"/>
      <w:r w:rsidRPr="00AF5D0E">
        <w:rPr>
          <w:rFonts w:hAnsi="標楷體" w:cstheme="minorBidi" w:hint="eastAsia"/>
          <w:bCs/>
          <w:color w:val="000000" w:themeColor="text1"/>
          <w:spacing w:val="2"/>
        </w:rPr>
        <w:t>。</w:t>
      </w:r>
    </w:p>
    <w:p w14:paraId="49A360E0" w14:textId="26089634" w:rsidR="00D55EA0" w:rsidRPr="0017026C" w:rsidRDefault="00D55EA0" w:rsidP="002C0AEE">
      <w:pPr>
        <w:overflowPunct w:val="0"/>
        <w:spacing w:beforeLines="20" w:before="72" w:afterLines="20" w:after="72" w:line="460" w:lineRule="exact"/>
        <w:ind w:firstLineChars="200" w:firstLine="569"/>
        <w:jc w:val="both"/>
        <w:rPr>
          <w:rFonts w:cstheme="minorBidi"/>
          <w:b/>
          <w:color w:val="000000" w:themeColor="text1"/>
          <w:spacing w:val="2"/>
          <w:sz w:val="28"/>
          <w:szCs w:val="28"/>
        </w:rPr>
      </w:pPr>
      <w:r w:rsidRPr="0017026C">
        <w:rPr>
          <w:rFonts w:cstheme="minorBidi" w:hint="eastAsia"/>
          <w:b/>
          <w:color w:val="000000" w:themeColor="text1"/>
          <w:spacing w:val="2"/>
          <w:sz w:val="28"/>
          <w:szCs w:val="28"/>
        </w:rPr>
        <w:t>（四）</w:t>
      </w:r>
      <w:r w:rsidRPr="0017026C">
        <w:rPr>
          <w:rFonts w:cstheme="minorBidi" w:hint="eastAsia"/>
          <w:color w:val="000000" w:themeColor="text1"/>
          <w:spacing w:val="2"/>
          <w:sz w:val="28"/>
          <w:szCs w:val="28"/>
        </w:rPr>
        <w:t xml:space="preserve">　</w:t>
      </w:r>
      <w:r w:rsidRPr="0017026C">
        <w:rPr>
          <w:rFonts w:cstheme="minorBidi" w:hint="eastAsia"/>
          <w:b/>
          <w:color w:val="000000" w:themeColor="text1"/>
          <w:spacing w:val="2"/>
          <w:sz w:val="28"/>
          <w:szCs w:val="28"/>
        </w:rPr>
        <w:t>退輔會為達成機構住民個人化精</w:t>
      </w:r>
      <w:proofErr w:type="gramStart"/>
      <w:r w:rsidRPr="0017026C">
        <w:rPr>
          <w:rFonts w:cstheme="minorBidi" w:hint="eastAsia"/>
          <w:b/>
          <w:color w:val="000000" w:themeColor="text1"/>
          <w:spacing w:val="2"/>
          <w:sz w:val="28"/>
          <w:szCs w:val="28"/>
        </w:rPr>
        <w:t>準</w:t>
      </w:r>
      <w:proofErr w:type="gramEnd"/>
      <w:r w:rsidRPr="0017026C">
        <w:rPr>
          <w:rFonts w:cstheme="minorBidi" w:hint="eastAsia"/>
          <w:b/>
          <w:color w:val="000000" w:themeColor="text1"/>
          <w:spacing w:val="2"/>
          <w:sz w:val="28"/>
          <w:szCs w:val="28"/>
        </w:rPr>
        <w:t>照顧目標，導入智慧科技計畫，建置</w:t>
      </w:r>
      <w:proofErr w:type="gramStart"/>
      <w:r w:rsidRPr="0017026C">
        <w:rPr>
          <w:rFonts w:cstheme="minorBidi" w:hint="eastAsia"/>
          <w:b/>
          <w:color w:val="000000" w:themeColor="text1"/>
          <w:spacing w:val="2"/>
          <w:sz w:val="28"/>
          <w:szCs w:val="28"/>
        </w:rPr>
        <w:t>智慧護聯網</w:t>
      </w:r>
      <w:proofErr w:type="gramEnd"/>
      <w:r w:rsidRPr="0017026C">
        <w:rPr>
          <w:rFonts w:cstheme="minorBidi" w:hint="eastAsia"/>
          <w:b/>
          <w:color w:val="000000" w:themeColor="text1"/>
          <w:spacing w:val="2"/>
          <w:sz w:val="28"/>
          <w:szCs w:val="28"/>
        </w:rPr>
        <w:t>分析平台，惟</w:t>
      </w:r>
      <w:r w:rsidR="00235398">
        <w:rPr>
          <w:rFonts w:cstheme="minorBidi" w:hint="eastAsia"/>
          <w:b/>
          <w:color w:val="000000" w:themeColor="text1"/>
          <w:spacing w:val="2"/>
          <w:sz w:val="28"/>
          <w:szCs w:val="28"/>
        </w:rPr>
        <w:t>相關</w:t>
      </w:r>
      <w:r w:rsidRPr="0017026C">
        <w:rPr>
          <w:rFonts w:cstheme="minorBidi" w:hint="eastAsia"/>
          <w:b/>
          <w:color w:val="000000" w:themeColor="text1"/>
          <w:spacing w:val="2"/>
          <w:sz w:val="28"/>
          <w:szCs w:val="28"/>
        </w:rPr>
        <w:t>規劃</w:t>
      </w:r>
      <w:r w:rsidR="00235398">
        <w:rPr>
          <w:rFonts w:cstheme="minorBidi" w:hint="eastAsia"/>
          <w:b/>
          <w:color w:val="000000" w:themeColor="text1"/>
          <w:spacing w:val="2"/>
          <w:sz w:val="28"/>
          <w:szCs w:val="28"/>
        </w:rPr>
        <w:t>執行</w:t>
      </w:r>
      <w:proofErr w:type="gramStart"/>
      <w:r w:rsidRPr="0017026C">
        <w:rPr>
          <w:rFonts w:cstheme="minorBidi" w:hint="eastAsia"/>
          <w:b/>
          <w:color w:val="000000" w:themeColor="text1"/>
          <w:spacing w:val="2"/>
          <w:sz w:val="28"/>
          <w:szCs w:val="28"/>
        </w:rPr>
        <w:t>未盡周妥</w:t>
      </w:r>
      <w:proofErr w:type="gramEnd"/>
      <w:r w:rsidRPr="0017026C">
        <w:rPr>
          <w:rFonts w:cstheme="minorBidi" w:hint="eastAsia"/>
          <w:b/>
          <w:color w:val="000000" w:themeColor="text1"/>
          <w:spacing w:val="2"/>
          <w:sz w:val="28"/>
          <w:szCs w:val="28"/>
        </w:rPr>
        <w:t>，允宜檢討改善。</w:t>
      </w:r>
    </w:p>
    <w:p w14:paraId="6E47EB28" w14:textId="3638FBFC" w:rsidR="00D55EA0" w:rsidRPr="0017026C" w:rsidRDefault="00D55EA0" w:rsidP="0064136F">
      <w:pPr>
        <w:overflowPunct w:val="0"/>
        <w:spacing w:line="462" w:lineRule="exact"/>
        <w:ind w:firstLineChars="200" w:firstLine="488"/>
        <w:jc w:val="both"/>
        <w:rPr>
          <w:rFonts w:cstheme="minorBidi"/>
          <w:bCs/>
          <w:color w:val="000000" w:themeColor="text1"/>
          <w:spacing w:val="2"/>
          <w:sz w:val="24"/>
          <w:szCs w:val="24"/>
        </w:rPr>
      </w:pPr>
      <w:r w:rsidRPr="0017026C">
        <w:rPr>
          <w:rFonts w:cstheme="minorBidi" w:hint="eastAsia"/>
          <w:bCs/>
          <w:color w:val="000000" w:themeColor="text1"/>
          <w:spacing w:val="2"/>
          <w:sz w:val="24"/>
          <w:szCs w:val="24"/>
        </w:rPr>
        <w:t>國軍退除役官兵輔導委員會（下稱退輔會）為整合該會醫療、安養及服務照顧體系資源，發展獨特之醫院、機構、社區及居家整合服務模式，訂定「</w:t>
      </w:r>
      <w:proofErr w:type="gramStart"/>
      <w:r w:rsidRPr="0017026C">
        <w:rPr>
          <w:rFonts w:cstheme="minorBidi" w:hint="eastAsia"/>
          <w:bCs/>
          <w:color w:val="000000" w:themeColor="text1"/>
          <w:spacing w:val="2"/>
          <w:sz w:val="24"/>
          <w:szCs w:val="24"/>
        </w:rPr>
        <w:t>長照鐵三角</w:t>
      </w:r>
      <w:proofErr w:type="gramEnd"/>
      <w:r w:rsidRPr="0017026C">
        <w:rPr>
          <w:rFonts w:cstheme="minorBidi" w:hint="eastAsia"/>
          <w:bCs/>
          <w:color w:val="000000" w:themeColor="text1"/>
          <w:spacing w:val="2"/>
          <w:sz w:val="24"/>
          <w:szCs w:val="24"/>
        </w:rPr>
        <w:t>服務導入智慧科技輔助計畫」</w:t>
      </w:r>
      <w:r w:rsidR="004B1CF8">
        <w:rPr>
          <w:rFonts w:cstheme="minorBidi"/>
          <w:bCs/>
          <w:color w:val="000000" w:themeColor="text1"/>
          <w:spacing w:val="2"/>
          <w:sz w:val="24"/>
          <w:szCs w:val="24"/>
        </w:rPr>
        <w:t>（</w:t>
      </w:r>
      <w:r w:rsidRPr="0017026C">
        <w:rPr>
          <w:rFonts w:cstheme="minorBidi"/>
          <w:bCs/>
          <w:color w:val="000000" w:themeColor="text1"/>
          <w:spacing w:val="2"/>
          <w:sz w:val="24"/>
          <w:szCs w:val="24"/>
        </w:rPr>
        <w:t>下稱導入智慧科技計畫</w:t>
      </w:r>
      <w:r w:rsidR="004B1CF8">
        <w:rPr>
          <w:rFonts w:cstheme="minorBidi"/>
          <w:bCs/>
          <w:color w:val="000000" w:themeColor="text1"/>
          <w:spacing w:val="2"/>
          <w:sz w:val="24"/>
          <w:szCs w:val="24"/>
        </w:rPr>
        <w:t>）</w:t>
      </w:r>
      <w:r w:rsidRPr="0017026C">
        <w:rPr>
          <w:rFonts w:cstheme="minorBidi"/>
          <w:bCs/>
          <w:color w:val="000000" w:themeColor="text1"/>
          <w:spacing w:val="2"/>
          <w:sz w:val="24"/>
          <w:szCs w:val="24"/>
        </w:rPr>
        <w:t>，</w:t>
      </w:r>
      <w:r w:rsidRPr="0017026C">
        <w:rPr>
          <w:rFonts w:cstheme="minorBidi" w:hint="eastAsia"/>
          <w:bCs/>
          <w:color w:val="000000" w:themeColor="text1"/>
          <w:spacing w:val="2"/>
          <w:sz w:val="24"/>
          <w:szCs w:val="24"/>
        </w:rPr>
        <w:t>預計</w:t>
      </w:r>
      <w:r w:rsidRPr="0017026C">
        <w:rPr>
          <w:rFonts w:cstheme="minorBidi"/>
          <w:bCs/>
          <w:color w:val="000000" w:themeColor="text1"/>
          <w:spacing w:val="2"/>
          <w:sz w:val="24"/>
          <w:szCs w:val="24"/>
        </w:rPr>
        <w:t>110至114年</w:t>
      </w:r>
      <w:r w:rsidRPr="0017026C">
        <w:rPr>
          <w:rFonts w:cstheme="minorBidi" w:hint="eastAsia"/>
          <w:bCs/>
          <w:color w:val="000000" w:themeColor="text1"/>
          <w:spacing w:val="2"/>
          <w:sz w:val="24"/>
          <w:szCs w:val="24"/>
        </w:rPr>
        <w:t>度</w:t>
      </w:r>
      <w:r w:rsidRPr="0017026C">
        <w:rPr>
          <w:rFonts w:cstheme="minorBidi"/>
          <w:bCs/>
          <w:color w:val="000000" w:themeColor="text1"/>
          <w:spacing w:val="2"/>
          <w:sz w:val="24"/>
          <w:szCs w:val="24"/>
        </w:rPr>
        <w:t>導入榮民</w:t>
      </w:r>
      <w:proofErr w:type="gramStart"/>
      <w:r w:rsidRPr="0017026C">
        <w:rPr>
          <w:rFonts w:cstheme="minorBidi"/>
          <w:bCs/>
          <w:color w:val="000000" w:themeColor="text1"/>
          <w:spacing w:val="2"/>
          <w:sz w:val="24"/>
          <w:szCs w:val="24"/>
        </w:rPr>
        <w:t>智慧護聯網</w:t>
      </w:r>
      <w:proofErr w:type="gramEnd"/>
      <w:r w:rsidRPr="0017026C">
        <w:rPr>
          <w:rFonts w:cstheme="minorBidi"/>
          <w:bCs/>
          <w:color w:val="000000" w:themeColor="text1"/>
          <w:spacing w:val="2"/>
          <w:sz w:val="24"/>
          <w:szCs w:val="24"/>
        </w:rPr>
        <w:t>分析平台與智慧雲</w:t>
      </w:r>
      <w:r w:rsidRPr="0017026C">
        <w:rPr>
          <w:rFonts w:cstheme="minorBidi"/>
          <w:bCs/>
          <w:color w:val="000000" w:themeColor="text1"/>
          <w:spacing w:val="2"/>
          <w:sz w:val="24"/>
          <w:szCs w:val="24"/>
        </w:rPr>
        <w:lastRenderedPageBreak/>
        <w:t>端科技，串連榮民醫院</w:t>
      </w:r>
      <w:r w:rsidR="004B1CF8">
        <w:rPr>
          <w:rFonts w:cstheme="minorBidi"/>
          <w:bCs/>
          <w:color w:val="000000" w:themeColor="text1"/>
          <w:spacing w:val="2"/>
          <w:sz w:val="24"/>
          <w:szCs w:val="24"/>
        </w:rPr>
        <w:t>（</w:t>
      </w:r>
      <w:r w:rsidRPr="0017026C">
        <w:rPr>
          <w:rFonts w:cstheme="minorBidi"/>
          <w:bCs/>
          <w:color w:val="000000" w:themeColor="text1"/>
          <w:spacing w:val="2"/>
          <w:sz w:val="24"/>
          <w:szCs w:val="24"/>
        </w:rPr>
        <w:t>下稱榮院</w:t>
      </w:r>
      <w:r w:rsidR="004B1CF8">
        <w:rPr>
          <w:rFonts w:cstheme="minorBidi"/>
          <w:bCs/>
          <w:color w:val="000000" w:themeColor="text1"/>
          <w:spacing w:val="2"/>
          <w:sz w:val="24"/>
          <w:szCs w:val="24"/>
        </w:rPr>
        <w:t>）</w:t>
      </w:r>
      <w:r w:rsidRPr="0017026C">
        <w:rPr>
          <w:rFonts w:cstheme="minorBidi"/>
          <w:bCs/>
          <w:color w:val="000000" w:themeColor="text1"/>
          <w:spacing w:val="2"/>
          <w:sz w:val="24"/>
          <w:szCs w:val="24"/>
        </w:rPr>
        <w:t>、榮譽國民之家</w:t>
      </w:r>
      <w:r w:rsidR="004B1CF8">
        <w:rPr>
          <w:rFonts w:cstheme="minorBidi"/>
          <w:bCs/>
          <w:color w:val="000000" w:themeColor="text1"/>
          <w:spacing w:val="2"/>
          <w:sz w:val="24"/>
          <w:szCs w:val="24"/>
        </w:rPr>
        <w:t>（</w:t>
      </w:r>
      <w:r w:rsidRPr="0017026C">
        <w:rPr>
          <w:rFonts w:cstheme="minorBidi"/>
          <w:bCs/>
          <w:color w:val="000000" w:themeColor="text1"/>
          <w:spacing w:val="2"/>
          <w:sz w:val="24"/>
          <w:szCs w:val="24"/>
        </w:rPr>
        <w:t>下稱榮家</w:t>
      </w:r>
      <w:r w:rsidR="004B1CF8">
        <w:rPr>
          <w:rFonts w:cstheme="minorBidi"/>
          <w:bCs/>
          <w:color w:val="000000" w:themeColor="text1"/>
          <w:spacing w:val="2"/>
          <w:sz w:val="24"/>
          <w:szCs w:val="24"/>
        </w:rPr>
        <w:t>）</w:t>
      </w:r>
      <w:r w:rsidRPr="0017026C">
        <w:rPr>
          <w:rFonts w:cstheme="minorBidi"/>
          <w:bCs/>
          <w:color w:val="000000" w:themeColor="text1"/>
          <w:spacing w:val="2"/>
          <w:sz w:val="24"/>
          <w:szCs w:val="24"/>
        </w:rPr>
        <w:t>等資料，</w:t>
      </w:r>
      <w:r w:rsidRPr="0017026C">
        <w:rPr>
          <w:rFonts w:cstheme="minorBidi" w:hint="eastAsia"/>
          <w:bCs/>
          <w:color w:val="000000" w:themeColor="text1"/>
          <w:spacing w:val="2"/>
          <w:sz w:val="24"/>
          <w:szCs w:val="24"/>
        </w:rPr>
        <w:t>彙整</w:t>
      </w:r>
      <w:r w:rsidRPr="0017026C">
        <w:rPr>
          <w:rFonts w:cstheme="minorBidi"/>
          <w:bCs/>
          <w:color w:val="000000" w:themeColor="text1"/>
          <w:spacing w:val="2"/>
          <w:sz w:val="24"/>
          <w:szCs w:val="24"/>
        </w:rPr>
        <w:t>機構住民個人化健康及疾病資料，提供全方</w:t>
      </w:r>
      <w:r w:rsidRPr="0017026C">
        <w:rPr>
          <w:rFonts w:cstheme="minorBidi" w:hint="eastAsia"/>
          <w:bCs/>
          <w:color w:val="000000" w:themeColor="text1"/>
          <w:spacing w:val="2"/>
          <w:sz w:val="24"/>
          <w:szCs w:val="24"/>
        </w:rPr>
        <w:t>位</w:t>
      </w:r>
      <w:r w:rsidRPr="0017026C">
        <w:rPr>
          <w:rFonts w:cstheme="minorBidi"/>
          <w:bCs/>
          <w:color w:val="000000" w:themeColor="text1"/>
          <w:spacing w:val="2"/>
          <w:sz w:val="24"/>
          <w:szCs w:val="24"/>
        </w:rPr>
        <w:t>照護，並建立各項高風險預測模組</w:t>
      </w:r>
      <w:r w:rsidR="004B1CF8">
        <w:rPr>
          <w:rFonts w:cstheme="minorBidi"/>
          <w:bCs/>
          <w:color w:val="000000" w:themeColor="text1"/>
          <w:spacing w:val="2"/>
          <w:sz w:val="24"/>
          <w:szCs w:val="24"/>
        </w:rPr>
        <w:t>（</w:t>
      </w:r>
      <w:r w:rsidRPr="0017026C">
        <w:rPr>
          <w:rFonts w:cstheme="minorBidi"/>
          <w:bCs/>
          <w:color w:val="000000" w:themeColor="text1"/>
          <w:spacing w:val="2"/>
          <w:sz w:val="24"/>
          <w:szCs w:val="24"/>
        </w:rPr>
        <w:t>表</w:t>
      </w:r>
      <w:r w:rsidR="00B20D71" w:rsidRPr="0017026C">
        <w:rPr>
          <w:rFonts w:cstheme="minorBidi" w:hint="eastAsia"/>
          <w:bCs/>
          <w:color w:val="000000" w:themeColor="text1"/>
          <w:spacing w:val="2"/>
          <w:sz w:val="24"/>
          <w:szCs w:val="24"/>
        </w:rPr>
        <w:t>3</w:t>
      </w:r>
      <w:r w:rsidR="004B1CF8">
        <w:rPr>
          <w:rFonts w:cstheme="minorBidi"/>
          <w:bCs/>
          <w:color w:val="000000" w:themeColor="text1"/>
          <w:spacing w:val="2"/>
          <w:sz w:val="24"/>
          <w:szCs w:val="24"/>
        </w:rPr>
        <w:t>）</w:t>
      </w:r>
      <w:r w:rsidRPr="0017026C">
        <w:rPr>
          <w:rFonts w:cstheme="minorBidi" w:hint="eastAsia"/>
          <w:bCs/>
          <w:color w:val="000000" w:themeColor="text1"/>
          <w:spacing w:val="2"/>
          <w:sz w:val="24"/>
          <w:szCs w:val="24"/>
        </w:rPr>
        <w:t>，</w:t>
      </w:r>
      <w:r w:rsidRPr="0017026C">
        <w:rPr>
          <w:rFonts w:cstheme="minorBidi"/>
          <w:bCs/>
          <w:color w:val="000000" w:themeColor="text1"/>
          <w:spacing w:val="2"/>
          <w:sz w:val="24"/>
          <w:szCs w:val="24"/>
        </w:rPr>
        <w:t>計畫</w:t>
      </w:r>
      <w:r w:rsidRPr="0017026C">
        <w:rPr>
          <w:rFonts w:cstheme="minorBidi" w:hint="eastAsia"/>
          <w:bCs/>
          <w:color w:val="000000" w:themeColor="text1"/>
          <w:spacing w:val="2"/>
          <w:sz w:val="24"/>
          <w:szCs w:val="24"/>
        </w:rPr>
        <w:t>總金額</w:t>
      </w:r>
      <w:r w:rsidRPr="0017026C">
        <w:rPr>
          <w:rFonts w:cstheme="minorBidi"/>
          <w:bCs/>
          <w:color w:val="000000" w:themeColor="text1"/>
          <w:spacing w:val="2"/>
          <w:sz w:val="24"/>
          <w:szCs w:val="24"/>
        </w:rPr>
        <w:t>2億8,500萬元，由</w:t>
      </w:r>
      <w:proofErr w:type="gramStart"/>
      <w:r w:rsidRPr="0017026C">
        <w:rPr>
          <w:rFonts w:cstheme="minorBidi"/>
          <w:bCs/>
          <w:color w:val="000000" w:themeColor="text1"/>
          <w:spacing w:val="2"/>
          <w:sz w:val="24"/>
          <w:szCs w:val="24"/>
        </w:rPr>
        <w:t>臺</w:t>
      </w:r>
      <w:proofErr w:type="gramEnd"/>
      <w:r w:rsidRPr="0017026C">
        <w:rPr>
          <w:rFonts w:cstheme="minorBidi"/>
          <w:bCs/>
          <w:color w:val="000000" w:themeColor="text1"/>
          <w:spacing w:val="2"/>
          <w:sz w:val="24"/>
          <w:szCs w:val="24"/>
        </w:rPr>
        <w:t>北、</w:t>
      </w:r>
      <w:proofErr w:type="gramStart"/>
      <w:r w:rsidRPr="0017026C">
        <w:rPr>
          <w:rFonts w:cstheme="minorBidi"/>
          <w:bCs/>
          <w:color w:val="000000" w:themeColor="text1"/>
          <w:spacing w:val="2"/>
          <w:sz w:val="24"/>
          <w:szCs w:val="24"/>
        </w:rPr>
        <w:t>臺</w:t>
      </w:r>
      <w:proofErr w:type="gramEnd"/>
      <w:r w:rsidRPr="0017026C">
        <w:rPr>
          <w:rFonts w:cstheme="minorBidi"/>
          <w:bCs/>
          <w:color w:val="000000" w:themeColor="text1"/>
          <w:spacing w:val="2"/>
          <w:sz w:val="24"/>
          <w:szCs w:val="24"/>
        </w:rPr>
        <w:t>中、高雄等3所榮民總醫院</w:t>
      </w:r>
      <w:r w:rsidRPr="0017026C">
        <w:rPr>
          <w:rFonts w:cstheme="minorBidi" w:hint="eastAsia"/>
          <w:bCs/>
          <w:color w:val="000000" w:themeColor="text1"/>
          <w:spacing w:val="2"/>
          <w:sz w:val="24"/>
          <w:szCs w:val="24"/>
        </w:rPr>
        <w:t>主導</w:t>
      </w:r>
      <w:r w:rsidRPr="0017026C">
        <w:rPr>
          <w:rFonts w:cstheme="minorBidi"/>
          <w:bCs/>
          <w:color w:val="000000" w:themeColor="text1"/>
          <w:spacing w:val="2"/>
          <w:sz w:val="24"/>
          <w:szCs w:val="24"/>
        </w:rPr>
        <w:t>各分院、護理之</w:t>
      </w:r>
      <w:r w:rsidRPr="0017026C">
        <w:rPr>
          <w:rFonts w:cstheme="minorBidi" w:hint="eastAsia"/>
          <w:bCs/>
          <w:color w:val="000000" w:themeColor="text1"/>
          <w:spacing w:val="2"/>
          <w:sz w:val="24"/>
          <w:szCs w:val="24"/>
        </w:rPr>
        <w:t>家，發展智慧長照項目</w:t>
      </w:r>
      <w:r w:rsidRPr="0017026C">
        <w:rPr>
          <w:rFonts w:cstheme="minorBidi"/>
          <w:bCs/>
          <w:color w:val="000000" w:themeColor="text1"/>
          <w:spacing w:val="2"/>
          <w:sz w:val="24"/>
          <w:szCs w:val="24"/>
        </w:rPr>
        <w:t>，</w:t>
      </w:r>
      <w:r w:rsidRPr="0017026C">
        <w:rPr>
          <w:rFonts w:cstheme="minorBidi" w:hint="eastAsia"/>
          <w:bCs/>
          <w:color w:val="000000" w:themeColor="text1"/>
          <w:spacing w:val="2"/>
          <w:sz w:val="24"/>
          <w:szCs w:val="24"/>
        </w:rPr>
        <w:t>並</w:t>
      </w:r>
      <w:r w:rsidRPr="0017026C">
        <w:rPr>
          <w:rFonts w:cstheme="minorBidi"/>
          <w:bCs/>
          <w:color w:val="000000" w:themeColor="text1"/>
          <w:spacing w:val="2"/>
          <w:sz w:val="24"/>
          <w:szCs w:val="24"/>
        </w:rPr>
        <w:t>協助</w:t>
      </w:r>
      <w:r w:rsidRPr="0017026C">
        <w:rPr>
          <w:rFonts w:cstheme="minorBidi" w:hint="eastAsia"/>
          <w:bCs/>
          <w:color w:val="000000" w:themeColor="text1"/>
          <w:spacing w:val="2"/>
          <w:sz w:val="24"/>
          <w:szCs w:val="24"/>
        </w:rPr>
        <w:t>開發</w:t>
      </w:r>
      <w:r w:rsidRPr="0017026C">
        <w:rPr>
          <w:rFonts w:cstheme="minorBidi"/>
          <w:bCs/>
          <w:color w:val="000000" w:themeColor="text1"/>
          <w:spacing w:val="2"/>
          <w:sz w:val="24"/>
          <w:szCs w:val="24"/>
        </w:rPr>
        <w:t>雲端</w:t>
      </w:r>
      <w:r w:rsidRPr="0017026C">
        <w:rPr>
          <w:rFonts w:cstheme="minorBidi" w:hint="eastAsia"/>
          <w:bCs/>
          <w:color w:val="000000" w:themeColor="text1"/>
          <w:spacing w:val="2"/>
          <w:sz w:val="24"/>
          <w:szCs w:val="24"/>
        </w:rPr>
        <w:t>及</w:t>
      </w:r>
      <w:r w:rsidRPr="0017026C">
        <w:rPr>
          <w:rFonts w:cstheme="minorBidi"/>
          <w:bCs/>
          <w:color w:val="000000" w:themeColor="text1"/>
          <w:spacing w:val="2"/>
          <w:sz w:val="24"/>
          <w:szCs w:val="24"/>
        </w:rPr>
        <w:t>科技</w:t>
      </w:r>
      <w:proofErr w:type="gramStart"/>
      <w:r w:rsidRPr="0017026C">
        <w:rPr>
          <w:rFonts w:cstheme="minorBidi"/>
          <w:bCs/>
          <w:color w:val="000000" w:themeColor="text1"/>
          <w:spacing w:val="2"/>
          <w:sz w:val="24"/>
          <w:szCs w:val="24"/>
        </w:rPr>
        <w:t>遠距照護</w:t>
      </w:r>
      <w:proofErr w:type="gramEnd"/>
      <w:r w:rsidRPr="0017026C">
        <w:rPr>
          <w:rFonts w:cstheme="minorBidi"/>
          <w:bCs/>
          <w:color w:val="000000" w:themeColor="text1"/>
          <w:spacing w:val="2"/>
          <w:sz w:val="24"/>
          <w:szCs w:val="24"/>
        </w:rPr>
        <w:t>平台，</w:t>
      </w:r>
      <w:r w:rsidRPr="0017026C">
        <w:rPr>
          <w:rFonts w:cstheme="minorBidi" w:hint="eastAsia"/>
          <w:bCs/>
          <w:color w:val="000000" w:themeColor="text1"/>
          <w:spacing w:val="2"/>
          <w:sz w:val="24"/>
          <w:szCs w:val="24"/>
        </w:rPr>
        <w:t>以建立</w:t>
      </w:r>
      <w:r w:rsidRPr="0017026C">
        <w:rPr>
          <w:rFonts w:cstheme="minorBidi"/>
          <w:bCs/>
          <w:color w:val="000000" w:themeColor="text1"/>
          <w:spacing w:val="2"/>
          <w:sz w:val="24"/>
          <w:szCs w:val="24"/>
        </w:rPr>
        <w:t>機構住民急診與住院早期</w:t>
      </w:r>
      <w:r w:rsidRPr="0017026C">
        <w:rPr>
          <w:rFonts w:cstheme="minorBidi" w:hint="eastAsia"/>
          <w:bCs/>
          <w:color w:val="000000" w:themeColor="text1"/>
          <w:spacing w:val="2"/>
          <w:sz w:val="24"/>
          <w:szCs w:val="24"/>
        </w:rPr>
        <w:t>預</w:t>
      </w:r>
      <w:r w:rsidRPr="0017026C">
        <w:rPr>
          <w:rFonts w:cstheme="minorBidi"/>
          <w:bCs/>
          <w:color w:val="000000" w:themeColor="text1"/>
          <w:spacing w:val="2"/>
          <w:sz w:val="24"/>
          <w:szCs w:val="24"/>
        </w:rPr>
        <w:t>警機制</w:t>
      </w:r>
      <w:r w:rsidRPr="0017026C">
        <w:rPr>
          <w:rFonts w:cstheme="minorBidi" w:hint="eastAsia"/>
          <w:bCs/>
          <w:color w:val="000000" w:themeColor="text1"/>
          <w:spacing w:val="2"/>
          <w:sz w:val="24"/>
          <w:szCs w:val="24"/>
        </w:rPr>
        <w:t>，及</w:t>
      </w:r>
      <w:r w:rsidRPr="0017026C">
        <w:rPr>
          <w:rFonts w:cstheme="minorBidi"/>
          <w:bCs/>
          <w:color w:val="000000" w:themeColor="text1"/>
          <w:spacing w:val="2"/>
          <w:sz w:val="24"/>
          <w:szCs w:val="24"/>
        </w:rPr>
        <w:t>訂定個人化精</w:t>
      </w:r>
      <w:proofErr w:type="gramStart"/>
      <w:r w:rsidRPr="0017026C">
        <w:rPr>
          <w:rFonts w:cstheme="minorBidi"/>
          <w:bCs/>
          <w:color w:val="000000" w:themeColor="text1"/>
          <w:spacing w:val="2"/>
          <w:sz w:val="24"/>
          <w:szCs w:val="24"/>
        </w:rPr>
        <w:t>準</w:t>
      </w:r>
      <w:proofErr w:type="gramEnd"/>
      <w:r w:rsidRPr="0017026C">
        <w:rPr>
          <w:rFonts w:cstheme="minorBidi" w:hint="eastAsia"/>
          <w:bCs/>
          <w:color w:val="000000" w:themeColor="text1"/>
          <w:spacing w:val="2"/>
          <w:sz w:val="24"/>
          <w:szCs w:val="24"/>
        </w:rPr>
        <w:t>醫療</w:t>
      </w:r>
      <w:r w:rsidRPr="0017026C">
        <w:rPr>
          <w:rFonts w:cstheme="minorBidi"/>
          <w:bCs/>
          <w:color w:val="000000" w:themeColor="text1"/>
          <w:spacing w:val="2"/>
          <w:sz w:val="24"/>
          <w:szCs w:val="24"/>
        </w:rPr>
        <w:t>照護計畫</w:t>
      </w:r>
      <w:r w:rsidRPr="0017026C">
        <w:rPr>
          <w:rFonts w:cstheme="minorBidi" w:hint="eastAsia"/>
          <w:bCs/>
          <w:color w:val="000000" w:themeColor="text1"/>
          <w:spacing w:val="2"/>
          <w:sz w:val="24"/>
          <w:szCs w:val="24"/>
        </w:rPr>
        <w:t>等</w:t>
      </w:r>
      <w:r w:rsidRPr="0017026C">
        <w:rPr>
          <w:rFonts w:cstheme="minorBidi"/>
          <w:bCs/>
          <w:color w:val="000000" w:themeColor="text1"/>
          <w:spacing w:val="2"/>
          <w:sz w:val="24"/>
          <w:szCs w:val="24"/>
        </w:rPr>
        <w:t>。經查</w:t>
      </w:r>
      <w:r w:rsidRPr="0017026C">
        <w:rPr>
          <w:rFonts w:cstheme="minorBidi" w:hint="eastAsia"/>
          <w:bCs/>
          <w:color w:val="000000" w:themeColor="text1"/>
          <w:spacing w:val="2"/>
          <w:sz w:val="24"/>
          <w:szCs w:val="24"/>
        </w:rPr>
        <w:t>計畫執行情形，核有：1.截至本部查核日</w:t>
      </w:r>
      <w:r w:rsidR="004B1CF8">
        <w:rPr>
          <w:rFonts w:cstheme="minorBidi"/>
          <w:bCs/>
          <w:color w:val="000000" w:themeColor="text1"/>
          <w:spacing w:val="2"/>
          <w:sz w:val="24"/>
          <w:szCs w:val="24"/>
        </w:rPr>
        <w:t>（</w:t>
      </w:r>
      <w:r w:rsidRPr="0017026C">
        <w:rPr>
          <w:rFonts w:cstheme="minorBidi"/>
          <w:bCs/>
          <w:color w:val="000000" w:themeColor="text1"/>
          <w:spacing w:val="2"/>
          <w:sz w:val="24"/>
          <w:szCs w:val="24"/>
        </w:rPr>
        <w:t>113年11月8日</w:t>
      </w:r>
      <w:r w:rsidR="004B1CF8">
        <w:rPr>
          <w:rFonts w:cstheme="minorBidi"/>
          <w:bCs/>
          <w:color w:val="000000" w:themeColor="text1"/>
          <w:spacing w:val="2"/>
          <w:sz w:val="24"/>
          <w:szCs w:val="24"/>
        </w:rPr>
        <w:t>）</w:t>
      </w:r>
      <w:r w:rsidRPr="0017026C">
        <w:rPr>
          <w:rFonts w:cstheme="minorBidi"/>
          <w:bCs/>
          <w:color w:val="000000" w:themeColor="text1"/>
          <w:spacing w:val="2"/>
          <w:sz w:val="24"/>
          <w:szCs w:val="24"/>
        </w:rPr>
        <w:t>止，該會所屬榮家仍在</w:t>
      </w:r>
      <w:r w:rsidRPr="0017026C">
        <w:rPr>
          <w:rFonts w:cstheme="minorBidi" w:hint="eastAsia"/>
          <w:bCs/>
          <w:color w:val="000000" w:themeColor="text1"/>
          <w:spacing w:val="2"/>
          <w:sz w:val="24"/>
          <w:szCs w:val="24"/>
        </w:rPr>
        <w:t>辦理</w:t>
      </w:r>
      <w:r w:rsidRPr="0017026C">
        <w:rPr>
          <w:rFonts w:cstheme="minorBidi"/>
          <w:bCs/>
          <w:color w:val="000000" w:themeColor="text1"/>
          <w:spacing w:val="2"/>
          <w:sz w:val="24"/>
          <w:szCs w:val="24"/>
        </w:rPr>
        <w:t>布建無線網路作業，預計</w:t>
      </w:r>
      <w:proofErr w:type="gramStart"/>
      <w:r w:rsidRPr="0017026C">
        <w:rPr>
          <w:rFonts w:cstheme="minorBidi"/>
          <w:bCs/>
          <w:color w:val="000000" w:themeColor="text1"/>
          <w:spacing w:val="2"/>
          <w:sz w:val="24"/>
          <w:szCs w:val="24"/>
        </w:rPr>
        <w:t>114</w:t>
      </w:r>
      <w:proofErr w:type="gramEnd"/>
      <w:r w:rsidRPr="0017026C">
        <w:rPr>
          <w:rFonts w:cstheme="minorBidi"/>
          <w:bCs/>
          <w:color w:val="000000" w:themeColor="text1"/>
          <w:spacing w:val="2"/>
          <w:sz w:val="24"/>
          <w:szCs w:val="24"/>
        </w:rPr>
        <w:t>年度完成榮家網路建置，與前揭計畫規劃</w:t>
      </w:r>
      <w:proofErr w:type="gramStart"/>
      <w:r w:rsidRPr="0017026C">
        <w:rPr>
          <w:rFonts w:cstheme="minorBidi"/>
          <w:bCs/>
          <w:color w:val="000000" w:themeColor="text1"/>
          <w:spacing w:val="2"/>
          <w:sz w:val="24"/>
          <w:szCs w:val="24"/>
        </w:rPr>
        <w:t>111</w:t>
      </w:r>
      <w:proofErr w:type="gramEnd"/>
      <w:r w:rsidRPr="0017026C">
        <w:rPr>
          <w:rFonts w:cstheme="minorBidi"/>
          <w:bCs/>
          <w:color w:val="000000" w:themeColor="text1"/>
          <w:spacing w:val="2"/>
          <w:sz w:val="24"/>
          <w:szCs w:val="24"/>
        </w:rPr>
        <w:t>年</w:t>
      </w:r>
      <w:r w:rsidRPr="0017026C">
        <w:rPr>
          <w:rFonts w:cstheme="minorBidi" w:hint="eastAsia"/>
          <w:bCs/>
          <w:color w:val="000000" w:themeColor="text1"/>
          <w:spacing w:val="2"/>
          <w:sz w:val="24"/>
          <w:szCs w:val="24"/>
        </w:rPr>
        <w:t>度</w:t>
      </w:r>
      <w:r w:rsidRPr="0017026C">
        <w:rPr>
          <w:rFonts w:cstheme="minorBidi"/>
          <w:bCs/>
          <w:color w:val="000000" w:themeColor="text1"/>
          <w:spacing w:val="2"/>
          <w:sz w:val="24"/>
          <w:szCs w:val="24"/>
        </w:rPr>
        <w:t>即能透過遠距智慧照護系統，建立住民急診</w:t>
      </w:r>
      <w:r w:rsidRPr="0017026C">
        <w:rPr>
          <w:rFonts w:cstheme="minorBidi" w:hint="eastAsia"/>
          <w:bCs/>
          <w:color w:val="000000" w:themeColor="text1"/>
          <w:spacing w:val="2"/>
          <w:sz w:val="24"/>
          <w:szCs w:val="24"/>
        </w:rPr>
        <w:t>與住院</w:t>
      </w:r>
      <w:r w:rsidRPr="0017026C">
        <w:rPr>
          <w:rFonts w:cstheme="minorBidi"/>
          <w:bCs/>
          <w:color w:val="000000" w:themeColor="text1"/>
          <w:spacing w:val="2"/>
          <w:sz w:val="24"/>
          <w:szCs w:val="24"/>
        </w:rPr>
        <w:t>之早期</w:t>
      </w:r>
      <w:r w:rsidRPr="0017026C">
        <w:rPr>
          <w:rFonts w:cstheme="minorBidi" w:hint="eastAsia"/>
          <w:bCs/>
          <w:color w:val="000000" w:themeColor="text1"/>
          <w:spacing w:val="2"/>
          <w:sz w:val="24"/>
          <w:szCs w:val="24"/>
        </w:rPr>
        <w:t>預</w:t>
      </w:r>
      <w:r w:rsidRPr="0017026C">
        <w:rPr>
          <w:rFonts w:cstheme="minorBidi"/>
          <w:bCs/>
          <w:color w:val="000000" w:themeColor="text1"/>
          <w:spacing w:val="2"/>
          <w:sz w:val="24"/>
          <w:szCs w:val="24"/>
        </w:rPr>
        <w:t>警有間</w:t>
      </w:r>
      <w:r w:rsidRPr="0017026C">
        <w:rPr>
          <w:rFonts w:cstheme="minorBidi" w:hint="eastAsia"/>
          <w:bCs/>
          <w:color w:val="000000" w:themeColor="text1"/>
          <w:spacing w:val="2"/>
          <w:sz w:val="24"/>
          <w:szCs w:val="24"/>
        </w:rPr>
        <w:t>；2.</w:t>
      </w:r>
      <w:r w:rsidRPr="0017026C">
        <w:rPr>
          <w:rFonts w:cstheme="minorBidi"/>
          <w:bCs/>
          <w:color w:val="000000" w:themeColor="text1"/>
          <w:spacing w:val="2"/>
          <w:sz w:val="24"/>
          <w:szCs w:val="24"/>
        </w:rPr>
        <w:t>榮家僅</w:t>
      </w:r>
      <w:proofErr w:type="gramStart"/>
      <w:r w:rsidRPr="0017026C">
        <w:rPr>
          <w:rFonts w:cstheme="minorBidi"/>
          <w:bCs/>
          <w:color w:val="000000" w:themeColor="text1"/>
          <w:spacing w:val="2"/>
          <w:sz w:val="24"/>
          <w:szCs w:val="24"/>
        </w:rPr>
        <w:t>規劃於失能場域</w:t>
      </w:r>
      <w:bookmarkStart w:id="6" w:name="_Hlk201241834"/>
      <w:r w:rsidRPr="0017026C">
        <w:rPr>
          <w:rFonts w:cstheme="minorBidi" w:hint="eastAsia"/>
          <w:bCs/>
          <w:color w:val="000000" w:themeColor="text1"/>
          <w:spacing w:val="2"/>
          <w:sz w:val="24"/>
          <w:szCs w:val="24"/>
        </w:rPr>
        <w:t>布建</w:t>
      </w:r>
      <w:proofErr w:type="gramEnd"/>
      <w:r w:rsidRPr="0017026C">
        <w:rPr>
          <w:rFonts w:cstheme="minorBidi" w:hint="eastAsia"/>
          <w:bCs/>
          <w:color w:val="000000" w:themeColor="text1"/>
          <w:spacing w:val="2"/>
          <w:sz w:val="24"/>
          <w:szCs w:val="24"/>
        </w:rPr>
        <w:t>網路，</w:t>
      </w:r>
      <w:r w:rsidR="00235398">
        <w:rPr>
          <w:rFonts w:cstheme="minorBidi" w:hint="eastAsia"/>
          <w:bCs/>
          <w:color w:val="000000" w:themeColor="text1"/>
          <w:spacing w:val="2"/>
          <w:sz w:val="24"/>
          <w:szCs w:val="24"/>
        </w:rPr>
        <w:t>及部分</w:t>
      </w:r>
      <w:r w:rsidRPr="0017026C">
        <w:rPr>
          <w:rFonts w:cstheme="minorBidi" w:hint="eastAsia"/>
          <w:bCs/>
          <w:color w:val="000000" w:themeColor="text1"/>
          <w:spacing w:val="2"/>
          <w:sz w:val="24"/>
          <w:szCs w:val="24"/>
        </w:rPr>
        <w:t>床位</w:t>
      </w:r>
      <w:r w:rsidRPr="0017026C">
        <w:rPr>
          <w:rFonts w:cstheme="minorBidi"/>
          <w:bCs/>
          <w:color w:val="000000" w:themeColor="text1"/>
          <w:spacing w:val="2"/>
          <w:sz w:val="24"/>
          <w:szCs w:val="24"/>
        </w:rPr>
        <w:t>導入智慧床墊</w:t>
      </w:r>
      <w:bookmarkEnd w:id="6"/>
      <w:r w:rsidRPr="0017026C">
        <w:rPr>
          <w:rFonts w:cstheme="minorBidi"/>
          <w:bCs/>
          <w:color w:val="000000" w:themeColor="text1"/>
          <w:spacing w:val="2"/>
          <w:sz w:val="24"/>
          <w:szCs w:val="24"/>
        </w:rPr>
        <w:t>，</w:t>
      </w:r>
      <w:r w:rsidRPr="0017026C">
        <w:rPr>
          <w:rFonts w:cstheme="minorBidi" w:hint="eastAsia"/>
          <w:bCs/>
          <w:color w:val="000000" w:themeColor="text1"/>
          <w:spacing w:val="2"/>
          <w:sz w:val="24"/>
          <w:szCs w:val="24"/>
        </w:rPr>
        <w:t>其配置範圍未參照</w:t>
      </w:r>
      <w:r w:rsidRPr="0017026C">
        <w:rPr>
          <w:rFonts w:cstheme="minorBidi"/>
          <w:bCs/>
          <w:color w:val="000000" w:themeColor="text1"/>
          <w:spacing w:val="2"/>
          <w:sz w:val="24"/>
          <w:szCs w:val="24"/>
        </w:rPr>
        <w:t>榮院下轄之</w:t>
      </w:r>
      <w:proofErr w:type="gramStart"/>
      <w:r w:rsidRPr="0017026C">
        <w:rPr>
          <w:rFonts w:cstheme="minorBidi"/>
          <w:bCs/>
          <w:color w:val="000000" w:themeColor="text1"/>
          <w:spacing w:val="2"/>
          <w:sz w:val="24"/>
          <w:szCs w:val="24"/>
        </w:rPr>
        <w:t>住宿式長照</w:t>
      </w:r>
      <w:proofErr w:type="gramEnd"/>
      <w:r w:rsidRPr="0017026C">
        <w:rPr>
          <w:rFonts w:cstheme="minorBidi"/>
          <w:bCs/>
          <w:color w:val="000000" w:themeColor="text1"/>
          <w:spacing w:val="2"/>
          <w:sz w:val="24"/>
          <w:szCs w:val="24"/>
        </w:rPr>
        <w:t>機構</w:t>
      </w:r>
      <w:r w:rsidRPr="0017026C">
        <w:rPr>
          <w:rFonts w:cstheme="minorBidi" w:hint="eastAsia"/>
          <w:bCs/>
          <w:color w:val="000000" w:themeColor="text1"/>
          <w:spacing w:val="2"/>
          <w:sz w:val="24"/>
          <w:szCs w:val="24"/>
        </w:rPr>
        <w:t>，</w:t>
      </w:r>
      <w:proofErr w:type="gramStart"/>
      <w:r w:rsidRPr="0017026C">
        <w:rPr>
          <w:rFonts w:cstheme="minorBidi" w:hint="eastAsia"/>
          <w:bCs/>
          <w:color w:val="000000" w:themeColor="text1"/>
          <w:spacing w:val="2"/>
          <w:sz w:val="24"/>
          <w:szCs w:val="24"/>
        </w:rPr>
        <w:t>於</w:t>
      </w:r>
      <w:r w:rsidRPr="0017026C">
        <w:rPr>
          <w:rFonts w:cstheme="minorBidi"/>
          <w:bCs/>
          <w:color w:val="000000" w:themeColor="text1"/>
          <w:spacing w:val="2"/>
          <w:sz w:val="24"/>
          <w:szCs w:val="24"/>
        </w:rPr>
        <w:t>失能</w:t>
      </w:r>
      <w:proofErr w:type="gramEnd"/>
      <w:r w:rsidRPr="0017026C">
        <w:rPr>
          <w:rFonts w:cstheme="minorBidi"/>
          <w:bCs/>
          <w:color w:val="000000" w:themeColor="text1"/>
          <w:spacing w:val="2"/>
          <w:sz w:val="24"/>
          <w:szCs w:val="24"/>
        </w:rPr>
        <w:t>及失智床位</w:t>
      </w:r>
      <w:r w:rsidRPr="0017026C">
        <w:rPr>
          <w:rFonts w:cstheme="minorBidi" w:hint="eastAsia"/>
          <w:bCs/>
          <w:color w:val="000000" w:themeColor="text1"/>
          <w:spacing w:val="2"/>
          <w:sz w:val="24"/>
          <w:szCs w:val="24"/>
        </w:rPr>
        <w:t>布建</w:t>
      </w:r>
      <w:r w:rsidRPr="0017026C">
        <w:rPr>
          <w:rFonts w:cstheme="minorBidi"/>
          <w:bCs/>
          <w:color w:val="000000" w:themeColor="text1"/>
          <w:spacing w:val="2"/>
          <w:sz w:val="24"/>
          <w:szCs w:val="24"/>
        </w:rPr>
        <w:t>智慧床墊</w:t>
      </w:r>
      <w:r w:rsidRPr="0017026C">
        <w:rPr>
          <w:rFonts w:cstheme="minorBidi" w:hint="eastAsia"/>
          <w:bCs/>
          <w:color w:val="000000" w:themeColor="text1"/>
          <w:spacing w:val="2"/>
          <w:sz w:val="24"/>
          <w:szCs w:val="24"/>
        </w:rPr>
        <w:t>，無法完整蒐集榮家住民生理數據資料，以達成建立風險預測</w:t>
      </w:r>
      <w:r w:rsidR="00366DC4" w:rsidRPr="0017026C">
        <w:rPr>
          <w:rFonts w:cstheme="minorBidi" w:hint="eastAsia"/>
          <w:bCs/>
          <w:color w:val="000000" w:themeColor="text1"/>
          <w:spacing w:val="2"/>
          <w:sz w:val="24"/>
          <w:szCs w:val="24"/>
        </w:rPr>
        <w:t>模組之目標等情事，經函請退輔會督促榮家參照該計畫之目標檢討辦理。據復：1.已</w:t>
      </w:r>
      <w:r w:rsidR="00366DC4" w:rsidRPr="0017026C">
        <w:rPr>
          <w:rFonts w:cstheme="minorBidi"/>
          <w:bCs/>
          <w:color w:val="000000" w:themeColor="text1"/>
          <w:spacing w:val="2"/>
          <w:sz w:val="24"/>
          <w:szCs w:val="24"/>
        </w:rPr>
        <w:t>協助各榮家於保健組及重要護理站等熱點設置簡易之無線網路基地台，</w:t>
      </w:r>
      <w:proofErr w:type="gramStart"/>
      <w:r w:rsidR="00366DC4" w:rsidRPr="0017026C">
        <w:rPr>
          <w:rFonts w:cstheme="minorBidi"/>
          <w:bCs/>
          <w:color w:val="000000" w:themeColor="text1"/>
          <w:spacing w:val="2"/>
          <w:sz w:val="24"/>
          <w:szCs w:val="24"/>
        </w:rPr>
        <w:t>以供榮家</w:t>
      </w:r>
      <w:proofErr w:type="gramEnd"/>
      <w:r w:rsidR="00366DC4" w:rsidRPr="0017026C">
        <w:rPr>
          <w:rFonts w:cstheme="minorBidi"/>
          <w:bCs/>
          <w:color w:val="000000" w:themeColor="text1"/>
          <w:spacing w:val="2"/>
          <w:sz w:val="24"/>
          <w:szCs w:val="24"/>
        </w:rPr>
        <w:t>連線遠距智慧照護系統使用</w:t>
      </w:r>
      <w:r w:rsidR="00366DC4" w:rsidRPr="0017026C">
        <w:rPr>
          <w:rFonts w:cstheme="minorBidi" w:hint="eastAsia"/>
          <w:bCs/>
          <w:color w:val="000000" w:themeColor="text1"/>
          <w:spacing w:val="2"/>
          <w:sz w:val="24"/>
          <w:szCs w:val="24"/>
        </w:rPr>
        <w:t>，預計於114年10月底前完成榮家無線網路布建</w:t>
      </w:r>
      <w:r w:rsidR="00366DC4" w:rsidRPr="0017026C">
        <w:rPr>
          <w:rFonts w:cstheme="minorBidi"/>
          <w:bCs/>
          <w:color w:val="000000" w:themeColor="text1"/>
          <w:spacing w:val="2"/>
          <w:sz w:val="24"/>
          <w:szCs w:val="24"/>
        </w:rPr>
        <w:t>；</w:t>
      </w:r>
      <w:r w:rsidR="00366DC4" w:rsidRPr="0017026C">
        <w:rPr>
          <w:rFonts w:cstheme="minorBidi" w:hint="eastAsia"/>
          <w:bCs/>
          <w:color w:val="000000" w:themeColor="text1"/>
          <w:spacing w:val="2"/>
          <w:sz w:val="24"/>
          <w:szCs w:val="24"/>
        </w:rPr>
        <w:t>2.</w:t>
      </w:r>
      <w:proofErr w:type="gramStart"/>
      <w:r w:rsidR="00366DC4" w:rsidRPr="0017026C">
        <w:rPr>
          <w:rFonts w:cstheme="minorBidi" w:hint="eastAsia"/>
          <w:bCs/>
          <w:color w:val="000000" w:themeColor="text1"/>
          <w:spacing w:val="2"/>
          <w:sz w:val="24"/>
          <w:szCs w:val="24"/>
        </w:rPr>
        <w:t>榮家視後續</w:t>
      </w:r>
      <w:proofErr w:type="gramEnd"/>
      <w:r w:rsidR="00366DC4" w:rsidRPr="0017026C">
        <w:rPr>
          <w:rFonts w:cstheme="minorBidi" w:hint="eastAsia"/>
          <w:bCs/>
          <w:color w:val="000000" w:themeColor="text1"/>
          <w:spacing w:val="2"/>
          <w:sz w:val="24"/>
          <w:szCs w:val="24"/>
        </w:rPr>
        <w:t>預算持續辦</w:t>
      </w:r>
      <w:r w:rsidR="00CA36EA" w:rsidRPr="00366DC4">
        <w:rPr>
          <w:rFonts w:cstheme="minorBidi"/>
          <w:bCs/>
          <w:noProof/>
          <w:color w:val="000000" w:themeColor="text1"/>
          <w:spacing w:val="2"/>
          <w:sz w:val="24"/>
          <w:szCs w:val="24"/>
        </w:rPr>
        <mc:AlternateContent>
          <mc:Choice Requires="wps">
            <w:drawing>
              <wp:anchor distT="45720" distB="45720" distL="114300" distR="114300" simplePos="0" relativeHeight="251695104" behindDoc="0" locked="0" layoutInCell="1" allowOverlap="1" wp14:anchorId="69887695" wp14:editId="7724577E">
                <wp:simplePos x="0" y="0"/>
                <wp:positionH relativeFrom="margin">
                  <wp:posOffset>-44450</wp:posOffset>
                </wp:positionH>
                <wp:positionV relativeFrom="paragraph">
                  <wp:posOffset>3943350</wp:posOffset>
                </wp:positionV>
                <wp:extent cx="6386830" cy="365760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830" cy="3657600"/>
                        </a:xfrm>
                        <a:prstGeom prst="rect">
                          <a:avLst/>
                        </a:prstGeom>
                        <a:solidFill>
                          <a:srgbClr val="FFFFFF"/>
                        </a:solidFill>
                        <a:ln w="9525">
                          <a:noFill/>
                          <a:miter lim="800000"/>
                          <a:headEnd/>
                          <a:tailEnd/>
                        </a:ln>
                      </wps:spPr>
                      <wps:txbx>
                        <w:txbxContent>
                          <w:tbl>
                            <w:tblPr>
                              <w:tblW w:w="98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1286"/>
                              <w:gridCol w:w="4555"/>
                              <w:gridCol w:w="3310"/>
                            </w:tblGrid>
                            <w:tr w:rsidR="004972D5" w:rsidRPr="0017026C" w14:paraId="1C591631" w14:textId="77777777" w:rsidTr="004D3E18">
                              <w:trPr>
                                <w:trHeight w:val="294"/>
                                <w:tblHeader/>
                              </w:trPr>
                              <w:tc>
                                <w:tcPr>
                                  <w:tcW w:w="9831" w:type="dxa"/>
                                  <w:gridSpan w:val="4"/>
                                  <w:tcBorders>
                                    <w:top w:val="nil"/>
                                    <w:left w:val="nil"/>
                                    <w:bottom w:val="single" w:sz="4" w:space="0" w:color="auto"/>
                                    <w:right w:val="nil"/>
                                  </w:tcBorders>
                                  <w:shd w:val="clear" w:color="auto" w:fill="auto"/>
                                </w:tcPr>
                                <w:p w14:paraId="76FB28CC" w14:textId="77777777" w:rsidR="004972D5" w:rsidRPr="0017026C" w:rsidRDefault="004972D5" w:rsidP="00D44CF8">
                                  <w:pPr>
                                    <w:overflowPunct w:val="0"/>
                                    <w:adjustRightInd w:val="0"/>
                                    <w:snapToGrid w:val="0"/>
                                    <w:spacing w:line="240" w:lineRule="exact"/>
                                    <w:jc w:val="center"/>
                                    <w:rPr>
                                      <w:b/>
                                      <w:bCs/>
                                      <w:color w:val="000000" w:themeColor="text1"/>
                                      <w:sz w:val="24"/>
                                      <w:szCs w:val="24"/>
                                    </w:rPr>
                                  </w:pPr>
                                  <w:r w:rsidRPr="0017026C">
                                    <w:rPr>
                                      <w:rFonts w:hint="eastAsia"/>
                                      <w:b/>
                                      <w:bCs/>
                                      <w:color w:val="000000" w:themeColor="text1"/>
                                      <w:sz w:val="24"/>
                                      <w:szCs w:val="24"/>
                                    </w:rPr>
                                    <w:t>表3</w:t>
                                  </w:r>
                                  <w:r>
                                    <w:rPr>
                                      <w:rFonts w:hint="eastAsia"/>
                                      <w:b/>
                                      <w:bCs/>
                                      <w:color w:val="000000" w:themeColor="text1"/>
                                      <w:sz w:val="24"/>
                                      <w:szCs w:val="24"/>
                                    </w:rPr>
                                    <w:t xml:space="preserve">　</w:t>
                                  </w:r>
                                  <w:r w:rsidRPr="0017026C">
                                    <w:rPr>
                                      <w:rFonts w:hint="eastAsia"/>
                                      <w:b/>
                                      <w:bCs/>
                                      <w:color w:val="000000" w:themeColor="text1"/>
                                      <w:sz w:val="24"/>
                                      <w:szCs w:val="24"/>
                                    </w:rPr>
                                    <w:t>退輔會建構導入智慧科技計畫實施策略及方法</w:t>
                                  </w:r>
                                </w:p>
                              </w:tc>
                            </w:tr>
                            <w:tr w:rsidR="004972D5" w:rsidRPr="0017026C" w14:paraId="2F93B137" w14:textId="77777777" w:rsidTr="004D3E18">
                              <w:trPr>
                                <w:trHeight w:val="286"/>
                                <w:tblHeader/>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0B527D9" w14:textId="77777777" w:rsidR="004972D5" w:rsidRPr="0017026C" w:rsidRDefault="004972D5" w:rsidP="00D44CF8">
                                  <w:pPr>
                                    <w:overflowPunct w:val="0"/>
                                    <w:adjustRightInd w:val="0"/>
                                    <w:snapToGrid w:val="0"/>
                                    <w:spacing w:line="240" w:lineRule="exact"/>
                                    <w:jc w:val="center"/>
                                    <w:rPr>
                                      <w:bCs/>
                                      <w:color w:val="000000" w:themeColor="text1"/>
                                      <w:sz w:val="20"/>
                                    </w:rPr>
                                  </w:pPr>
                                  <w:r w:rsidRPr="0017026C">
                                    <w:rPr>
                                      <w:rFonts w:hint="eastAsia"/>
                                      <w:bCs/>
                                      <w:color w:val="000000" w:themeColor="text1"/>
                                      <w:sz w:val="20"/>
                                    </w:rPr>
                                    <w:t>年度</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0C685B3" w14:textId="77777777" w:rsidR="004972D5" w:rsidRPr="0017026C" w:rsidRDefault="004972D5" w:rsidP="00D44CF8">
                                  <w:pPr>
                                    <w:overflowPunct w:val="0"/>
                                    <w:adjustRightInd w:val="0"/>
                                    <w:snapToGrid w:val="0"/>
                                    <w:spacing w:line="240" w:lineRule="exact"/>
                                    <w:jc w:val="center"/>
                                    <w:rPr>
                                      <w:bCs/>
                                      <w:color w:val="000000" w:themeColor="text1"/>
                                      <w:sz w:val="20"/>
                                    </w:rPr>
                                  </w:pPr>
                                  <w:r w:rsidRPr="0017026C">
                                    <w:rPr>
                                      <w:rFonts w:hint="eastAsia"/>
                                      <w:bCs/>
                                      <w:color w:val="000000" w:themeColor="text1"/>
                                      <w:sz w:val="20"/>
                                    </w:rPr>
                                    <w:t>目標</w:t>
                                  </w:r>
                                </w:p>
                              </w:tc>
                              <w:tc>
                                <w:tcPr>
                                  <w:tcW w:w="4555" w:type="dxa"/>
                                  <w:tcBorders>
                                    <w:top w:val="single" w:sz="4" w:space="0" w:color="auto"/>
                                    <w:left w:val="single" w:sz="4" w:space="0" w:color="auto"/>
                                    <w:bottom w:val="single" w:sz="4" w:space="0" w:color="auto"/>
                                    <w:right w:val="single" w:sz="4" w:space="0" w:color="auto"/>
                                  </w:tcBorders>
                                  <w:shd w:val="clear" w:color="auto" w:fill="auto"/>
                                  <w:vAlign w:val="center"/>
                                </w:tcPr>
                                <w:p w14:paraId="3B040403" w14:textId="77777777" w:rsidR="004972D5" w:rsidRPr="0017026C" w:rsidRDefault="004972D5" w:rsidP="00D44CF8">
                                  <w:pPr>
                                    <w:overflowPunct w:val="0"/>
                                    <w:adjustRightInd w:val="0"/>
                                    <w:snapToGrid w:val="0"/>
                                    <w:spacing w:line="240" w:lineRule="exact"/>
                                    <w:ind w:rightChars="10" w:right="32"/>
                                    <w:jc w:val="center"/>
                                    <w:rPr>
                                      <w:bCs/>
                                      <w:color w:val="000000" w:themeColor="text1"/>
                                      <w:sz w:val="20"/>
                                    </w:rPr>
                                  </w:pPr>
                                  <w:r w:rsidRPr="0017026C">
                                    <w:rPr>
                                      <w:rFonts w:hint="eastAsia"/>
                                      <w:bCs/>
                                      <w:color w:val="000000" w:themeColor="text1"/>
                                      <w:sz w:val="20"/>
                                    </w:rPr>
                                    <w:t>策略</w:t>
                                  </w:r>
                                </w:p>
                              </w:tc>
                              <w:tc>
                                <w:tcPr>
                                  <w:tcW w:w="3310" w:type="dxa"/>
                                  <w:tcBorders>
                                    <w:top w:val="single" w:sz="4" w:space="0" w:color="auto"/>
                                    <w:left w:val="single" w:sz="4" w:space="0" w:color="auto"/>
                                    <w:bottom w:val="single" w:sz="4" w:space="0" w:color="auto"/>
                                    <w:right w:val="single" w:sz="4" w:space="0" w:color="auto"/>
                                  </w:tcBorders>
                                  <w:shd w:val="clear" w:color="auto" w:fill="auto"/>
                                  <w:vAlign w:val="center"/>
                                </w:tcPr>
                                <w:p w14:paraId="241AB4B8" w14:textId="77777777" w:rsidR="004972D5" w:rsidRPr="0017026C" w:rsidRDefault="004972D5" w:rsidP="00D44CF8">
                                  <w:pPr>
                                    <w:overflowPunct w:val="0"/>
                                    <w:adjustRightInd w:val="0"/>
                                    <w:snapToGrid w:val="0"/>
                                    <w:spacing w:line="240" w:lineRule="exact"/>
                                    <w:ind w:leftChars="11" w:left="35" w:firstLineChars="1" w:firstLine="2"/>
                                    <w:jc w:val="center"/>
                                    <w:rPr>
                                      <w:bCs/>
                                      <w:color w:val="000000" w:themeColor="text1"/>
                                      <w:sz w:val="20"/>
                                    </w:rPr>
                                  </w:pPr>
                                  <w:r w:rsidRPr="0017026C">
                                    <w:rPr>
                                      <w:rFonts w:hint="eastAsia"/>
                                      <w:bCs/>
                                      <w:color w:val="000000" w:themeColor="text1"/>
                                      <w:sz w:val="20"/>
                                    </w:rPr>
                                    <w:t>績效指標</w:t>
                                  </w:r>
                                </w:p>
                              </w:tc>
                            </w:tr>
                            <w:tr w:rsidR="004972D5" w:rsidRPr="0017026C" w14:paraId="173E9923" w14:textId="77777777" w:rsidTr="004D3E18">
                              <w:trPr>
                                <w:trHeight w:val="280"/>
                              </w:trPr>
                              <w:tc>
                                <w:tcPr>
                                  <w:tcW w:w="680" w:type="dxa"/>
                                  <w:tcBorders>
                                    <w:top w:val="single" w:sz="4" w:space="0" w:color="auto"/>
                                  </w:tcBorders>
                                  <w:shd w:val="clear" w:color="auto" w:fill="auto"/>
                                  <w:vAlign w:val="center"/>
                                </w:tcPr>
                                <w:p w14:paraId="50025190" w14:textId="77777777" w:rsidR="004972D5" w:rsidRPr="0017026C" w:rsidRDefault="004972D5" w:rsidP="00AB2941">
                                  <w:pPr>
                                    <w:overflowPunct w:val="0"/>
                                    <w:adjustRightInd w:val="0"/>
                                    <w:snapToGrid w:val="0"/>
                                    <w:spacing w:line="260" w:lineRule="exact"/>
                                    <w:jc w:val="center"/>
                                    <w:rPr>
                                      <w:bCs/>
                                      <w:color w:val="000000" w:themeColor="text1"/>
                                      <w:sz w:val="20"/>
                                    </w:rPr>
                                  </w:pPr>
                                  <w:r w:rsidRPr="0017026C">
                                    <w:rPr>
                                      <w:rFonts w:hint="eastAsia"/>
                                      <w:bCs/>
                                      <w:color w:val="000000" w:themeColor="text1"/>
                                      <w:sz w:val="20"/>
                                    </w:rPr>
                                    <w:t>110</w:t>
                                  </w:r>
                                </w:p>
                              </w:tc>
                              <w:tc>
                                <w:tcPr>
                                  <w:tcW w:w="1286" w:type="dxa"/>
                                  <w:tcBorders>
                                    <w:top w:val="single" w:sz="4" w:space="0" w:color="auto"/>
                                  </w:tcBorders>
                                  <w:shd w:val="clear" w:color="auto" w:fill="auto"/>
                                  <w:vAlign w:val="center"/>
                                </w:tcPr>
                                <w:p w14:paraId="03FFDF34" w14:textId="77777777" w:rsidR="004972D5" w:rsidRPr="0017026C" w:rsidRDefault="004972D5" w:rsidP="00AB2941">
                                  <w:pPr>
                                    <w:overflowPunct w:val="0"/>
                                    <w:adjustRightInd w:val="0"/>
                                    <w:snapToGrid w:val="0"/>
                                    <w:spacing w:line="260" w:lineRule="exact"/>
                                    <w:jc w:val="both"/>
                                    <w:rPr>
                                      <w:bCs/>
                                      <w:color w:val="000000" w:themeColor="text1"/>
                                      <w:sz w:val="20"/>
                                    </w:rPr>
                                  </w:pPr>
                                  <w:r w:rsidRPr="0017026C">
                                    <w:rPr>
                                      <w:rFonts w:hint="eastAsia"/>
                                      <w:bCs/>
                                      <w:color w:val="000000" w:themeColor="text1"/>
                                      <w:sz w:val="20"/>
                                    </w:rPr>
                                    <w:t>開發運用科技</w:t>
                                  </w:r>
                                  <w:proofErr w:type="gramStart"/>
                                  <w:r w:rsidRPr="0017026C">
                                    <w:rPr>
                                      <w:rFonts w:hint="eastAsia"/>
                                      <w:bCs/>
                                      <w:color w:val="000000" w:themeColor="text1"/>
                                      <w:sz w:val="20"/>
                                    </w:rPr>
                                    <w:t>遠距照護</w:t>
                                  </w:r>
                                  <w:proofErr w:type="gramEnd"/>
                                  <w:r w:rsidRPr="0017026C">
                                    <w:rPr>
                                      <w:rFonts w:hint="eastAsia"/>
                                      <w:bCs/>
                                      <w:color w:val="000000" w:themeColor="text1"/>
                                      <w:sz w:val="20"/>
                                    </w:rPr>
                                    <w:t>服務及管理</w:t>
                                  </w:r>
                                </w:p>
                              </w:tc>
                              <w:tc>
                                <w:tcPr>
                                  <w:tcW w:w="4555" w:type="dxa"/>
                                  <w:tcBorders>
                                    <w:top w:val="single" w:sz="4" w:space="0" w:color="auto"/>
                                  </w:tcBorders>
                                  <w:shd w:val="clear" w:color="auto" w:fill="auto"/>
                                  <w:vAlign w:val="center"/>
                                </w:tcPr>
                                <w:p w14:paraId="0A2271DC" w14:textId="77777777" w:rsidR="004972D5" w:rsidRPr="0017026C" w:rsidRDefault="004972D5" w:rsidP="00AB2941">
                                  <w:pPr>
                                    <w:overflowPunct w:val="0"/>
                                    <w:adjustRightInd w:val="0"/>
                                    <w:snapToGrid w:val="0"/>
                                    <w:spacing w:line="260" w:lineRule="exact"/>
                                    <w:ind w:left="200" w:hangingChars="100" w:hanging="200"/>
                                    <w:jc w:val="both"/>
                                    <w:rPr>
                                      <w:bCs/>
                                      <w:color w:val="000000" w:themeColor="text1"/>
                                      <w:sz w:val="20"/>
                                    </w:rPr>
                                  </w:pPr>
                                  <w:r w:rsidRPr="0017026C">
                                    <w:rPr>
                                      <w:rFonts w:hint="eastAsia"/>
                                      <w:bCs/>
                                      <w:color w:val="000000" w:themeColor="text1"/>
                                      <w:sz w:val="20"/>
                                    </w:rPr>
                                    <w:t>1.建立榮院發展智慧長照項目。</w:t>
                                  </w:r>
                                </w:p>
                                <w:p w14:paraId="6676BF97" w14:textId="77777777" w:rsidR="004972D5" w:rsidRPr="0017026C" w:rsidRDefault="004972D5" w:rsidP="00AB2941">
                                  <w:pPr>
                                    <w:overflowPunct w:val="0"/>
                                    <w:adjustRightInd w:val="0"/>
                                    <w:snapToGrid w:val="0"/>
                                    <w:spacing w:line="260" w:lineRule="exact"/>
                                    <w:ind w:left="200" w:hangingChars="100" w:hanging="200"/>
                                    <w:jc w:val="both"/>
                                    <w:rPr>
                                      <w:bCs/>
                                      <w:color w:val="000000" w:themeColor="text1"/>
                                      <w:sz w:val="20"/>
                                    </w:rPr>
                                  </w:pPr>
                                  <w:r w:rsidRPr="0017026C">
                                    <w:rPr>
                                      <w:rFonts w:hint="eastAsia"/>
                                      <w:bCs/>
                                      <w:color w:val="000000" w:themeColor="text1"/>
                                      <w:sz w:val="20"/>
                                    </w:rPr>
                                    <w:t>2.運用智慧科技產品，如智慧床墊、GPS無線定位追蹤器等，提供</w:t>
                                  </w:r>
                                  <w:proofErr w:type="gramStart"/>
                                  <w:r w:rsidRPr="0017026C">
                                    <w:rPr>
                                      <w:rFonts w:hint="eastAsia"/>
                                      <w:bCs/>
                                      <w:color w:val="000000" w:themeColor="text1"/>
                                      <w:sz w:val="20"/>
                                    </w:rPr>
                                    <w:t>適切照護</w:t>
                                  </w:r>
                                  <w:proofErr w:type="gramEnd"/>
                                  <w:r w:rsidRPr="0017026C">
                                    <w:rPr>
                                      <w:rFonts w:hint="eastAsia"/>
                                      <w:bCs/>
                                      <w:color w:val="000000" w:themeColor="text1"/>
                                      <w:sz w:val="20"/>
                                    </w:rPr>
                                    <w:t>，及時進行異常通報及介入防範。</w:t>
                                  </w:r>
                                </w:p>
                              </w:tc>
                              <w:tc>
                                <w:tcPr>
                                  <w:tcW w:w="3310" w:type="dxa"/>
                                  <w:tcBorders>
                                    <w:top w:val="single" w:sz="4" w:space="0" w:color="auto"/>
                                  </w:tcBorders>
                                  <w:shd w:val="clear" w:color="auto" w:fill="auto"/>
                                </w:tcPr>
                                <w:p w14:paraId="74A0E64F" w14:textId="77777777" w:rsidR="004972D5" w:rsidRPr="0017026C" w:rsidRDefault="004972D5" w:rsidP="00AB2941">
                                  <w:pPr>
                                    <w:overflowPunct w:val="0"/>
                                    <w:adjustRightInd w:val="0"/>
                                    <w:snapToGrid w:val="0"/>
                                    <w:spacing w:line="260" w:lineRule="exact"/>
                                    <w:ind w:left="200" w:hangingChars="100" w:hanging="200"/>
                                    <w:jc w:val="both"/>
                                    <w:rPr>
                                      <w:bCs/>
                                      <w:color w:val="000000" w:themeColor="text1"/>
                                      <w:sz w:val="20"/>
                                    </w:rPr>
                                  </w:pPr>
                                  <w:r w:rsidRPr="0017026C">
                                    <w:rPr>
                                      <w:rFonts w:hint="eastAsia"/>
                                      <w:bCs/>
                                      <w:color w:val="000000" w:themeColor="text1"/>
                                      <w:sz w:val="20"/>
                                    </w:rPr>
                                    <w:t>1.訂定發展智慧長照項目。</w:t>
                                  </w:r>
                                </w:p>
                                <w:p w14:paraId="5BB05876" w14:textId="77777777" w:rsidR="004972D5" w:rsidRPr="0017026C" w:rsidRDefault="004972D5" w:rsidP="00AB2941">
                                  <w:pPr>
                                    <w:overflowPunct w:val="0"/>
                                    <w:adjustRightInd w:val="0"/>
                                    <w:snapToGrid w:val="0"/>
                                    <w:spacing w:line="260" w:lineRule="exact"/>
                                    <w:ind w:left="200" w:hangingChars="100" w:hanging="200"/>
                                    <w:jc w:val="both"/>
                                    <w:rPr>
                                      <w:bCs/>
                                      <w:color w:val="000000" w:themeColor="text1"/>
                                      <w:sz w:val="20"/>
                                    </w:rPr>
                                  </w:pPr>
                                  <w:r w:rsidRPr="0017026C">
                                    <w:rPr>
                                      <w:rFonts w:hint="eastAsia"/>
                                      <w:bCs/>
                                      <w:color w:val="000000" w:themeColor="text1"/>
                                      <w:sz w:val="20"/>
                                    </w:rPr>
                                    <w:t>2.降低機構住民跌倒發生率或提升下床活動率等。</w:t>
                                  </w:r>
                                </w:p>
                              </w:tc>
                            </w:tr>
                            <w:tr w:rsidR="004972D5" w:rsidRPr="0017026C" w14:paraId="792EF037" w14:textId="77777777" w:rsidTr="004D3E18">
                              <w:trPr>
                                <w:trHeight w:val="555"/>
                              </w:trPr>
                              <w:tc>
                                <w:tcPr>
                                  <w:tcW w:w="680" w:type="dxa"/>
                                  <w:shd w:val="clear" w:color="auto" w:fill="auto"/>
                                  <w:vAlign w:val="center"/>
                                </w:tcPr>
                                <w:p w14:paraId="57858744" w14:textId="77777777" w:rsidR="004972D5" w:rsidRPr="0017026C" w:rsidRDefault="004972D5" w:rsidP="00AB2941">
                                  <w:pPr>
                                    <w:overflowPunct w:val="0"/>
                                    <w:adjustRightInd w:val="0"/>
                                    <w:snapToGrid w:val="0"/>
                                    <w:spacing w:line="260" w:lineRule="exact"/>
                                    <w:jc w:val="center"/>
                                    <w:rPr>
                                      <w:bCs/>
                                      <w:color w:val="000000" w:themeColor="text1"/>
                                      <w:sz w:val="20"/>
                                    </w:rPr>
                                  </w:pPr>
                                  <w:r w:rsidRPr="0017026C">
                                    <w:rPr>
                                      <w:rFonts w:hint="eastAsia"/>
                                      <w:bCs/>
                                      <w:color w:val="000000" w:themeColor="text1"/>
                                      <w:sz w:val="20"/>
                                    </w:rPr>
                                    <w:t>111</w:t>
                                  </w:r>
                                </w:p>
                              </w:tc>
                              <w:tc>
                                <w:tcPr>
                                  <w:tcW w:w="1286" w:type="dxa"/>
                                  <w:shd w:val="clear" w:color="auto" w:fill="auto"/>
                                  <w:vAlign w:val="center"/>
                                </w:tcPr>
                                <w:p w14:paraId="38A31458" w14:textId="77777777" w:rsidR="004972D5" w:rsidRPr="0017026C" w:rsidRDefault="004972D5" w:rsidP="00AB2941">
                                  <w:pPr>
                                    <w:overflowPunct w:val="0"/>
                                    <w:adjustRightInd w:val="0"/>
                                    <w:snapToGrid w:val="0"/>
                                    <w:spacing w:line="260" w:lineRule="exact"/>
                                    <w:jc w:val="both"/>
                                    <w:rPr>
                                      <w:bCs/>
                                      <w:color w:val="000000" w:themeColor="text1"/>
                                      <w:sz w:val="20"/>
                                    </w:rPr>
                                  </w:pPr>
                                  <w:r w:rsidRPr="0017026C">
                                    <w:rPr>
                                      <w:rFonts w:hint="eastAsia"/>
                                      <w:bCs/>
                                      <w:color w:val="000000" w:themeColor="text1"/>
                                      <w:sz w:val="20"/>
                                    </w:rPr>
                                    <w:t>建置科技</w:t>
                                  </w:r>
                                  <w:proofErr w:type="gramStart"/>
                                  <w:r w:rsidRPr="0017026C">
                                    <w:rPr>
                                      <w:rFonts w:hint="eastAsia"/>
                                      <w:bCs/>
                                      <w:color w:val="000000" w:themeColor="text1"/>
                                      <w:sz w:val="20"/>
                                    </w:rPr>
                                    <w:t>遠距照護</w:t>
                                  </w:r>
                                  <w:proofErr w:type="gramEnd"/>
                                  <w:r w:rsidRPr="0017026C">
                                    <w:rPr>
                                      <w:rFonts w:hint="eastAsia"/>
                                      <w:bCs/>
                                      <w:color w:val="000000" w:themeColor="text1"/>
                                      <w:sz w:val="20"/>
                                    </w:rPr>
                                    <w:t>平台</w:t>
                                  </w:r>
                                </w:p>
                              </w:tc>
                              <w:tc>
                                <w:tcPr>
                                  <w:tcW w:w="4555" w:type="dxa"/>
                                  <w:shd w:val="clear" w:color="auto" w:fill="auto"/>
                                  <w:vAlign w:val="center"/>
                                </w:tcPr>
                                <w:p w14:paraId="6350493C" w14:textId="681F1BE3" w:rsidR="004972D5" w:rsidRPr="0017026C" w:rsidRDefault="004972D5" w:rsidP="00AB2941">
                                  <w:pPr>
                                    <w:overflowPunct w:val="0"/>
                                    <w:adjustRightInd w:val="0"/>
                                    <w:snapToGrid w:val="0"/>
                                    <w:spacing w:line="260" w:lineRule="exact"/>
                                    <w:ind w:left="200" w:hangingChars="100" w:hanging="200"/>
                                    <w:jc w:val="both"/>
                                    <w:rPr>
                                      <w:bCs/>
                                      <w:color w:val="000000" w:themeColor="text1"/>
                                      <w:sz w:val="20"/>
                                    </w:rPr>
                                  </w:pPr>
                                  <w:r w:rsidRPr="0017026C">
                                    <w:rPr>
                                      <w:rFonts w:hint="eastAsia"/>
                                      <w:bCs/>
                                      <w:color w:val="000000" w:themeColor="text1"/>
                                      <w:sz w:val="20"/>
                                    </w:rPr>
                                    <w:t>1.榮民總醫院協助建置雲端，串連榮院、榮家等資料，提供個案全方位照護資訊管理與共享，建立機構間溝通平</w:t>
                                  </w:r>
                                  <w:r w:rsidR="000A2708">
                                    <w:rPr>
                                      <w:rFonts w:hint="eastAsia"/>
                                      <w:bCs/>
                                      <w:color w:val="000000" w:themeColor="text1"/>
                                      <w:sz w:val="20"/>
                                    </w:rPr>
                                    <w:t>台</w:t>
                                  </w:r>
                                  <w:r w:rsidRPr="0017026C">
                                    <w:rPr>
                                      <w:rFonts w:hint="eastAsia"/>
                                      <w:bCs/>
                                      <w:color w:val="000000" w:themeColor="text1"/>
                                      <w:sz w:val="20"/>
                                    </w:rPr>
                                    <w:t>，相互支援。</w:t>
                                  </w:r>
                                </w:p>
                                <w:p w14:paraId="1A1677C3" w14:textId="77777777" w:rsidR="004972D5" w:rsidRPr="0017026C" w:rsidRDefault="004972D5" w:rsidP="00AB2941">
                                  <w:pPr>
                                    <w:overflowPunct w:val="0"/>
                                    <w:adjustRightInd w:val="0"/>
                                    <w:snapToGrid w:val="0"/>
                                    <w:spacing w:line="260" w:lineRule="exact"/>
                                    <w:ind w:left="200" w:hangingChars="100" w:hanging="200"/>
                                    <w:jc w:val="both"/>
                                    <w:rPr>
                                      <w:bCs/>
                                      <w:color w:val="000000" w:themeColor="text1"/>
                                      <w:sz w:val="20"/>
                                    </w:rPr>
                                  </w:pPr>
                                  <w:r w:rsidRPr="0017026C">
                                    <w:rPr>
                                      <w:rFonts w:hint="eastAsia"/>
                                      <w:bCs/>
                                      <w:color w:val="000000" w:themeColor="text1"/>
                                      <w:sz w:val="20"/>
                                    </w:rPr>
                                    <w:t>2.透過遠距智慧照護系統、語音影像對話，持續掌握病患狀況進行調整(如榮家</w:t>
                                  </w:r>
                                  <w:proofErr w:type="gramStart"/>
                                  <w:r w:rsidRPr="0017026C">
                                    <w:rPr>
                                      <w:rFonts w:hint="eastAsia"/>
                                      <w:bCs/>
                                      <w:color w:val="000000" w:themeColor="text1"/>
                                      <w:sz w:val="20"/>
                                    </w:rPr>
                                    <w:t>住民遠距</w:t>
                                  </w:r>
                                  <w:proofErr w:type="gramEnd"/>
                                  <w:r w:rsidRPr="0017026C">
                                    <w:rPr>
                                      <w:rFonts w:hint="eastAsia"/>
                                      <w:bCs/>
                                      <w:color w:val="000000" w:themeColor="text1"/>
                                      <w:sz w:val="20"/>
                                    </w:rPr>
                                    <w:t>會診)。</w:t>
                                  </w:r>
                                </w:p>
                              </w:tc>
                              <w:tc>
                                <w:tcPr>
                                  <w:tcW w:w="3310" w:type="dxa"/>
                                  <w:shd w:val="clear" w:color="auto" w:fill="auto"/>
                                </w:tcPr>
                                <w:p w14:paraId="6AFD3C12" w14:textId="77777777" w:rsidR="004972D5" w:rsidRPr="0017026C" w:rsidRDefault="004972D5" w:rsidP="00AB2941">
                                  <w:pPr>
                                    <w:overflowPunct w:val="0"/>
                                    <w:adjustRightInd w:val="0"/>
                                    <w:snapToGrid w:val="0"/>
                                    <w:spacing w:line="260" w:lineRule="exact"/>
                                    <w:ind w:left="200" w:hangingChars="100" w:hanging="200"/>
                                    <w:jc w:val="both"/>
                                    <w:rPr>
                                      <w:bCs/>
                                      <w:color w:val="000000" w:themeColor="text1"/>
                                      <w:sz w:val="20"/>
                                    </w:rPr>
                                  </w:pPr>
                                  <w:r w:rsidRPr="0017026C">
                                    <w:rPr>
                                      <w:rFonts w:hint="eastAsia"/>
                                      <w:bCs/>
                                      <w:color w:val="000000" w:themeColor="text1"/>
                                      <w:sz w:val="20"/>
                                    </w:rPr>
                                    <w:t>1.建立系統整合平台。</w:t>
                                  </w:r>
                                </w:p>
                                <w:p w14:paraId="0FF65C47" w14:textId="77777777" w:rsidR="004972D5" w:rsidRPr="0017026C" w:rsidRDefault="004972D5" w:rsidP="00AB2941">
                                  <w:pPr>
                                    <w:overflowPunct w:val="0"/>
                                    <w:adjustRightInd w:val="0"/>
                                    <w:snapToGrid w:val="0"/>
                                    <w:spacing w:line="260" w:lineRule="exact"/>
                                    <w:ind w:left="200" w:hangingChars="100" w:hanging="200"/>
                                    <w:jc w:val="both"/>
                                    <w:rPr>
                                      <w:bCs/>
                                      <w:color w:val="000000" w:themeColor="text1"/>
                                      <w:sz w:val="20"/>
                                    </w:rPr>
                                  </w:pPr>
                                  <w:r w:rsidRPr="0017026C">
                                    <w:rPr>
                                      <w:rFonts w:hint="eastAsia"/>
                                      <w:bCs/>
                                      <w:color w:val="000000" w:themeColor="text1"/>
                                      <w:sz w:val="20"/>
                                    </w:rPr>
                                    <w:t>2.開發慢性病、復健及失智</w:t>
                                  </w:r>
                                  <w:proofErr w:type="gramStart"/>
                                  <w:r w:rsidRPr="0017026C">
                                    <w:rPr>
                                      <w:rFonts w:hint="eastAsia"/>
                                      <w:bCs/>
                                      <w:color w:val="000000" w:themeColor="text1"/>
                                      <w:sz w:val="20"/>
                                    </w:rPr>
                                    <w:t>遠距照護</w:t>
                                  </w:r>
                                  <w:proofErr w:type="gramEnd"/>
                                  <w:r w:rsidRPr="0017026C">
                                    <w:rPr>
                                      <w:rFonts w:hint="eastAsia"/>
                                      <w:bCs/>
                                      <w:color w:val="000000" w:themeColor="text1"/>
                                      <w:sz w:val="20"/>
                                    </w:rPr>
                                    <w:t>支持等模式。</w:t>
                                  </w:r>
                                </w:p>
                                <w:p w14:paraId="793ECC42" w14:textId="77777777" w:rsidR="004972D5" w:rsidRPr="0017026C" w:rsidRDefault="004972D5" w:rsidP="00AB2941">
                                  <w:pPr>
                                    <w:overflowPunct w:val="0"/>
                                    <w:adjustRightInd w:val="0"/>
                                    <w:snapToGrid w:val="0"/>
                                    <w:spacing w:line="260" w:lineRule="exact"/>
                                    <w:ind w:left="200" w:hangingChars="100" w:hanging="200"/>
                                    <w:jc w:val="both"/>
                                    <w:rPr>
                                      <w:bCs/>
                                      <w:color w:val="000000" w:themeColor="text1"/>
                                      <w:sz w:val="20"/>
                                    </w:rPr>
                                  </w:pPr>
                                  <w:r w:rsidRPr="0017026C">
                                    <w:rPr>
                                      <w:rFonts w:hint="eastAsia"/>
                                      <w:bCs/>
                                      <w:color w:val="000000" w:themeColor="text1"/>
                                      <w:sz w:val="20"/>
                                    </w:rPr>
                                    <w:t>3.開發失智、</w:t>
                                  </w:r>
                                  <w:proofErr w:type="gramStart"/>
                                  <w:r w:rsidRPr="0017026C">
                                    <w:rPr>
                                      <w:rFonts w:hint="eastAsia"/>
                                      <w:bCs/>
                                      <w:color w:val="000000" w:themeColor="text1"/>
                                      <w:sz w:val="20"/>
                                    </w:rPr>
                                    <w:t>慢性病等照護</w:t>
                                  </w:r>
                                  <w:proofErr w:type="gramEnd"/>
                                  <w:r w:rsidRPr="0017026C">
                                    <w:rPr>
                                      <w:rFonts w:hint="eastAsia"/>
                                      <w:bCs/>
                                      <w:color w:val="000000" w:themeColor="text1"/>
                                      <w:sz w:val="20"/>
                                    </w:rPr>
                                    <w:t>語音影像功能介面。</w:t>
                                  </w:r>
                                </w:p>
                              </w:tc>
                            </w:tr>
                            <w:tr w:rsidR="004972D5" w:rsidRPr="0017026C" w14:paraId="32C2FB34" w14:textId="77777777" w:rsidTr="004D3E18">
                              <w:trPr>
                                <w:trHeight w:val="904"/>
                              </w:trPr>
                              <w:tc>
                                <w:tcPr>
                                  <w:tcW w:w="680" w:type="dxa"/>
                                  <w:shd w:val="clear" w:color="auto" w:fill="auto"/>
                                  <w:vAlign w:val="center"/>
                                </w:tcPr>
                                <w:p w14:paraId="18C27215" w14:textId="77777777" w:rsidR="004972D5" w:rsidRPr="0017026C" w:rsidRDefault="004972D5" w:rsidP="00AB2941">
                                  <w:pPr>
                                    <w:overflowPunct w:val="0"/>
                                    <w:adjustRightInd w:val="0"/>
                                    <w:snapToGrid w:val="0"/>
                                    <w:spacing w:line="260" w:lineRule="exact"/>
                                    <w:jc w:val="center"/>
                                    <w:rPr>
                                      <w:bCs/>
                                      <w:color w:val="000000" w:themeColor="text1"/>
                                      <w:sz w:val="20"/>
                                    </w:rPr>
                                  </w:pPr>
                                  <w:r w:rsidRPr="0017026C">
                                    <w:rPr>
                                      <w:rFonts w:hint="eastAsia"/>
                                      <w:bCs/>
                                      <w:color w:val="000000" w:themeColor="text1"/>
                                      <w:sz w:val="20"/>
                                    </w:rPr>
                                    <w:t>11</w:t>
                                  </w:r>
                                  <w:r w:rsidRPr="0017026C">
                                    <w:rPr>
                                      <w:bCs/>
                                      <w:color w:val="000000" w:themeColor="text1"/>
                                      <w:sz w:val="20"/>
                                    </w:rPr>
                                    <w:t>2</w:t>
                                  </w:r>
                                </w:p>
                              </w:tc>
                              <w:tc>
                                <w:tcPr>
                                  <w:tcW w:w="1286" w:type="dxa"/>
                                  <w:shd w:val="clear" w:color="auto" w:fill="auto"/>
                                  <w:vAlign w:val="center"/>
                                </w:tcPr>
                                <w:p w14:paraId="769F4C18" w14:textId="77777777" w:rsidR="004972D5" w:rsidRPr="0017026C" w:rsidRDefault="004972D5" w:rsidP="00AB2941">
                                  <w:pPr>
                                    <w:overflowPunct w:val="0"/>
                                    <w:adjustRightInd w:val="0"/>
                                    <w:snapToGrid w:val="0"/>
                                    <w:spacing w:line="260" w:lineRule="exact"/>
                                    <w:jc w:val="both"/>
                                    <w:rPr>
                                      <w:bCs/>
                                      <w:color w:val="000000" w:themeColor="text1"/>
                                      <w:sz w:val="20"/>
                                    </w:rPr>
                                  </w:pPr>
                                  <w:r w:rsidRPr="0017026C">
                                    <w:rPr>
                                      <w:rFonts w:hint="eastAsia"/>
                                      <w:bCs/>
                                      <w:color w:val="000000" w:themeColor="text1"/>
                                      <w:sz w:val="20"/>
                                    </w:rPr>
                                    <w:t>開發急診與住院早期預警機制</w:t>
                                  </w:r>
                                </w:p>
                              </w:tc>
                              <w:tc>
                                <w:tcPr>
                                  <w:tcW w:w="4555" w:type="dxa"/>
                                  <w:shd w:val="clear" w:color="auto" w:fill="auto"/>
                                  <w:vAlign w:val="center"/>
                                </w:tcPr>
                                <w:p w14:paraId="583724F6" w14:textId="77777777" w:rsidR="004972D5" w:rsidRPr="0017026C" w:rsidRDefault="004972D5" w:rsidP="00AB2941">
                                  <w:pPr>
                                    <w:overflowPunct w:val="0"/>
                                    <w:adjustRightInd w:val="0"/>
                                    <w:snapToGrid w:val="0"/>
                                    <w:spacing w:line="260" w:lineRule="exact"/>
                                    <w:ind w:rightChars="2" w:right="6"/>
                                    <w:jc w:val="both"/>
                                    <w:rPr>
                                      <w:bCs/>
                                      <w:color w:val="000000" w:themeColor="text1"/>
                                      <w:sz w:val="20"/>
                                    </w:rPr>
                                  </w:pPr>
                                  <w:r w:rsidRPr="0017026C">
                                    <w:rPr>
                                      <w:rFonts w:hint="eastAsia"/>
                                      <w:bCs/>
                                      <w:color w:val="000000" w:themeColor="text1"/>
                                      <w:sz w:val="20"/>
                                    </w:rPr>
                                    <w:t>透過系統開發，建立機構住民急診與住院之早期預警指標，以適時介入，早期發現及處理。</w:t>
                                  </w:r>
                                </w:p>
                              </w:tc>
                              <w:tc>
                                <w:tcPr>
                                  <w:tcW w:w="3310" w:type="dxa"/>
                                  <w:shd w:val="clear" w:color="auto" w:fill="auto"/>
                                  <w:vAlign w:val="center"/>
                                </w:tcPr>
                                <w:p w14:paraId="5691CF1A" w14:textId="77777777" w:rsidR="004972D5" w:rsidRPr="0017026C" w:rsidRDefault="004972D5" w:rsidP="00AB2941">
                                  <w:pPr>
                                    <w:overflowPunct w:val="0"/>
                                    <w:adjustRightInd w:val="0"/>
                                    <w:snapToGrid w:val="0"/>
                                    <w:spacing w:line="260" w:lineRule="exact"/>
                                    <w:jc w:val="both"/>
                                    <w:rPr>
                                      <w:bCs/>
                                      <w:color w:val="000000" w:themeColor="text1"/>
                                      <w:sz w:val="20"/>
                                    </w:rPr>
                                  </w:pPr>
                                  <w:r w:rsidRPr="0017026C">
                                    <w:rPr>
                                      <w:rFonts w:hint="eastAsia"/>
                                      <w:bCs/>
                                      <w:color w:val="000000" w:themeColor="text1"/>
                                      <w:sz w:val="20"/>
                                    </w:rPr>
                                    <w:t>降低每月急診與住院率。</w:t>
                                  </w:r>
                                </w:p>
                              </w:tc>
                            </w:tr>
                            <w:tr w:rsidR="004972D5" w:rsidRPr="0017026C" w14:paraId="667BF63E" w14:textId="77777777" w:rsidTr="004D3E18">
                              <w:trPr>
                                <w:trHeight w:val="802"/>
                              </w:trPr>
                              <w:tc>
                                <w:tcPr>
                                  <w:tcW w:w="680" w:type="dxa"/>
                                  <w:tcBorders>
                                    <w:bottom w:val="single" w:sz="4" w:space="0" w:color="auto"/>
                                  </w:tcBorders>
                                  <w:shd w:val="clear" w:color="auto" w:fill="auto"/>
                                  <w:vAlign w:val="center"/>
                                </w:tcPr>
                                <w:p w14:paraId="7D2BBCCC" w14:textId="77777777" w:rsidR="004972D5" w:rsidRPr="0017026C" w:rsidRDefault="004972D5" w:rsidP="00AB2941">
                                  <w:pPr>
                                    <w:overflowPunct w:val="0"/>
                                    <w:adjustRightInd w:val="0"/>
                                    <w:snapToGrid w:val="0"/>
                                    <w:spacing w:line="260" w:lineRule="exact"/>
                                    <w:jc w:val="center"/>
                                    <w:rPr>
                                      <w:bCs/>
                                      <w:color w:val="000000" w:themeColor="text1"/>
                                      <w:sz w:val="20"/>
                                    </w:rPr>
                                  </w:pPr>
                                  <w:r w:rsidRPr="0017026C">
                                    <w:rPr>
                                      <w:rFonts w:hint="eastAsia"/>
                                      <w:bCs/>
                                      <w:color w:val="000000" w:themeColor="text1"/>
                                      <w:sz w:val="20"/>
                                    </w:rPr>
                                    <w:t>113</w:t>
                                  </w:r>
                                </w:p>
                              </w:tc>
                              <w:tc>
                                <w:tcPr>
                                  <w:tcW w:w="1286" w:type="dxa"/>
                                  <w:tcBorders>
                                    <w:bottom w:val="single" w:sz="4" w:space="0" w:color="auto"/>
                                  </w:tcBorders>
                                  <w:shd w:val="clear" w:color="auto" w:fill="auto"/>
                                  <w:vAlign w:val="center"/>
                                </w:tcPr>
                                <w:p w14:paraId="11F6E62F" w14:textId="77777777" w:rsidR="004972D5" w:rsidRPr="0017026C" w:rsidRDefault="004972D5" w:rsidP="00AB2941">
                                  <w:pPr>
                                    <w:overflowPunct w:val="0"/>
                                    <w:adjustRightInd w:val="0"/>
                                    <w:snapToGrid w:val="0"/>
                                    <w:spacing w:line="260" w:lineRule="exact"/>
                                    <w:jc w:val="both"/>
                                    <w:rPr>
                                      <w:bCs/>
                                      <w:color w:val="000000" w:themeColor="text1"/>
                                      <w:sz w:val="20"/>
                                    </w:rPr>
                                  </w:pPr>
                                  <w:r w:rsidRPr="0017026C">
                                    <w:rPr>
                                      <w:rFonts w:hint="eastAsia"/>
                                      <w:bCs/>
                                      <w:color w:val="000000" w:themeColor="text1"/>
                                      <w:sz w:val="20"/>
                                    </w:rPr>
                                    <w:t>建置機構住民</w:t>
                                  </w:r>
                                  <w:proofErr w:type="gramStart"/>
                                  <w:r w:rsidRPr="0017026C">
                                    <w:rPr>
                                      <w:rFonts w:hint="eastAsia"/>
                                      <w:bCs/>
                                      <w:color w:val="000000" w:themeColor="text1"/>
                                      <w:sz w:val="20"/>
                                    </w:rPr>
                                    <w:t>智慧護聯網</w:t>
                                  </w:r>
                                  <w:proofErr w:type="gramEnd"/>
                                  <w:r w:rsidRPr="0017026C">
                                    <w:rPr>
                                      <w:rFonts w:hint="eastAsia"/>
                                      <w:bCs/>
                                      <w:color w:val="000000" w:themeColor="text1"/>
                                      <w:sz w:val="20"/>
                                    </w:rPr>
                                    <w:t>分析平台</w:t>
                                  </w:r>
                                </w:p>
                              </w:tc>
                              <w:tc>
                                <w:tcPr>
                                  <w:tcW w:w="4555" w:type="dxa"/>
                                  <w:tcBorders>
                                    <w:bottom w:val="single" w:sz="4" w:space="0" w:color="auto"/>
                                  </w:tcBorders>
                                  <w:shd w:val="clear" w:color="auto" w:fill="auto"/>
                                  <w:vAlign w:val="center"/>
                                </w:tcPr>
                                <w:p w14:paraId="47E94728" w14:textId="77777777" w:rsidR="004972D5" w:rsidRPr="0017026C" w:rsidRDefault="004972D5" w:rsidP="00AB2941">
                                  <w:pPr>
                                    <w:overflowPunct w:val="0"/>
                                    <w:adjustRightInd w:val="0"/>
                                    <w:snapToGrid w:val="0"/>
                                    <w:spacing w:line="260" w:lineRule="exact"/>
                                    <w:ind w:left="200" w:rightChars="2" w:right="6" w:hangingChars="100" w:hanging="200"/>
                                    <w:jc w:val="both"/>
                                    <w:rPr>
                                      <w:bCs/>
                                      <w:color w:val="000000" w:themeColor="text1"/>
                                      <w:sz w:val="20"/>
                                    </w:rPr>
                                  </w:pPr>
                                  <w:r w:rsidRPr="0017026C">
                                    <w:rPr>
                                      <w:rFonts w:hint="eastAsia"/>
                                      <w:bCs/>
                                      <w:color w:val="000000" w:themeColor="text1"/>
                                      <w:sz w:val="20"/>
                                    </w:rPr>
                                    <w:t>1.盤點榮院、榮家等資料，由平台進行分析與共享，訂定個人化精</w:t>
                                  </w:r>
                                  <w:proofErr w:type="gramStart"/>
                                  <w:r w:rsidRPr="0017026C">
                                    <w:rPr>
                                      <w:rFonts w:hint="eastAsia"/>
                                      <w:bCs/>
                                      <w:color w:val="000000" w:themeColor="text1"/>
                                      <w:sz w:val="20"/>
                                    </w:rPr>
                                    <w:t>準</w:t>
                                  </w:r>
                                  <w:proofErr w:type="gramEnd"/>
                                  <w:r w:rsidRPr="0017026C">
                                    <w:rPr>
                                      <w:rFonts w:hint="eastAsia"/>
                                      <w:bCs/>
                                      <w:color w:val="000000" w:themeColor="text1"/>
                                      <w:sz w:val="20"/>
                                    </w:rPr>
                                    <w:t>醫療照護計畫。</w:t>
                                  </w:r>
                                </w:p>
                                <w:p w14:paraId="5B5B9834" w14:textId="77777777" w:rsidR="004972D5" w:rsidRPr="0017026C" w:rsidRDefault="004972D5" w:rsidP="00AB2941">
                                  <w:pPr>
                                    <w:overflowPunct w:val="0"/>
                                    <w:adjustRightInd w:val="0"/>
                                    <w:snapToGrid w:val="0"/>
                                    <w:spacing w:line="260" w:lineRule="exact"/>
                                    <w:ind w:left="200" w:rightChars="-42" w:right="-134" w:hangingChars="100" w:hanging="200"/>
                                    <w:jc w:val="both"/>
                                    <w:rPr>
                                      <w:bCs/>
                                      <w:color w:val="000000" w:themeColor="text1"/>
                                      <w:sz w:val="20"/>
                                    </w:rPr>
                                  </w:pPr>
                                  <w:r w:rsidRPr="0017026C">
                                    <w:rPr>
                                      <w:rFonts w:hint="eastAsia"/>
                                      <w:bCs/>
                                      <w:color w:val="000000" w:themeColor="text1"/>
                                      <w:sz w:val="20"/>
                                    </w:rPr>
                                    <w:t>2.建立</w:t>
                                  </w:r>
                                  <w:proofErr w:type="gramStart"/>
                                  <w:r w:rsidRPr="0017026C">
                                    <w:rPr>
                                      <w:rFonts w:hint="eastAsia"/>
                                      <w:bCs/>
                                      <w:color w:val="000000" w:themeColor="text1"/>
                                      <w:sz w:val="20"/>
                                    </w:rPr>
                                    <w:t>榮院照護</w:t>
                                  </w:r>
                                  <w:proofErr w:type="gramEnd"/>
                                  <w:r w:rsidRPr="0017026C">
                                    <w:rPr>
                                      <w:rFonts w:hint="eastAsia"/>
                                      <w:bCs/>
                                      <w:color w:val="000000" w:themeColor="text1"/>
                                      <w:sz w:val="20"/>
                                    </w:rPr>
                                    <w:t>品質評估計畫。</w:t>
                                  </w:r>
                                </w:p>
                              </w:tc>
                              <w:tc>
                                <w:tcPr>
                                  <w:tcW w:w="3310" w:type="dxa"/>
                                  <w:tcBorders>
                                    <w:bottom w:val="single" w:sz="4" w:space="0" w:color="auto"/>
                                  </w:tcBorders>
                                  <w:shd w:val="clear" w:color="auto" w:fill="auto"/>
                                </w:tcPr>
                                <w:p w14:paraId="63EAF874" w14:textId="77777777" w:rsidR="004972D5" w:rsidRPr="0017026C" w:rsidRDefault="004972D5" w:rsidP="00AB2941">
                                  <w:pPr>
                                    <w:overflowPunct w:val="0"/>
                                    <w:adjustRightInd w:val="0"/>
                                    <w:snapToGrid w:val="0"/>
                                    <w:spacing w:line="260" w:lineRule="exact"/>
                                    <w:ind w:left="200" w:hangingChars="100" w:hanging="200"/>
                                    <w:jc w:val="both"/>
                                    <w:rPr>
                                      <w:bCs/>
                                      <w:color w:val="000000" w:themeColor="text1"/>
                                      <w:sz w:val="20"/>
                                    </w:rPr>
                                  </w:pPr>
                                  <w:r w:rsidRPr="0017026C">
                                    <w:rPr>
                                      <w:rFonts w:hint="eastAsia"/>
                                      <w:bCs/>
                                      <w:color w:val="000000" w:themeColor="text1"/>
                                      <w:sz w:val="20"/>
                                    </w:rPr>
                                    <w:t>1.提供個人化精</w:t>
                                  </w:r>
                                  <w:proofErr w:type="gramStart"/>
                                  <w:r w:rsidRPr="0017026C">
                                    <w:rPr>
                                      <w:rFonts w:hint="eastAsia"/>
                                      <w:bCs/>
                                      <w:color w:val="000000" w:themeColor="text1"/>
                                      <w:sz w:val="20"/>
                                    </w:rPr>
                                    <w:t>準</w:t>
                                  </w:r>
                                  <w:proofErr w:type="gramEnd"/>
                                  <w:r w:rsidRPr="0017026C">
                                    <w:rPr>
                                      <w:rFonts w:hint="eastAsia"/>
                                      <w:bCs/>
                                      <w:color w:val="000000" w:themeColor="text1"/>
                                      <w:sz w:val="20"/>
                                    </w:rPr>
                                    <w:t>醫療照護計畫達成率。</w:t>
                                  </w:r>
                                </w:p>
                                <w:p w14:paraId="484A53C1" w14:textId="77777777" w:rsidR="004972D5" w:rsidRPr="0017026C" w:rsidRDefault="004972D5" w:rsidP="00AB2941">
                                  <w:pPr>
                                    <w:overflowPunct w:val="0"/>
                                    <w:adjustRightInd w:val="0"/>
                                    <w:snapToGrid w:val="0"/>
                                    <w:spacing w:line="260" w:lineRule="exact"/>
                                    <w:ind w:left="200" w:hangingChars="100" w:hanging="200"/>
                                    <w:jc w:val="both"/>
                                    <w:rPr>
                                      <w:bCs/>
                                      <w:color w:val="000000" w:themeColor="text1"/>
                                      <w:sz w:val="20"/>
                                    </w:rPr>
                                  </w:pPr>
                                  <w:r w:rsidRPr="0017026C">
                                    <w:rPr>
                                      <w:rFonts w:hint="eastAsia"/>
                                      <w:bCs/>
                                      <w:color w:val="000000" w:themeColor="text1"/>
                                      <w:sz w:val="20"/>
                                    </w:rPr>
                                    <w:t>2.</w:t>
                                  </w:r>
                                  <w:proofErr w:type="gramStart"/>
                                  <w:r w:rsidRPr="0017026C">
                                    <w:rPr>
                                      <w:rFonts w:hint="eastAsia"/>
                                      <w:bCs/>
                                      <w:color w:val="000000" w:themeColor="text1"/>
                                      <w:sz w:val="20"/>
                                    </w:rPr>
                                    <w:t>訂定照護</w:t>
                                  </w:r>
                                  <w:proofErr w:type="gramEnd"/>
                                  <w:r w:rsidRPr="0017026C">
                                    <w:rPr>
                                      <w:rFonts w:hint="eastAsia"/>
                                      <w:bCs/>
                                      <w:color w:val="000000" w:themeColor="text1"/>
                                      <w:sz w:val="20"/>
                                    </w:rPr>
                                    <w:t>品質評估指標。</w:t>
                                  </w:r>
                                </w:p>
                              </w:tc>
                            </w:tr>
                            <w:tr w:rsidR="004972D5" w:rsidRPr="0017026C" w14:paraId="5379EB5E" w14:textId="77777777" w:rsidTr="004D3E18">
                              <w:trPr>
                                <w:trHeight w:val="553"/>
                              </w:trPr>
                              <w:tc>
                                <w:tcPr>
                                  <w:tcW w:w="680" w:type="dxa"/>
                                  <w:tcBorders>
                                    <w:bottom w:val="single" w:sz="4" w:space="0" w:color="auto"/>
                                  </w:tcBorders>
                                  <w:shd w:val="clear" w:color="auto" w:fill="auto"/>
                                  <w:vAlign w:val="center"/>
                                </w:tcPr>
                                <w:p w14:paraId="3CA28E47" w14:textId="77777777" w:rsidR="004972D5" w:rsidRPr="0017026C" w:rsidRDefault="004972D5" w:rsidP="00AB2941">
                                  <w:pPr>
                                    <w:overflowPunct w:val="0"/>
                                    <w:adjustRightInd w:val="0"/>
                                    <w:snapToGrid w:val="0"/>
                                    <w:spacing w:line="260" w:lineRule="exact"/>
                                    <w:jc w:val="center"/>
                                    <w:rPr>
                                      <w:bCs/>
                                      <w:color w:val="000000" w:themeColor="text1"/>
                                      <w:sz w:val="20"/>
                                    </w:rPr>
                                  </w:pPr>
                                  <w:r w:rsidRPr="0017026C">
                                    <w:rPr>
                                      <w:rFonts w:hint="eastAsia"/>
                                      <w:bCs/>
                                      <w:color w:val="000000" w:themeColor="text1"/>
                                      <w:sz w:val="20"/>
                                    </w:rPr>
                                    <w:t>114</w:t>
                                  </w:r>
                                </w:p>
                              </w:tc>
                              <w:tc>
                                <w:tcPr>
                                  <w:tcW w:w="1286" w:type="dxa"/>
                                  <w:tcBorders>
                                    <w:bottom w:val="single" w:sz="4" w:space="0" w:color="auto"/>
                                  </w:tcBorders>
                                  <w:shd w:val="clear" w:color="auto" w:fill="auto"/>
                                  <w:vAlign w:val="center"/>
                                </w:tcPr>
                                <w:p w14:paraId="433906E5" w14:textId="77777777" w:rsidR="004972D5" w:rsidRPr="0017026C" w:rsidRDefault="004972D5" w:rsidP="00AB2941">
                                  <w:pPr>
                                    <w:overflowPunct w:val="0"/>
                                    <w:adjustRightInd w:val="0"/>
                                    <w:snapToGrid w:val="0"/>
                                    <w:spacing w:line="260" w:lineRule="exact"/>
                                    <w:ind w:rightChars="2" w:right="6"/>
                                    <w:jc w:val="both"/>
                                    <w:rPr>
                                      <w:bCs/>
                                      <w:color w:val="000000" w:themeColor="text1"/>
                                      <w:sz w:val="20"/>
                                    </w:rPr>
                                  </w:pPr>
                                  <w:r w:rsidRPr="0017026C">
                                    <w:rPr>
                                      <w:rFonts w:hint="eastAsia"/>
                                      <w:bCs/>
                                      <w:color w:val="000000" w:themeColor="text1"/>
                                      <w:sz w:val="20"/>
                                    </w:rPr>
                                    <w:t>建立高風險預測模組</w:t>
                                  </w:r>
                                </w:p>
                              </w:tc>
                              <w:tc>
                                <w:tcPr>
                                  <w:tcW w:w="4555" w:type="dxa"/>
                                  <w:tcBorders>
                                    <w:bottom w:val="single" w:sz="4" w:space="0" w:color="auto"/>
                                  </w:tcBorders>
                                  <w:shd w:val="clear" w:color="auto" w:fill="auto"/>
                                  <w:vAlign w:val="center"/>
                                </w:tcPr>
                                <w:p w14:paraId="7DCA5581" w14:textId="77777777" w:rsidR="004972D5" w:rsidRPr="0017026C" w:rsidRDefault="004972D5" w:rsidP="00AB2941">
                                  <w:pPr>
                                    <w:overflowPunct w:val="0"/>
                                    <w:adjustRightInd w:val="0"/>
                                    <w:snapToGrid w:val="0"/>
                                    <w:spacing w:line="260" w:lineRule="exact"/>
                                    <w:ind w:rightChars="2" w:right="6"/>
                                    <w:jc w:val="both"/>
                                    <w:rPr>
                                      <w:bCs/>
                                      <w:color w:val="000000" w:themeColor="text1"/>
                                      <w:sz w:val="20"/>
                                    </w:rPr>
                                  </w:pPr>
                                  <w:r w:rsidRPr="0017026C">
                                    <w:rPr>
                                      <w:rFonts w:hint="eastAsia"/>
                                      <w:bCs/>
                                      <w:color w:val="000000" w:themeColor="text1"/>
                                      <w:sz w:val="20"/>
                                    </w:rPr>
                                    <w:t>結合AI大數據，建立健康風險預測模組，發掘風險族群，調整生活型態。</w:t>
                                  </w:r>
                                </w:p>
                              </w:tc>
                              <w:tc>
                                <w:tcPr>
                                  <w:tcW w:w="3310" w:type="dxa"/>
                                  <w:tcBorders>
                                    <w:bottom w:val="single" w:sz="4" w:space="0" w:color="auto"/>
                                  </w:tcBorders>
                                  <w:shd w:val="clear" w:color="auto" w:fill="auto"/>
                                  <w:vAlign w:val="center"/>
                                </w:tcPr>
                                <w:p w14:paraId="563F3FA8" w14:textId="77777777" w:rsidR="004972D5" w:rsidRPr="00366DC4" w:rsidRDefault="004972D5" w:rsidP="00AB2941">
                                  <w:pPr>
                                    <w:overflowPunct w:val="0"/>
                                    <w:adjustRightInd w:val="0"/>
                                    <w:snapToGrid w:val="0"/>
                                    <w:spacing w:line="260" w:lineRule="exact"/>
                                    <w:jc w:val="both"/>
                                    <w:rPr>
                                      <w:bCs/>
                                      <w:color w:val="000000" w:themeColor="text1"/>
                                      <w:sz w:val="20"/>
                                    </w:rPr>
                                  </w:pPr>
                                  <w:r w:rsidRPr="00366DC4">
                                    <w:rPr>
                                      <w:rFonts w:hint="eastAsia"/>
                                      <w:bCs/>
                                      <w:color w:val="000000" w:themeColor="text1"/>
                                      <w:sz w:val="20"/>
                                    </w:rPr>
                                    <w:t>建立至少1項風險預防模組。</w:t>
                                  </w:r>
                                </w:p>
                              </w:tc>
                            </w:tr>
                            <w:tr w:rsidR="004972D5" w:rsidRPr="0017026C" w14:paraId="581815C7" w14:textId="77777777" w:rsidTr="004D3E18">
                              <w:trPr>
                                <w:trHeight w:val="307"/>
                              </w:trPr>
                              <w:tc>
                                <w:tcPr>
                                  <w:tcW w:w="9831" w:type="dxa"/>
                                  <w:gridSpan w:val="4"/>
                                  <w:tcBorders>
                                    <w:top w:val="single" w:sz="4" w:space="0" w:color="auto"/>
                                    <w:left w:val="nil"/>
                                    <w:bottom w:val="nil"/>
                                    <w:right w:val="nil"/>
                                  </w:tcBorders>
                                  <w:shd w:val="clear" w:color="auto" w:fill="auto"/>
                                  <w:vAlign w:val="center"/>
                                </w:tcPr>
                                <w:p w14:paraId="07475F1A" w14:textId="77777777" w:rsidR="004972D5" w:rsidRPr="0017026C" w:rsidRDefault="004972D5" w:rsidP="004972D5">
                                  <w:pPr>
                                    <w:pStyle w:val="a3"/>
                                    <w:overflowPunct w:val="0"/>
                                    <w:adjustRightInd w:val="0"/>
                                    <w:snapToGrid w:val="0"/>
                                    <w:spacing w:line="240" w:lineRule="exact"/>
                                    <w:ind w:leftChars="-44" w:left="-141"/>
                                    <w:rPr>
                                      <w:bCs/>
                                      <w:color w:val="000000" w:themeColor="text1"/>
                                      <w:sz w:val="18"/>
                                      <w:szCs w:val="18"/>
                                    </w:rPr>
                                  </w:pPr>
                                  <w:r w:rsidRPr="0017026C">
                                    <w:rPr>
                                      <w:rFonts w:hint="eastAsia"/>
                                      <w:bCs/>
                                      <w:color w:val="000000" w:themeColor="text1"/>
                                      <w:sz w:val="18"/>
                                      <w:szCs w:val="18"/>
                                    </w:rPr>
                                    <w:t>資料來源：整理自退輔會提供資料。</w:t>
                                  </w:r>
                                </w:p>
                              </w:tc>
                            </w:tr>
                          </w:tbl>
                          <w:p w14:paraId="2F084903" w14:textId="77777777" w:rsidR="004972D5" w:rsidRPr="00366DC4" w:rsidRDefault="004972D5" w:rsidP="004972D5">
                            <w:pPr>
                              <w:spacing w:line="24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887695" id="_x0000_s1029" type="#_x0000_t202" style="position:absolute;left:0;text-align:left;margin-left:-3.5pt;margin-top:310.5pt;width:502.9pt;height:4in;z-index:2516951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" stroked="f">
                <v:textbox>
                  <w:txbxContent>
                    <w:tbl>
                      <w:tblPr>
                        <w:tblW w:w="98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1286"/>
                        <w:gridCol w:w="4555"/>
                        <w:gridCol w:w="3310"/>
                      </w:tblGrid>
                      <w:tr w:rsidR="004972D5" w:rsidRPr="0017026C" w14:paraId="1C591631" w14:textId="77777777" w:rsidTr="004D3E18">
                        <w:trPr>
                          <w:trHeight w:val="294"/>
                          <w:tblHeader/>
                        </w:trPr>
                        <w:tc>
                          <w:tcPr>
                            <w:tcW w:w="9831" w:type="dxa"/>
                            <w:gridSpan w:val="4"/>
                            <w:tcBorders>
                              <w:top w:val="nil"/>
                              <w:left w:val="nil"/>
                              <w:bottom w:val="single" w:sz="4" w:space="0" w:color="auto"/>
                              <w:right w:val="nil"/>
                            </w:tcBorders>
                            <w:shd w:val="clear" w:color="auto" w:fill="auto"/>
                          </w:tcPr>
                          <w:p w14:paraId="76FB28CC" w14:textId="77777777" w:rsidR="004972D5" w:rsidRPr="0017026C" w:rsidRDefault="004972D5" w:rsidP="00D44CF8">
                            <w:pPr>
                              <w:overflowPunct w:val="0"/>
                              <w:adjustRightInd w:val="0"/>
                              <w:snapToGrid w:val="0"/>
                              <w:spacing w:line="240" w:lineRule="exact"/>
                              <w:jc w:val="center"/>
                              <w:rPr>
                                <w:b/>
                                <w:bCs/>
                                <w:color w:val="000000" w:themeColor="text1"/>
                                <w:sz w:val="24"/>
                                <w:szCs w:val="24"/>
                              </w:rPr>
                            </w:pPr>
                            <w:r w:rsidRPr="0017026C">
                              <w:rPr>
                                <w:rFonts w:hint="eastAsia"/>
                                <w:b/>
                                <w:bCs/>
                                <w:color w:val="000000" w:themeColor="text1"/>
                                <w:sz w:val="24"/>
                                <w:szCs w:val="24"/>
                              </w:rPr>
                              <w:t>表3</w:t>
                            </w:r>
                            <w:r>
                              <w:rPr>
                                <w:rFonts w:hint="eastAsia"/>
                                <w:b/>
                                <w:bCs/>
                                <w:color w:val="000000" w:themeColor="text1"/>
                                <w:sz w:val="24"/>
                                <w:szCs w:val="24"/>
                              </w:rPr>
                              <w:t xml:space="preserve">　</w:t>
                            </w:r>
                            <w:r w:rsidRPr="0017026C">
                              <w:rPr>
                                <w:rFonts w:hint="eastAsia"/>
                                <w:b/>
                                <w:bCs/>
                                <w:color w:val="000000" w:themeColor="text1"/>
                                <w:sz w:val="24"/>
                                <w:szCs w:val="24"/>
                              </w:rPr>
                              <w:t>退輔會建構導入智慧科技計畫實施策略及方法</w:t>
                            </w:r>
                          </w:p>
                        </w:tc>
                      </w:tr>
                      <w:tr w:rsidR="004972D5" w:rsidRPr="0017026C" w14:paraId="2F93B137" w14:textId="77777777" w:rsidTr="004D3E18">
                        <w:trPr>
                          <w:trHeight w:val="286"/>
                          <w:tblHeader/>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0B527D9" w14:textId="77777777" w:rsidR="004972D5" w:rsidRPr="0017026C" w:rsidRDefault="004972D5" w:rsidP="00D44CF8">
                            <w:pPr>
                              <w:overflowPunct w:val="0"/>
                              <w:adjustRightInd w:val="0"/>
                              <w:snapToGrid w:val="0"/>
                              <w:spacing w:line="240" w:lineRule="exact"/>
                              <w:jc w:val="center"/>
                              <w:rPr>
                                <w:bCs/>
                                <w:color w:val="000000" w:themeColor="text1"/>
                                <w:sz w:val="20"/>
                              </w:rPr>
                            </w:pPr>
                            <w:r w:rsidRPr="0017026C">
                              <w:rPr>
                                <w:rFonts w:hint="eastAsia"/>
                                <w:bCs/>
                                <w:color w:val="000000" w:themeColor="text1"/>
                                <w:sz w:val="20"/>
                              </w:rPr>
                              <w:t>年度</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0C685B3" w14:textId="77777777" w:rsidR="004972D5" w:rsidRPr="0017026C" w:rsidRDefault="004972D5" w:rsidP="00D44CF8">
                            <w:pPr>
                              <w:overflowPunct w:val="0"/>
                              <w:adjustRightInd w:val="0"/>
                              <w:snapToGrid w:val="0"/>
                              <w:spacing w:line="240" w:lineRule="exact"/>
                              <w:jc w:val="center"/>
                              <w:rPr>
                                <w:bCs/>
                                <w:color w:val="000000" w:themeColor="text1"/>
                                <w:sz w:val="20"/>
                              </w:rPr>
                            </w:pPr>
                            <w:r w:rsidRPr="0017026C">
                              <w:rPr>
                                <w:rFonts w:hint="eastAsia"/>
                                <w:bCs/>
                                <w:color w:val="000000" w:themeColor="text1"/>
                                <w:sz w:val="20"/>
                              </w:rPr>
                              <w:t>目標</w:t>
                            </w:r>
                          </w:p>
                        </w:tc>
                        <w:tc>
                          <w:tcPr>
                            <w:tcW w:w="4555" w:type="dxa"/>
                            <w:tcBorders>
                              <w:top w:val="single" w:sz="4" w:space="0" w:color="auto"/>
                              <w:left w:val="single" w:sz="4" w:space="0" w:color="auto"/>
                              <w:bottom w:val="single" w:sz="4" w:space="0" w:color="auto"/>
                              <w:right w:val="single" w:sz="4" w:space="0" w:color="auto"/>
                            </w:tcBorders>
                            <w:shd w:val="clear" w:color="auto" w:fill="auto"/>
                            <w:vAlign w:val="center"/>
                          </w:tcPr>
                          <w:p w14:paraId="3B040403" w14:textId="77777777" w:rsidR="004972D5" w:rsidRPr="0017026C" w:rsidRDefault="004972D5" w:rsidP="00D44CF8">
                            <w:pPr>
                              <w:overflowPunct w:val="0"/>
                              <w:adjustRightInd w:val="0"/>
                              <w:snapToGrid w:val="0"/>
                              <w:spacing w:line="240" w:lineRule="exact"/>
                              <w:ind w:rightChars="10" w:right="32"/>
                              <w:jc w:val="center"/>
                              <w:rPr>
                                <w:bCs/>
                                <w:color w:val="000000" w:themeColor="text1"/>
                                <w:sz w:val="20"/>
                              </w:rPr>
                            </w:pPr>
                            <w:r w:rsidRPr="0017026C">
                              <w:rPr>
                                <w:rFonts w:hint="eastAsia"/>
                                <w:bCs/>
                                <w:color w:val="000000" w:themeColor="text1"/>
                                <w:sz w:val="20"/>
                              </w:rPr>
                              <w:t>策略</w:t>
                            </w:r>
                          </w:p>
                        </w:tc>
                        <w:tc>
                          <w:tcPr>
                            <w:tcW w:w="3310" w:type="dxa"/>
                            <w:tcBorders>
                              <w:top w:val="single" w:sz="4" w:space="0" w:color="auto"/>
                              <w:left w:val="single" w:sz="4" w:space="0" w:color="auto"/>
                              <w:bottom w:val="single" w:sz="4" w:space="0" w:color="auto"/>
                              <w:right w:val="single" w:sz="4" w:space="0" w:color="auto"/>
                            </w:tcBorders>
                            <w:shd w:val="clear" w:color="auto" w:fill="auto"/>
                            <w:vAlign w:val="center"/>
                          </w:tcPr>
                          <w:p w14:paraId="241AB4B8" w14:textId="77777777" w:rsidR="004972D5" w:rsidRPr="0017026C" w:rsidRDefault="004972D5" w:rsidP="00D44CF8">
                            <w:pPr>
                              <w:overflowPunct w:val="0"/>
                              <w:adjustRightInd w:val="0"/>
                              <w:snapToGrid w:val="0"/>
                              <w:spacing w:line="240" w:lineRule="exact"/>
                              <w:ind w:leftChars="11" w:left="35" w:firstLineChars="1" w:firstLine="2"/>
                              <w:jc w:val="center"/>
                              <w:rPr>
                                <w:bCs/>
                                <w:color w:val="000000" w:themeColor="text1"/>
                                <w:sz w:val="20"/>
                              </w:rPr>
                            </w:pPr>
                            <w:r w:rsidRPr="0017026C">
                              <w:rPr>
                                <w:rFonts w:hint="eastAsia"/>
                                <w:bCs/>
                                <w:color w:val="000000" w:themeColor="text1"/>
                                <w:sz w:val="20"/>
                              </w:rPr>
                              <w:t>績效指標</w:t>
                            </w:r>
                          </w:p>
                        </w:tc>
                      </w:tr>
                      <w:tr w:rsidR="004972D5" w:rsidRPr="0017026C" w14:paraId="173E9923" w14:textId="77777777" w:rsidTr="004D3E18">
                        <w:trPr>
                          <w:trHeight w:val="280"/>
                        </w:trPr>
                        <w:tc>
                          <w:tcPr>
                            <w:tcW w:w="680" w:type="dxa"/>
                            <w:tcBorders>
                              <w:top w:val="single" w:sz="4" w:space="0" w:color="auto"/>
                            </w:tcBorders>
                            <w:shd w:val="clear" w:color="auto" w:fill="auto"/>
                            <w:vAlign w:val="center"/>
                          </w:tcPr>
                          <w:p w14:paraId="50025190" w14:textId="77777777" w:rsidR="004972D5" w:rsidRPr="0017026C" w:rsidRDefault="004972D5" w:rsidP="00AB2941">
                            <w:pPr>
                              <w:overflowPunct w:val="0"/>
                              <w:adjustRightInd w:val="0"/>
                              <w:snapToGrid w:val="0"/>
                              <w:spacing w:line="260" w:lineRule="exact"/>
                              <w:jc w:val="center"/>
                              <w:rPr>
                                <w:bCs/>
                                <w:color w:val="000000" w:themeColor="text1"/>
                                <w:sz w:val="20"/>
                              </w:rPr>
                            </w:pPr>
                            <w:r w:rsidRPr="0017026C">
                              <w:rPr>
                                <w:rFonts w:hint="eastAsia"/>
                                <w:bCs/>
                                <w:color w:val="000000" w:themeColor="text1"/>
                                <w:sz w:val="20"/>
                              </w:rPr>
                              <w:t>110</w:t>
                            </w:r>
                          </w:p>
                        </w:tc>
                        <w:tc>
                          <w:tcPr>
                            <w:tcW w:w="1286" w:type="dxa"/>
                            <w:tcBorders>
                              <w:top w:val="single" w:sz="4" w:space="0" w:color="auto"/>
                            </w:tcBorders>
                            <w:shd w:val="clear" w:color="auto" w:fill="auto"/>
                            <w:vAlign w:val="center"/>
                          </w:tcPr>
                          <w:p w14:paraId="03FFDF34" w14:textId="77777777" w:rsidR="004972D5" w:rsidRPr="0017026C" w:rsidRDefault="004972D5" w:rsidP="00AB2941">
                            <w:pPr>
                              <w:overflowPunct w:val="0"/>
                              <w:adjustRightInd w:val="0"/>
                              <w:snapToGrid w:val="0"/>
                              <w:spacing w:line="260" w:lineRule="exact"/>
                              <w:jc w:val="both"/>
                              <w:rPr>
                                <w:bCs/>
                                <w:color w:val="000000" w:themeColor="text1"/>
                                <w:sz w:val="20"/>
                              </w:rPr>
                            </w:pPr>
                            <w:r w:rsidRPr="0017026C">
                              <w:rPr>
                                <w:rFonts w:hint="eastAsia"/>
                                <w:bCs/>
                                <w:color w:val="000000" w:themeColor="text1"/>
                                <w:sz w:val="20"/>
                              </w:rPr>
                              <w:t>開發運用科技</w:t>
                            </w:r>
                            <w:proofErr w:type="gramStart"/>
                            <w:r w:rsidRPr="0017026C">
                              <w:rPr>
                                <w:rFonts w:hint="eastAsia"/>
                                <w:bCs/>
                                <w:color w:val="000000" w:themeColor="text1"/>
                                <w:sz w:val="20"/>
                              </w:rPr>
                              <w:t>遠距照護</w:t>
                            </w:r>
                            <w:proofErr w:type="gramEnd"/>
                            <w:r w:rsidRPr="0017026C">
                              <w:rPr>
                                <w:rFonts w:hint="eastAsia"/>
                                <w:bCs/>
                                <w:color w:val="000000" w:themeColor="text1"/>
                                <w:sz w:val="20"/>
                              </w:rPr>
                              <w:t>服務及管理</w:t>
                            </w:r>
                          </w:p>
                        </w:tc>
                        <w:tc>
                          <w:tcPr>
                            <w:tcW w:w="4555" w:type="dxa"/>
                            <w:tcBorders>
                              <w:top w:val="single" w:sz="4" w:space="0" w:color="auto"/>
                            </w:tcBorders>
                            <w:shd w:val="clear" w:color="auto" w:fill="auto"/>
                            <w:vAlign w:val="center"/>
                          </w:tcPr>
                          <w:p w14:paraId="0A2271DC" w14:textId="77777777" w:rsidR="004972D5" w:rsidRPr="0017026C" w:rsidRDefault="004972D5" w:rsidP="00AB2941">
                            <w:pPr>
                              <w:overflowPunct w:val="0"/>
                              <w:adjustRightInd w:val="0"/>
                              <w:snapToGrid w:val="0"/>
                              <w:spacing w:line="260" w:lineRule="exact"/>
                              <w:ind w:left="200" w:hangingChars="100" w:hanging="200"/>
                              <w:jc w:val="both"/>
                              <w:rPr>
                                <w:bCs/>
                                <w:color w:val="000000" w:themeColor="text1"/>
                                <w:sz w:val="20"/>
                              </w:rPr>
                            </w:pPr>
                            <w:r w:rsidRPr="0017026C">
                              <w:rPr>
                                <w:rFonts w:hint="eastAsia"/>
                                <w:bCs/>
                                <w:color w:val="000000" w:themeColor="text1"/>
                                <w:sz w:val="20"/>
                              </w:rPr>
                              <w:t>1.建立榮院發展智慧長照項目。</w:t>
                            </w:r>
                          </w:p>
                          <w:p w14:paraId="6676BF97" w14:textId="77777777" w:rsidR="004972D5" w:rsidRPr="0017026C" w:rsidRDefault="004972D5" w:rsidP="00AB2941">
                            <w:pPr>
                              <w:overflowPunct w:val="0"/>
                              <w:adjustRightInd w:val="0"/>
                              <w:snapToGrid w:val="0"/>
                              <w:spacing w:line="260" w:lineRule="exact"/>
                              <w:ind w:left="200" w:hangingChars="100" w:hanging="200"/>
                              <w:jc w:val="both"/>
                              <w:rPr>
                                <w:bCs/>
                                <w:color w:val="000000" w:themeColor="text1"/>
                                <w:sz w:val="20"/>
                              </w:rPr>
                            </w:pPr>
                            <w:r w:rsidRPr="0017026C">
                              <w:rPr>
                                <w:rFonts w:hint="eastAsia"/>
                                <w:bCs/>
                                <w:color w:val="000000" w:themeColor="text1"/>
                                <w:sz w:val="20"/>
                              </w:rPr>
                              <w:t>2.運用智慧科技產品，如智慧床墊、GPS無線定位追蹤器等，提供</w:t>
                            </w:r>
                            <w:proofErr w:type="gramStart"/>
                            <w:r w:rsidRPr="0017026C">
                              <w:rPr>
                                <w:rFonts w:hint="eastAsia"/>
                                <w:bCs/>
                                <w:color w:val="000000" w:themeColor="text1"/>
                                <w:sz w:val="20"/>
                              </w:rPr>
                              <w:t>適切照護</w:t>
                            </w:r>
                            <w:proofErr w:type="gramEnd"/>
                            <w:r w:rsidRPr="0017026C">
                              <w:rPr>
                                <w:rFonts w:hint="eastAsia"/>
                                <w:bCs/>
                                <w:color w:val="000000" w:themeColor="text1"/>
                                <w:sz w:val="20"/>
                              </w:rPr>
                              <w:t>，及時進行異常通報及介入防範。</w:t>
                            </w:r>
                          </w:p>
                        </w:tc>
                        <w:tc>
                          <w:tcPr>
                            <w:tcW w:w="3310" w:type="dxa"/>
                            <w:tcBorders>
                              <w:top w:val="single" w:sz="4" w:space="0" w:color="auto"/>
                            </w:tcBorders>
                            <w:shd w:val="clear" w:color="auto" w:fill="auto"/>
                          </w:tcPr>
                          <w:p w14:paraId="74A0E64F" w14:textId="77777777" w:rsidR="004972D5" w:rsidRPr="0017026C" w:rsidRDefault="004972D5" w:rsidP="00AB2941">
                            <w:pPr>
                              <w:overflowPunct w:val="0"/>
                              <w:adjustRightInd w:val="0"/>
                              <w:snapToGrid w:val="0"/>
                              <w:spacing w:line="260" w:lineRule="exact"/>
                              <w:ind w:left="200" w:hangingChars="100" w:hanging="200"/>
                              <w:jc w:val="both"/>
                              <w:rPr>
                                <w:bCs/>
                                <w:color w:val="000000" w:themeColor="text1"/>
                                <w:sz w:val="20"/>
                              </w:rPr>
                            </w:pPr>
                            <w:r w:rsidRPr="0017026C">
                              <w:rPr>
                                <w:rFonts w:hint="eastAsia"/>
                                <w:bCs/>
                                <w:color w:val="000000" w:themeColor="text1"/>
                                <w:sz w:val="20"/>
                              </w:rPr>
                              <w:t>1.訂定發展智慧長照項目。</w:t>
                            </w:r>
                          </w:p>
                          <w:p w14:paraId="5BB05876" w14:textId="77777777" w:rsidR="004972D5" w:rsidRPr="0017026C" w:rsidRDefault="004972D5" w:rsidP="00AB2941">
                            <w:pPr>
                              <w:overflowPunct w:val="0"/>
                              <w:adjustRightInd w:val="0"/>
                              <w:snapToGrid w:val="0"/>
                              <w:spacing w:line="260" w:lineRule="exact"/>
                              <w:ind w:left="200" w:hangingChars="100" w:hanging="200"/>
                              <w:jc w:val="both"/>
                              <w:rPr>
                                <w:bCs/>
                                <w:color w:val="000000" w:themeColor="text1"/>
                                <w:sz w:val="20"/>
                              </w:rPr>
                            </w:pPr>
                            <w:r w:rsidRPr="0017026C">
                              <w:rPr>
                                <w:rFonts w:hint="eastAsia"/>
                                <w:bCs/>
                                <w:color w:val="000000" w:themeColor="text1"/>
                                <w:sz w:val="20"/>
                              </w:rPr>
                              <w:t>2.降低機構住民跌倒發生率或提升下床活動率等。</w:t>
                            </w:r>
                          </w:p>
                        </w:tc>
                      </w:tr>
                      <w:tr w:rsidR="004972D5" w:rsidRPr="0017026C" w14:paraId="792EF037" w14:textId="77777777" w:rsidTr="004D3E18">
                        <w:trPr>
                          <w:trHeight w:val="555"/>
                        </w:trPr>
                        <w:tc>
                          <w:tcPr>
                            <w:tcW w:w="680" w:type="dxa"/>
                            <w:shd w:val="clear" w:color="auto" w:fill="auto"/>
                            <w:vAlign w:val="center"/>
                          </w:tcPr>
                          <w:p w14:paraId="57858744" w14:textId="77777777" w:rsidR="004972D5" w:rsidRPr="0017026C" w:rsidRDefault="004972D5" w:rsidP="00AB2941">
                            <w:pPr>
                              <w:overflowPunct w:val="0"/>
                              <w:adjustRightInd w:val="0"/>
                              <w:snapToGrid w:val="0"/>
                              <w:spacing w:line="260" w:lineRule="exact"/>
                              <w:jc w:val="center"/>
                              <w:rPr>
                                <w:bCs/>
                                <w:color w:val="000000" w:themeColor="text1"/>
                                <w:sz w:val="20"/>
                              </w:rPr>
                            </w:pPr>
                            <w:r w:rsidRPr="0017026C">
                              <w:rPr>
                                <w:rFonts w:hint="eastAsia"/>
                                <w:bCs/>
                                <w:color w:val="000000" w:themeColor="text1"/>
                                <w:sz w:val="20"/>
                              </w:rPr>
                              <w:t>111</w:t>
                            </w:r>
                          </w:p>
                        </w:tc>
                        <w:tc>
                          <w:tcPr>
                            <w:tcW w:w="1286" w:type="dxa"/>
                            <w:shd w:val="clear" w:color="auto" w:fill="auto"/>
                            <w:vAlign w:val="center"/>
                          </w:tcPr>
                          <w:p w14:paraId="38A31458" w14:textId="77777777" w:rsidR="004972D5" w:rsidRPr="0017026C" w:rsidRDefault="004972D5" w:rsidP="00AB2941">
                            <w:pPr>
                              <w:overflowPunct w:val="0"/>
                              <w:adjustRightInd w:val="0"/>
                              <w:snapToGrid w:val="0"/>
                              <w:spacing w:line="260" w:lineRule="exact"/>
                              <w:jc w:val="both"/>
                              <w:rPr>
                                <w:bCs/>
                                <w:color w:val="000000" w:themeColor="text1"/>
                                <w:sz w:val="20"/>
                              </w:rPr>
                            </w:pPr>
                            <w:r w:rsidRPr="0017026C">
                              <w:rPr>
                                <w:rFonts w:hint="eastAsia"/>
                                <w:bCs/>
                                <w:color w:val="000000" w:themeColor="text1"/>
                                <w:sz w:val="20"/>
                              </w:rPr>
                              <w:t>建置科技</w:t>
                            </w:r>
                            <w:proofErr w:type="gramStart"/>
                            <w:r w:rsidRPr="0017026C">
                              <w:rPr>
                                <w:rFonts w:hint="eastAsia"/>
                                <w:bCs/>
                                <w:color w:val="000000" w:themeColor="text1"/>
                                <w:sz w:val="20"/>
                              </w:rPr>
                              <w:t>遠距照護</w:t>
                            </w:r>
                            <w:proofErr w:type="gramEnd"/>
                            <w:r w:rsidRPr="0017026C">
                              <w:rPr>
                                <w:rFonts w:hint="eastAsia"/>
                                <w:bCs/>
                                <w:color w:val="000000" w:themeColor="text1"/>
                                <w:sz w:val="20"/>
                              </w:rPr>
                              <w:t>平台</w:t>
                            </w:r>
                          </w:p>
                        </w:tc>
                        <w:tc>
                          <w:tcPr>
                            <w:tcW w:w="4555" w:type="dxa"/>
                            <w:shd w:val="clear" w:color="auto" w:fill="auto"/>
                            <w:vAlign w:val="center"/>
                          </w:tcPr>
                          <w:p w14:paraId="6350493C" w14:textId="681F1BE3" w:rsidR="004972D5" w:rsidRPr="0017026C" w:rsidRDefault="004972D5" w:rsidP="00AB2941">
                            <w:pPr>
                              <w:overflowPunct w:val="0"/>
                              <w:adjustRightInd w:val="0"/>
                              <w:snapToGrid w:val="0"/>
                              <w:spacing w:line="260" w:lineRule="exact"/>
                              <w:ind w:left="200" w:hangingChars="100" w:hanging="200"/>
                              <w:jc w:val="both"/>
                              <w:rPr>
                                <w:bCs/>
                                <w:color w:val="000000" w:themeColor="text1"/>
                                <w:sz w:val="20"/>
                              </w:rPr>
                            </w:pPr>
                            <w:r w:rsidRPr="0017026C">
                              <w:rPr>
                                <w:rFonts w:hint="eastAsia"/>
                                <w:bCs/>
                                <w:color w:val="000000" w:themeColor="text1"/>
                                <w:sz w:val="20"/>
                              </w:rPr>
                              <w:t>1.榮民總醫院協助建置雲端，串連榮院、榮家等資料，提供個案全方位照護資訊管理與共享，建立機構間溝通平</w:t>
                            </w:r>
                            <w:r w:rsidR="000A2708">
                              <w:rPr>
                                <w:rFonts w:hint="eastAsia"/>
                                <w:bCs/>
                                <w:color w:val="000000" w:themeColor="text1"/>
                                <w:sz w:val="20"/>
                              </w:rPr>
                              <w:t>台</w:t>
                            </w:r>
                            <w:r w:rsidRPr="0017026C">
                              <w:rPr>
                                <w:rFonts w:hint="eastAsia"/>
                                <w:bCs/>
                                <w:color w:val="000000" w:themeColor="text1"/>
                                <w:sz w:val="20"/>
                              </w:rPr>
                              <w:t>，相互支援。</w:t>
                            </w:r>
                          </w:p>
                          <w:p w14:paraId="1A1677C3" w14:textId="77777777" w:rsidR="004972D5" w:rsidRPr="0017026C" w:rsidRDefault="004972D5" w:rsidP="00AB2941">
                            <w:pPr>
                              <w:overflowPunct w:val="0"/>
                              <w:adjustRightInd w:val="0"/>
                              <w:snapToGrid w:val="0"/>
                              <w:spacing w:line="260" w:lineRule="exact"/>
                              <w:ind w:left="200" w:hangingChars="100" w:hanging="200"/>
                              <w:jc w:val="both"/>
                              <w:rPr>
                                <w:bCs/>
                                <w:color w:val="000000" w:themeColor="text1"/>
                                <w:sz w:val="20"/>
                              </w:rPr>
                            </w:pPr>
                            <w:r w:rsidRPr="0017026C">
                              <w:rPr>
                                <w:rFonts w:hint="eastAsia"/>
                                <w:bCs/>
                                <w:color w:val="000000" w:themeColor="text1"/>
                                <w:sz w:val="20"/>
                              </w:rPr>
                              <w:t>2.透過遠距智慧照護系統、語音影像對話，持續掌握病患狀況進行調整(如榮家</w:t>
                            </w:r>
                            <w:proofErr w:type="gramStart"/>
                            <w:r w:rsidRPr="0017026C">
                              <w:rPr>
                                <w:rFonts w:hint="eastAsia"/>
                                <w:bCs/>
                                <w:color w:val="000000" w:themeColor="text1"/>
                                <w:sz w:val="20"/>
                              </w:rPr>
                              <w:t>住民遠距</w:t>
                            </w:r>
                            <w:proofErr w:type="gramEnd"/>
                            <w:r w:rsidRPr="0017026C">
                              <w:rPr>
                                <w:rFonts w:hint="eastAsia"/>
                                <w:bCs/>
                                <w:color w:val="000000" w:themeColor="text1"/>
                                <w:sz w:val="20"/>
                              </w:rPr>
                              <w:t>會診)。</w:t>
                            </w:r>
                          </w:p>
                        </w:tc>
                        <w:tc>
                          <w:tcPr>
                            <w:tcW w:w="3310" w:type="dxa"/>
                            <w:shd w:val="clear" w:color="auto" w:fill="auto"/>
                          </w:tcPr>
                          <w:p w14:paraId="6AFD3C12" w14:textId="77777777" w:rsidR="004972D5" w:rsidRPr="0017026C" w:rsidRDefault="004972D5" w:rsidP="00AB2941">
                            <w:pPr>
                              <w:overflowPunct w:val="0"/>
                              <w:adjustRightInd w:val="0"/>
                              <w:snapToGrid w:val="0"/>
                              <w:spacing w:line="260" w:lineRule="exact"/>
                              <w:ind w:left="200" w:hangingChars="100" w:hanging="200"/>
                              <w:jc w:val="both"/>
                              <w:rPr>
                                <w:bCs/>
                                <w:color w:val="000000" w:themeColor="text1"/>
                                <w:sz w:val="20"/>
                              </w:rPr>
                            </w:pPr>
                            <w:r w:rsidRPr="0017026C">
                              <w:rPr>
                                <w:rFonts w:hint="eastAsia"/>
                                <w:bCs/>
                                <w:color w:val="000000" w:themeColor="text1"/>
                                <w:sz w:val="20"/>
                              </w:rPr>
                              <w:t>1.建立系統整合平台。</w:t>
                            </w:r>
                          </w:p>
                          <w:p w14:paraId="0FF65C47" w14:textId="77777777" w:rsidR="004972D5" w:rsidRPr="0017026C" w:rsidRDefault="004972D5" w:rsidP="00AB2941">
                            <w:pPr>
                              <w:overflowPunct w:val="0"/>
                              <w:adjustRightInd w:val="0"/>
                              <w:snapToGrid w:val="0"/>
                              <w:spacing w:line="260" w:lineRule="exact"/>
                              <w:ind w:left="200" w:hangingChars="100" w:hanging="200"/>
                              <w:jc w:val="both"/>
                              <w:rPr>
                                <w:bCs/>
                                <w:color w:val="000000" w:themeColor="text1"/>
                                <w:sz w:val="20"/>
                              </w:rPr>
                            </w:pPr>
                            <w:r w:rsidRPr="0017026C">
                              <w:rPr>
                                <w:rFonts w:hint="eastAsia"/>
                                <w:bCs/>
                                <w:color w:val="000000" w:themeColor="text1"/>
                                <w:sz w:val="20"/>
                              </w:rPr>
                              <w:t>2.開發慢性病、復健及失智</w:t>
                            </w:r>
                            <w:proofErr w:type="gramStart"/>
                            <w:r w:rsidRPr="0017026C">
                              <w:rPr>
                                <w:rFonts w:hint="eastAsia"/>
                                <w:bCs/>
                                <w:color w:val="000000" w:themeColor="text1"/>
                                <w:sz w:val="20"/>
                              </w:rPr>
                              <w:t>遠距照護</w:t>
                            </w:r>
                            <w:proofErr w:type="gramEnd"/>
                            <w:r w:rsidRPr="0017026C">
                              <w:rPr>
                                <w:rFonts w:hint="eastAsia"/>
                                <w:bCs/>
                                <w:color w:val="000000" w:themeColor="text1"/>
                                <w:sz w:val="20"/>
                              </w:rPr>
                              <w:t>支持等模式。</w:t>
                            </w:r>
                          </w:p>
                          <w:p w14:paraId="793ECC42" w14:textId="77777777" w:rsidR="004972D5" w:rsidRPr="0017026C" w:rsidRDefault="004972D5" w:rsidP="00AB2941">
                            <w:pPr>
                              <w:overflowPunct w:val="0"/>
                              <w:adjustRightInd w:val="0"/>
                              <w:snapToGrid w:val="0"/>
                              <w:spacing w:line="260" w:lineRule="exact"/>
                              <w:ind w:left="200" w:hangingChars="100" w:hanging="200"/>
                              <w:jc w:val="both"/>
                              <w:rPr>
                                <w:bCs/>
                                <w:color w:val="000000" w:themeColor="text1"/>
                                <w:sz w:val="20"/>
                              </w:rPr>
                            </w:pPr>
                            <w:r w:rsidRPr="0017026C">
                              <w:rPr>
                                <w:rFonts w:hint="eastAsia"/>
                                <w:bCs/>
                                <w:color w:val="000000" w:themeColor="text1"/>
                                <w:sz w:val="20"/>
                              </w:rPr>
                              <w:t>3.開發失智、</w:t>
                            </w:r>
                            <w:proofErr w:type="gramStart"/>
                            <w:r w:rsidRPr="0017026C">
                              <w:rPr>
                                <w:rFonts w:hint="eastAsia"/>
                                <w:bCs/>
                                <w:color w:val="000000" w:themeColor="text1"/>
                                <w:sz w:val="20"/>
                              </w:rPr>
                              <w:t>慢性病等照護</w:t>
                            </w:r>
                            <w:proofErr w:type="gramEnd"/>
                            <w:r w:rsidRPr="0017026C">
                              <w:rPr>
                                <w:rFonts w:hint="eastAsia"/>
                                <w:bCs/>
                                <w:color w:val="000000" w:themeColor="text1"/>
                                <w:sz w:val="20"/>
                              </w:rPr>
                              <w:t>語音影像功能介面。</w:t>
                            </w:r>
                          </w:p>
                        </w:tc>
                      </w:tr>
                      <w:tr w:rsidR="004972D5" w:rsidRPr="0017026C" w14:paraId="32C2FB34" w14:textId="77777777" w:rsidTr="004D3E18">
                        <w:trPr>
                          <w:trHeight w:val="904"/>
                        </w:trPr>
                        <w:tc>
                          <w:tcPr>
                            <w:tcW w:w="680" w:type="dxa"/>
                            <w:shd w:val="clear" w:color="auto" w:fill="auto"/>
                            <w:vAlign w:val="center"/>
                          </w:tcPr>
                          <w:p w14:paraId="18C27215" w14:textId="77777777" w:rsidR="004972D5" w:rsidRPr="0017026C" w:rsidRDefault="004972D5" w:rsidP="00AB2941">
                            <w:pPr>
                              <w:overflowPunct w:val="0"/>
                              <w:adjustRightInd w:val="0"/>
                              <w:snapToGrid w:val="0"/>
                              <w:spacing w:line="260" w:lineRule="exact"/>
                              <w:jc w:val="center"/>
                              <w:rPr>
                                <w:bCs/>
                                <w:color w:val="000000" w:themeColor="text1"/>
                                <w:sz w:val="20"/>
                              </w:rPr>
                            </w:pPr>
                            <w:r w:rsidRPr="0017026C">
                              <w:rPr>
                                <w:rFonts w:hint="eastAsia"/>
                                <w:bCs/>
                                <w:color w:val="000000" w:themeColor="text1"/>
                                <w:sz w:val="20"/>
                              </w:rPr>
                              <w:t>11</w:t>
                            </w:r>
                            <w:r w:rsidRPr="0017026C">
                              <w:rPr>
                                <w:bCs/>
                                <w:color w:val="000000" w:themeColor="text1"/>
                                <w:sz w:val="20"/>
                              </w:rPr>
                              <w:t>2</w:t>
                            </w:r>
                          </w:p>
                        </w:tc>
                        <w:tc>
                          <w:tcPr>
                            <w:tcW w:w="1286" w:type="dxa"/>
                            <w:shd w:val="clear" w:color="auto" w:fill="auto"/>
                            <w:vAlign w:val="center"/>
                          </w:tcPr>
                          <w:p w14:paraId="769F4C18" w14:textId="77777777" w:rsidR="004972D5" w:rsidRPr="0017026C" w:rsidRDefault="004972D5" w:rsidP="00AB2941">
                            <w:pPr>
                              <w:overflowPunct w:val="0"/>
                              <w:adjustRightInd w:val="0"/>
                              <w:snapToGrid w:val="0"/>
                              <w:spacing w:line="260" w:lineRule="exact"/>
                              <w:jc w:val="both"/>
                              <w:rPr>
                                <w:bCs/>
                                <w:color w:val="000000" w:themeColor="text1"/>
                                <w:sz w:val="20"/>
                              </w:rPr>
                            </w:pPr>
                            <w:r w:rsidRPr="0017026C">
                              <w:rPr>
                                <w:rFonts w:hint="eastAsia"/>
                                <w:bCs/>
                                <w:color w:val="000000" w:themeColor="text1"/>
                                <w:sz w:val="20"/>
                              </w:rPr>
                              <w:t>開發急診與住院早期預警機制</w:t>
                            </w:r>
                          </w:p>
                        </w:tc>
                        <w:tc>
                          <w:tcPr>
                            <w:tcW w:w="4555" w:type="dxa"/>
                            <w:shd w:val="clear" w:color="auto" w:fill="auto"/>
                            <w:vAlign w:val="center"/>
                          </w:tcPr>
                          <w:p w14:paraId="583724F6" w14:textId="77777777" w:rsidR="004972D5" w:rsidRPr="0017026C" w:rsidRDefault="004972D5" w:rsidP="00AB2941">
                            <w:pPr>
                              <w:overflowPunct w:val="0"/>
                              <w:adjustRightInd w:val="0"/>
                              <w:snapToGrid w:val="0"/>
                              <w:spacing w:line="260" w:lineRule="exact"/>
                              <w:ind w:rightChars="2" w:right="6"/>
                              <w:jc w:val="both"/>
                              <w:rPr>
                                <w:bCs/>
                                <w:color w:val="000000" w:themeColor="text1"/>
                                <w:sz w:val="20"/>
                              </w:rPr>
                            </w:pPr>
                            <w:r w:rsidRPr="0017026C">
                              <w:rPr>
                                <w:rFonts w:hint="eastAsia"/>
                                <w:bCs/>
                                <w:color w:val="000000" w:themeColor="text1"/>
                                <w:sz w:val="20"/>
                              </w:rPr>
                              <w:t>透過系統開發，建立機構住民急診與住院之早期預警指標，以適時介入，早期發現及處理。</w:t>
                            </w:r>
                          </w:p>
                        </w:tc>
                        <w:tc>
                          <w:tcPr>
                            <w:tcW w:w="3310" w:type="dxa"/>
                            <w:shd w:val="clear" w:color="auto" w:fill="auto"/>
                            <w:vAlign w:val="center"/>
                          </w:tcPr>
                          <w:p w14:paraId="5691CF1A" w14:textId="77777777" w:rsidR="004972D5" w:rsidRPr="0017026C" w:rsidRDefault="004972D5" w:rsidP="00AB2941">
                            <w:pPr>
                              <w:overflowPunct w:val="0"/>
                              <w:adjustRightInd w:val="0"/>
                              <w:snapToGrid w:val="0"/>
                              <w:spacing w:line="260" w:lineRule="exact"/>
                              <w:jc w:val="both"/>
                              <w:rPr>
                                <w:bCs/>
                                <w:color w:val="000000" w:themeColor="text1"/>
                                <w:sz w:val="20"/>
                              </w:rPr>
                            </w:pPr>
                            <w:r w:rsidRPr="0017026C">
                              <w:rPr>
                                <w:rFonts w:hint="eastAsia"/>
                                <w:bCs/>
                                <w:color w:val="000000" w:themeColor="text1"/>
                                <w:sz w:val="20"/>
                              </w:rPr>
                              <w:t>降低每月急診與住院率。</w:t>
                            </w:r>
                          </w:p>
                        </w:tc>
                      </w:tr>
                      <w:tr w:rsidR="004972D5" w:rsidRPr="0017026C" w14:paraId="667BF63E" w14:textId="77777777" w:rsidTr="004D3E18">
                        <w:trPr>
                          <w:trHeight w:val="802"/>
                        </w:trPr>
                        <w:tc>
                          <w:tcPr>
                            <w:tcW w:w="680" w:type="dxa"/>
                            <w:tcBorders>
                              <w:bottom w:val="single" w:sz="4" w:space="0" w:color="auto"/>
                            </w:tcBorders>
                            <w:shd w:val="clear" w:color="auto" w:fill="auto"/>
                            <w:vAlign w:val="center"/>
                          </w:tcPr>
                          <w:p w14:paraId="7D2BBCCC" w14:textId="77777777" w:rsidR="004972D5" w:rsidRPr="0017026C" w:rsidRDefault="004972D5" w:rsidP="00AB2941">
                            <w:pPr>
                              <w:overflowPunct w:val="0"/>
                              <w:adjustRightInd w:val="0"/>
                              <w:snapToGrid w:val="0"/>
                              <w:spacing w:line="260" w:lineRule="exact"/>
                              <w:jc w:val="center"/>
                              <w:rPr>
                                <w:bCs/>
                                <w:color w:val="000000" w:themeColor="text1"/>
                                <w:sz w:val="20"/>
                              </w:rPr>
                            </w:pPr>
                            <w:r w:rsidRPr="0017026C">
                              <w:rPr>
                                <w:rFonts w:hint="eastAsia"/>
                                <w:bCs/>
                                <w:color w:val="000000" w:themeColor="text1"/>
                                <w:sz w:val="20"/>
                              </w:rPr>
                              <w:t>113</w:t>
                            </w:r>
                          </w:p>
                        </w:tc>
                        <w:tc>
                          <w:tcPr>
                            <w:tcW w:w="1286" w:type="dxa"/>
                            <w:tcBorders>
                              <w:bottom w:val="single" w:sz="4" w:space="0" w:color="auto"/>
                            </w:tcBorders>
                            <w:shd w:val="clear" w:color="auto" w:fill="auto"/>
                            <w:vAlign w:val="center"/>
                          </w:tcPr>
                          <w:p w14:paraId="11F6E62F" w14:textId="77777777" w:rsidR="004972D5" w:rsidRPr="0017026C" w:rsidRDefault="004972D5" w:rsidP="00AB2941">
                            <w:pPr>
                              <w:overflowPunct w:val="0"/>
                              <w:adjustRightInd w:val="0"/>
                              <w:snapToGrid w:val="0"/>
                              <w:spacing w:line="260" w:lineRule="exact"/>
                              <w:jc w:val="both"/>
                              <w:rPr>
                                <w:bCs/>
                                <w:color w:val="000000" w:themeColor="text1"/>
                                <w:sz w:val="20"/>
                              </w:rPr>
                            </w:pPr>
                            <w:r w:rsidRPr="0017026C">
                              <w:rPr>
                                <w:rFonts w:hint="eastAsia"/>
                                <w:bCs/>
                                <w:color w:val="000000" w:themeColor="text1"/>
                                <w:sz w:val="20"/>
                              </w:rPr>
                              <w:t>建置機構住民</w:t>
                            </w:r>
                            <w:proofErr w:type="gramStart"/>
                            <w:r w:rsidRPr="0017026C">
                              <w:rPr>
                                <w:rFonts w:hint="eastAsia"/>
                                <w:bCs/>
                                <w:color w:val="000000" w:themeColor="text1"/>
                                <w:sz w:val="20"/>
                              </w:rPr>
                              <w:t>智慧護聯網</w:t>
                            </w:r>
                            <w:proofErr w:type="gramEnd"/>
                            <w:r w:rsidRPr="0017026C">
                              <w:rPr>
                                <w:rFonts w:hint="eastAsia"/>
                                <w:bCs/>
                                <w:color w:val="000000" w:themeColor="text1"/>
                                <w:sz w:val="20"/>
                              </w:rPr>
                              <w:t>分析平台</w:t>
                            </w:r>
                          </w:p>
                        </w:tc>
                        <w:tc>
                          <w:tcPr>
                            <w:tcW w:w="4555" w:type="dxa"/>
                            <w:tcBorders>
                              <w:bottom w:val="single" w:sz="4" w:space="0" w:color="auto"/>
                            </w:tcBorders>
                            <w:shd w:val="clear" w:color="auto" w:fill="auto"/>
                            <w:vAlign w:val="center"/>
                          </w:tcPr>
                          <w:p w14:paraId="47E94728" w14:textId="77777777" w:rsidR="004972D5" w:rsidRPr="0017026C" w:rsidRDefault="004972D5" w:rsidP="00AB2941">
                            <w:pPr>
                              <w:overflowPunct w:val="0"/>
                              <w:adjustRightInd w:val="0"/>
                              <w:snapToGrid w:val="0"/>
                              <w:spacing w:line="260" w:lineRule="exact"/>
                              <w:ind w:left="200" w:rightChars="2" w:right="6" w:hangingChars="100" w:hanging="200"/>
                              <w:jc w:val="both"/>
                              <w:rPr>
                                <w:bCs/>
                                <w:color w:val="000000" w:themeColor="text1"/>
                                <w:sz w:val="20"/>
                              </w:rPr>
                            </w:pPr>
                            <w:r w:rsidRPr="0017026C">
                              <w:rPr>
                                <w:rFonts w:hint="eastAsia"/>
                                <w:bCs/>
                                <w:color w:val="000000" w:themeColor="text1"/>
                                <w:sz w:val="20"/>
                              </w:rPr>
                              <w:t>1.盤點榮院、榮家等資料，由平台進行分析與共享，訂定個人化精</w:t>
                            </w:r>
                            <w:proofErr w:type="gramStart"/>
                            <w:r w:rsidRPr="0017026C">
                              <w:rPr>
                                <w:rFonts w:hint="eastAsia"/>
                                <w:bCs/>
                                <w:color w:val="000000" w:themeColor="text1"/>
                                <w:sz w:val="20"/>
                              </w:rPr>
                              <w:t>準</w:t>
                            </w:r>
                            <w:proofErr w:type="gramEnd"/>
                            <w:r w:rsidRPr="0017026C">
                              <w:rPr>
                                <w:rFonts w:hint="eastAsia"/>
                                <w:bCs/>
                                <w:color w:val="000000" w:themeColor="text1"/>
                                <w:sz w:val="20"/>
                              </w:rPr>
                              <w:t>醫療照護計畫。</w:t>
                            </w:r>
                          </w:p>
                          <w:p w14:paraId="5B5B9834" w14:textId="77777777" w:rsidR="004972D5" w:rsidRPr="0017026C" w:rsidRDefault="004972D5" w:rsidP="00AB2941">
                            <w:pPr>
                              <w:overflowPunct w:val="0"/>
                              <w:adjustRightInd w:val="0"/>
                              <w:snapToGrid w:val="0"/>
                              <w:spacing w:line="260" w:lineRule="exact"/>
                              <w:ind w:left="200" w:rightChars="-42" w:right="-134" w:hangingChars="100" w:hanging="200"/>
                              <w:jc w:val="both"/>
                              <w:rPr>
                                <w:bCs/>
                                <w:color w:val="000000" w:themeColor="text1"/>
                                <w:sz w:val="20"/>
                              </w:rPr>
                            </w:pPr>
                            <w:r w:rsidRPr="0017026C">
                              <w:rPr>
                                <w:rFonts w:hint="eastAsia"/>
                                <w:bCs/>
                                <w:color w:val="000000" w:themeColor="text1"/>
                                <w:sz w:val="20"/>
                              </w:rPr>
                              <w:t>2.建立</w:t>
                            </w:r>
                            <w:proofErr w:type="gramStart"/>
                            <w:r w:rsidRPr="0017026C">
                              <w:rPr>
                                <w:rFonts w:hint="eastAsia"/>
                                <w:bCs/>
                                <w:color w:val="000000" w:themeColor="text1"/>
                                <w:sz w:val="20"/>
                              </w:rPr>
                              <w:t>榮院照護</w:t>
                            </w:r>
                            <w:proofErr w:type="gramEnd"/>
                            <w:r w:rsidRPr="0017026C">
                              <w:rPr>
                                <w:rFonts w:hint="eastAsia"/>
                                <w:bCs/>
                                <w:color w:val="000000" w:themeColor="text1"/>
                                <w:sz w:val="20"/>
                              </w:rPr>
                              <w:t>品質評估計畫。</w:t>
                            </w:r>
                          </w:p>
                        </w:tc>
                        <w:tc>
                          <w:tcPr>
                            <w:tcW w:w="3310" w:type="dxa"/>
                            <w:tcBorders>
                              <w:bottom w:val="single" w:sz="4" w:space="0" w:color="auto"/>
                            </w:tcBorders>
                            <w:shd w:val="clear" w:color="auto" w:fill="auto"/>
                          </w:tcPr>
                          <w:p w14:paraId="63EAF874" w14:textId="77777777" w:rsidR="004972D5" w:rsidRPr="0017026C" w:rsidRDefault="004972D5" w:rsidP="00AB2941">
                            <w:pPr>
                              <w:overflowPunct w:val="0"/>
                              <w:adjustRightInd w:val="0"/>
                              <w:snapToGrid w:val="0"/>
                              <w:spacing w:line="260" w:lineRule="exact"/>
                              <w:ind w:left="200" w:hangingChars="100" w:hanging="200"/>
                              <w:jc w:val="both"/>
                              <w:rPr>
                                <w:bCs/>
                                <w:color w:val="000000" w:themeColor="text1"/>
                                <w:sz w:val="20"/>
                              </w:rPr>
                            </w:pPr>
                            <w:r w:rsidRPr="0017026C">
                              <w:rPr>
                                <w:rFonts w:hint="eastAsia"/>
                                <w:bCs/>
                                <w:color w:val="000000" w:themeColor="text1"/>
                                <w:sz w:val="20"/>
                              </w:rPr>
                              <w:t>1.提供個人化精</w:t>
                            </w:r>
                            <w:proofErr w:type="gramStart"/>
                            <w:r w:rsidRPr="0017026C">
                              <w:rPr>
                                <w:rFonts w:hint="eastAsia"/>
                                <w:bCs/>
                                <w:color w:val="000000" w:themeColor="text1"/>
                                <w:sz w:val="20"/>
                              </w:rPr>
                              <w:t>準</w:t>
                            </w:r>
                            <w:proofErr w:type="gramEnd"/>
                            <w:r w:rsidRPr="0017026C">
                              <w:rPr>
                                <w:rFonts w:hint="eastAsia"/>
                                <w:bCs/>
                                <w:color w:val="000000" w:themeColor="text1"/>
                                <w:sz w:val="20"/>
                              </w:rPr>
                              <w:t>醫療照護計畫達成率。</w:t>
                            </w:r>
                          </w:p>
                          <w:p w14:paraId="484A53C1" w14:textId="77777777" w:rsidR="004972D5" w:rsidRPr="0017026C" w:rsidRDefault="004972D5" w:rsidP="00AB2941">
                            <w:pPr>
                              <w:overflowPunct w:val="0"/>
                              <w:adjustRightInd w:val="0"/>
                              <w:snapToGrid w:val="0"/>
                              <w:spacing w:line="260" w:lineRule="exact"/>
                              <w:ind w:left="200" w:hangingChars="100" w:hanging="200"/>
                              <w:jc w:val="both"/>
                              <w:rPr>
                                <w:bCs/>
                                <w:color w:val="000000" w:themeColor="text1"/>
                                <w:sz w:val="20"/>
                              </w:rPr>
                            </w:pPr>
                            <w:r w:rsidRPr="0017026C">
                              <w:rPr>
                                <w:rFonts w:hint="eastAsia"/>
                                <w:bCs/>
                                <w:color w:val="000000" w:themeColor="text1"/>
                                <w:sz w:val="20"/>
                              </w:rPr>
                              <w:t>2.</w:t>
                            </w:r>
                            <w:proofErr w:type="gramStart"/>
                            <w:r w:rsidRPr="0017026C">
                              <w:rPr>
                                <w:rFonts w:hint="eastAsia"/>
                                <w:bCs/>
                                <w:color w:val="000000" w:themeColor="text1"/>
                                <w:sz w:val="20"/>
                              </w:rPr>
                              <w:t>訂定照護</w:t>
                            </w:r>
                            <w:proofErr w:type="gramEnd"/>
                            <w:r w:rsidRPr="0017026C">
                              <w:rPr>
                                <w:rFonts w:hint="eastAsia"/>
                                <w:bCs/>
                                <w:color w:val="000000" w:themeColor="text1"/>
                                <w:sz w:val="20"/>
                              </w:rPr>
                              <w:t>品質評估指標。</w:t>
                            </w:r>
                          </w:p>
                        </w:tc>
                      </w:tr>
                      <w:tr w:rsidR="004972D5" w:rsidRPr="0017026C" w14:paraId="5379EB5E" w14:textId="77777777" w:rsidTr="004D3E18">
                        <w:trPr>
                          <w:trHeight w:val="553"/>
                        </w:trPr>
                        <w:tc>
                          <w:tcPr>
                            <w:tcW w:w="680" w:type="dxa"/>
                            <w:tcBorders>
                              <w:bottom w:val="single" w:sz="4" w:space="0" w:color="auto"/>
                            </w:tcBorders>
                            <w:shd w:val="clear" w:color="auto" w:fill="auto"/>
                            <w:vAlign w:val="center"/>
                          </w:tcPr>
                          <w:p w14:paraId="3CA28E47" w14:textId="77777777" w:rsidR="004972D5" w:rsidRPr="0017026C" w:rsidRDefault="004972D5" w:rsidP="00AB2941">
                            <w:pPr>
                              <w:overflowPunct w:val="0"/>
                              <w:adjustRightInd w:val="0"/>
                              <w:snapToGrid w:val="0"/>
                              <w:spacing w:line="260" w:lineRule="exact"/>
                              <w:jc w:val="center"/>
                              <w:rPr>
                                <w:bCs/>
                                <w:color w:val="000000" w:themeColor="text1"/>
                                <w:sz w:val="20"/>
                              </w:rPr>
                            </w:pPr>
                            <w:r w:rsidRPr="0017026C">
                              <w:rPr>
                                <w:rFonts w:hint="eastAsia"/>
                                <w:bCs/>
                                <w:color w:val="000000" w:themeColor="text1"/>
                                <w:sz w:val="20"/>
                              </w:rPr>
                              <w:t>114</w:t>
                            </w:r>
                          </w:p>
                        </w:tc>
                        <w:tc>
                          <w:tcPr>
                            <w:tcW w:w="1286" w:type="dxa"/>
                            <w:tcBorders>
                              <w:bottom w:val="single" w:sz="4" w:space="0" w:color="auto"/>
                            </w:tcBorders>
                            <w:shd w:val="clear" w:color="auto" w:fill="auto"/>
                            <w:vAlign w:val="center"/>
                          </w:tcPr>
                          <w:p w14:paraId="433906E5" w14:textId="77777777" w:rsidR="004972D5" w:rsidRPr="0017026C" w:rsidRDefault="004972D5" w:rsidP="00AB2941">
                            <w:pPr>
                              <w:overflowPunct w:val="0"/>
                              <w:adjustRightInd w:val="0"/>
                              <w:snapToGrid w:val="0"/>
                              <w:spacing w:line="260" w:lineRule="exact"/>
                              <w:ind w:rightChars="2" w:right="6"/>
                              <w:jc w:val="both"/>
                              <w:rPr>
                                <w:bCs/>
                                <w:color w:val="000000" w:themeColor="text1"/>
                                <w:sz w:val="20"/>
                              </w:rPr>
                            </w:pPr>
                            <w:r w:rsidRPr="0017026C">
                              <w:rPr>
                                <w:rFonts w:hint="eastAsia"/>
                                <w:bCs/>
                                <w:color w:val="000000" w:themeColor="text1"/>
                                <w:sz w:val="20"/>
                              </w:rPr>
                              <w:t>建立高風險預測模組</w:t>
                            </w:r>
                          </w:p>
                        </w:tc>
                        <w:tc>
                          <w:tcPr>
                            <w:tcW w:w="4555" w:type="dxa"/>
                            <w:tcBorders>
                              <w:bottom w:val="single" w:sz="4" w:space="0" w:color="auto"/>
                            </w:tcBorders>
                            <w:shd w:val="clear" w:color="auto" w:fill="auto"/>
                            <w:vAlign w:val="center"/>
                          </w:tcPr>
                          <w:p w14:paraId="7DCA5581" w14:textId="77777777" w:rsidR="004972D5" w:rsidRPr="0017026C" w:rsidRDefault="004972D5" w:rsidP="00AB2941">
                            <w:pPr>
                              <w:overflowPunct w:val="0"/>
                              <w:adjustRightInd w:val="0"/>
                              <w:snapToGrid w:val="0"/>
                              <w:spacing w:line="260" w:lineRule="exact"/>
                              <w:ind w:rightChars="2" w:right="6"/>
                              <w:jc w:val="both"/>
                              <w:rPr>
                                <w:bCs/>
                                <w:color w:val="000000" w:themeColor="text1"/>
                                <w:sz w:val="20"/>
                              </w:rPr>
                            </w:pPr>
                            <w:r w:rsidRPr="0017026C">
                              <w:rPr>
                                <w:rFonts w:hint="eastAsia"/>
                                <w:bCs/>
                                <w:color w:val="000000" w:themeColor="text1"/>
                                <w:sz w:val="20"/>
                              </w:rPr>
                              <w:t>結合AI大數據，建立健康風險預測模組，發掘風險族群，調整生活型態。</w:t>
                            </w:r>
                          </w:p>
                        </w:tc>
                        <w:tc>
                          <w:tcPr>
                            <w:tcW w:w="3310" w:type="dxa"/>
                            <w:tcBorders>
                              <w:bottom w:val="single" w:sz="4" w:space="0" w:color="auto"/>
                            </w:tcBorders>
                            <w:shd w:val="clear" w:color="auto" w:fill="auto"/>
                            <w:vAlign w:val="center"/>
                          </w:tcPr>
                          <w:p w14:paraId="563F3FA8" w14:textId="77777777" w:rsidR="004972D5" w:rsidRPr="00366DC4" w:rsidRDefault="004972D5" w:rsidP="00AB2941">
                            <w:pPr>
                              <w:overflowPunct w:val="0"/>
                              <w:adjustRightInd w:val="0"/>
                              <w:snapToGrid w:val="0"/>
                              <w:spacing w:line="260" w:lineRule="exact"/>
                              <w:jc w:val="both"/>
                              <w:rPr>
                                <w:bCs/>
                                <w:color w:val="000000" w:themeColor="text1"/>
                                <w:sz w:val="20"/>
                              </w:rPr>
                            </w:pPr>
                            <w:r w:rsidRPr="00366DC4">
                              <w:rPr>
                                <w:rFonts w:hint="eastAsia"/>
                                <w:bCs/>
                                <w:color w:val="000000" w:themeColor="text1"/>
                                <w:sz w:val="20"/>
                              </w:rPr>
                              <w:t>建立至少1項風險預防模組。</w:t>
                            </w:r>
                          </w:p>
                        </w:tc>
                      </w:tr>
                      <w:tr w:rsidR="004972D5" w:rsidRPr="0017026C" w14:paraId="581815C7" w14:textId="77777777" w:rsidTr="004D3E18">
                        <w:trPr>
                          <w:trHeight w:val="307"/>
                        </w:trPr>
                        <w:tc>
                          <w:tcPr>
                            <w:tcW w:w="9831" w:type="dxa"/>
                            <w:gridSpan w:val="4"/>
                            <w:tcBorders>
                              <w:top w:val="single" w:sz="4" w:space="0" w:color="auto"/>
                              <w:left w:val="nil"/>
                              <w:bottom w:val="nil"/>
                              <w:right w:val="nil"/>
                            </w:tcBorders>
                            <w:shd w:val="clear" w:color="auto" w:fill="auto"/>
                            <w:vAlign w:val="center"/>
                          </w:tcPr>
                          <w:p w14:paraId="07475F1A" w14:textId="77777777" w:rsidR="004972D5" w:rsidRPr="0017026C" w:rsidRDefault="004972D5" w:rsidP="004972D5">
                            <w:pPr>
                              <w:pStyle w:val="a3"/>
                              <w:overflowPunct w:val="0"/>
                              <w:adjustRightInd w:val="0"/>
                              <w:snapToGrid w:val="0"/>
                              <w:spacing w:line="240" w:lineRule="exact"/>
                              <w:ind w:leftChars="-44" w:left="-141"/>
                              <w:rPr>
                                <w:bCs/>
                                <w:color w:val="000000" w:themeColor="text1"/>
                                <w:sz w:val="18"/>
                                <w:szCs w:val="18"/>
                              </w:rPr>
                            </w:pPr>
                            <w:r w:rsidRPr="0017026C">
                              <w:rPr>
                                <w:rFonts w:hint="eastAsia"/>
                                <w:bCs/>
                                <w:color w:val="000000" w:themeColor="text1"/>
                                <w:sz w:val="18"/>
                                <w:szCs w:val="18"/>
                              </w:rPr>
                              <w:t>資料來源：整理自退輔會提供資料。</w:t>
                            </w:r>
                          </w:p>
                        </w:tc>
                      </w:tr>
                    </w:tbl>
                    <w:p w14:paraId="2F084903" w14:textId="77777777" w:rsidR="004972D5" w:rsidRPr="00366DC4" w:rsidRDefault="004972D5" w:rsidP="004972D5">
                      <w:pPr>
                        <w:spacing w:line="240" w:lineRule="exact"/>
                      </w:pPr>
                    </w:p>
                  </w:txbxContent>
                </v:textbox>
                <w10:wrap type="square" anchorx="margin"/>
              </v:shape>
            </w:pict>
          </mc:Fallback>
        </mc:AlternateContent>
      </w:r>
      <w:proofErr w:type="gramStart"/>
      <w:r w:rsidR="00366DC4" w:rsidRPr="0017026C">
        <w:rPr>
          <w:rFonts w:cstheme="minorBidi" w:hint="eastAsia"/>
          <w:bCs/>
          <w:color w:val="000000" w:themeColor="text1"/>
          <w:spacing w:val="2"/>
          <w:sz w:val="24"/>
          <w:szCs w:val="24"/>
        </w:rPr>
        <w:t>理失智區</w:t>
      </w:r>
      <w:proofErr w:type="gramEnd"/>
      <w:r w:rsidR="00366DC4" w:rsidRPr="0017026C">
        <w:rPr>
          <w:rFonts w:cstheme="minorBidi" w:hint="eastAsia"/>
          <w:bCs/>
          <w:color w:val="000000" w:themeColor="text1"/>
          <w:spacing w:val="2"/>
          <w:sz w:val="24"/>
          <w:szCs w:val="24"/>
        </w:rPr>
        <w:t>智慧床墊布建</w:t>
      </w:r>
      <w:r w:rsidR="00366DC4" w:rsidRPr="0017026C">
        <w:rPr>
          <w:rFonts w:cstheme="minorBidi"/>
          <w:bCs/>
          <w:color w:val="000000" w:themeColor="text1"/>
          <w:spacing w:val="2"/>
          <w:sz w:val="24"/>
          <w:szCs w:val="24"/>
        </w:rPr>
        <w:t>。</w:t>
      </w:r>
    </w:p>
    <w:p w14:paraId="202B1CD1" w14:textId="2912183F" w:rsidR="00357227" w:rsidRPr="0017026C" w:rsidRDefault="00357227" w:rsidP="0064136F">
      <w:pPr>
        <w:overflowPunct w:val="0"/>
        <w:spacing w:beforeLines="20" w:before="72" w:afterLines="20" w:after="72" w:line="462" w:lineRule="exact"/>
        <w:ind w:firstLineChars="200" w:firstLine="569"/>
        <w:jc w:val="both"/>
        <w:rPr>
          <w:rFonts w:cstheme="minorBidi"/>
          <w:b/>
          <w:color w:val="000000" w:themeColor="text1"/>
          <w:spacing w:val="2"/>
          <w:sz w:val="28"/>
          <w:szCs w:val="28"/>
        </w:rPr>
      </w:pPr>
      <w:r w:rsidRPr="0017026C">
        <w:rPr>
          <w:rFonts w:cstheme="minorBidi" w:hint="eastAsia"/>
          <w:b/>
          <w:color w:val="000000" w:themeColor="text1"/>
          <w:spacing w:val="2"/>
          <w:sz w:val="28"/>
          <w:szCs w:val="28"/>
        </w:rPr>
        <w:t xml:space="preserve">（五）　</w:t>
      </w:r>
      <w:r w:rsidRPr="0017026C">
        <w:rPr>
          <w:rFonts w:cstheme="minorBidi"/>
          <w:b/>
          <w:color w:val="000000" w:themeColor="text1"/>
          <w:spacing w:val="2"/>
          <w:sz w:val="28"/>
          <w:szCs w:val="28"/>
        </w:rPr>
        <w:t>退輔會</w:t>
      </w:r>
      <w:r w:rsidRPr="0017026C">
        <w:rPr>
          <w:rFonts w:cstheme="minorBidi" w:hint="eastAsia"/>
          <w:b/>
          <w:color w:val="000000" w:themeColor="text1"/>
          <w:spacing w:val="2"/>
          <w:sz w:val="28"/>
          <w:szCs w:val="28"/>
        </w:rPr>
        <w:t>為促進退除役官兵長期就業，發給津貼激勵，已具成效</w:t>
      </w:r>
      <w:r w:rsidRPr="0017026C">
        <w:rPr>
          <w:rFonts w:cstheme="minorBidi"/>
          <w:b/>
          <w:color w:val="000000" w:themeColor="text1"/>
          <w:spacing w:val="2"/>
          <w:sz w:val="28"/>
          <w:szCs w:val="28"/>
        </w:rPr>
        <w:t>，惟</w:t>
      </w:r>
      <w:r w:rsidRPr="0017026C">
        <w:rPr>
          <w:rFonts w:cstheme="minorBidi" w:hint="eastAsia"/>
          <w:b/>
          <w:color w:val="000000" w:themeColor="text1"/>
          <w:spacing w:val="2"/>
          <w:sz w:val="28"/>
          <w:szCs w:val="28"/>
        </w:rPr>
        <w:t>對於申領人資格之</w:t>
      </w:r>
      <w:r w:rsidRPr="0017026C">
        <w:rPr>
          <w:rFonts w:cstheme="minorBidi"/>
          <w:b/>
          <w:color w:val="000000" w:themeColor="text1"/>
          <w:spacing w:val="2"/>
          <w:sz w:val="28"/>
          <w:szCs w:val="28"/>
        </w:rPr>
        <w:t>查驗作業未</w:t>
      </w:r>
      <w:proofErr w:type="gramStart"/>
      <w:r w:rsidRPr="0017026C">
        <w:rPr>
          <w:rFonts w:cstheme="minorBidi"/>
          <w:b/>
          <w:color w:val="000000" w:themeColor="text1"/>
          <w:spacing w:val="2"/>
          <w:sz w:val="28"/>
          <w:szCs w:val="28"/>
        </w:rPr>
        <w:t>臻</w:t>
      </w:r>
      <w:proofErr w:type="gramEnd"/>
      <w:r w:rsidRPr="0017026C">
        <w:rPr>
          <w:rFonts w:cstheme="minorBidi"/>
          <w:b/>
          <w:color w:val="000000" w:themeColor="text1"/>
          <w:spacing w:val="2"/>
          <w:sz w:val="28"/>
          <w:szCs w:val="28"/>
        </w:rPr>
        <w:t>周妥</w:t>
      </w:r>
      <w:r w:rsidRPr="0017026C">
        <w:rPr>
          <w:rFonts w:cstheme="minorBidi" w:hint="eastAsia"/>
          <w:b/>
          <w:color w:val="000000" w:themeColor="text1"/>
          <w:spacing w:val="2"/>
          <w:sz w:val="28"/>
          <w:szCs w:val="28"/>
        </w:rPr>
        <w:t>、津貼發放金額逐年增加，加重財務負擔，</w:t>
      </w:r>
      <w:proofErr w:type="gramStart"/>
      <w:r w:rsidRPr="0017026C">
        <w:rPr>
          <w:rFonts w:cstheme="minorBidi" w:hint="eastAsia"/>
          <w:b/>
          <w:color w:val="000000" w:themeColor="text1"/>
          <w:spacing w:val="2"/>
          <w:sz w:val="28"/>
          <w:szCs w:val="28"/>
        </w:rPr>
        <w:t>及參訓內容</w:t>
      </w:r>
      <w:proofErr w:type="gramEnd"/>
      <w:r w:rsidRPr="0017026C">
        <w:rPr>
          <w:rFonts w:cstheme="minorBidi" w:hint="eastAsia"/>
          <w:b/>
          <w:color w:val="000000" w:themeColor="text1"/>
          <w:spacing w:val="2"/>
          <w:sz w:val="28"/>
          <w:szCs w:val="28"/>
        </w:rPr>
        <w:t>與就業職類關聯性缺乏明確成果指標，不易評估成效等情</w:t>
      </w:r>
      <w:r w:rsidRPr="0017026C">
        <w:rPr>
          <w:rFonts w:cstheme="minorBidi"/>
          <w:b/>
          <w:color w:val="000000" w:themeColor="text1"/>
          <w:spacing w:val="2"/>
          <w:sz w:val="28"/>
          <w:szCs w:val="28"/>
        </w:rPr>
        <w:t>，</w:t>
      </w:r>
      <w:r w:rsidRPr="0017026C">
        <w:rPr>
          <w:rFonts w:cstheme="minorBidi" w:hint="eastAsia"/>
          <w:b/>
          <w:color w:val="000000" w:themeColor="text1"/>
          <w:spacing w:val="2"/>
          <w:sz w:val="28"/>
          <w:szCs w:val="28"/>
        </w:rPr>
        <w:t>允宜</w:t>
      </w:r>
      <w:r w:rsidRPr="0017026C">
        <w:rPr>
          <w:rFonts w:cstheme="minorBidi"/>
          <w:b/>
          <w:color w:val="000000" w:themeColor="text1"/>
          <w:spacing w:val="2"/>
          <w:sz w:val="28"/>
          <w:szCs w:val="28"/>
        </w:rPr>
        <w:t>檢討改善。</w:t>
      </w:r>
    </w:p>
    <w:p w14:paraId="30FD34ED" w14:textId="0A544DE6" w:rsidR="00357227" w:rsidRPr="0017026C" w:rsidRDefault="00357227" w:rsidP="004369E2">
      <w:pPr>
        <w:overflowPunct w:val="0"/>
        <w:spacing w:line="460" w:lineRule="exact"/>
        <w:ind w:firstLineChars="200" w:firstLine="480"/>
        <w:jc w:val="both"/>
        <w:rPr>
          <w:rFonts w:cstheme="minorBidi"/>
          <w:color w:val="000000" w:themeColor="text1"/>
          <w:sz w:val="24"/>
          <w:szCs w:val="24"/>
        </w:rPr>
      </w:pPr>
      <w:r w:rsidRPr="0017026C">
        <w:rPr>
          <w:rFonts w:cstheme="minorBidi"/>
          <w:color w:val="000000" w:themeColor="text1"/>
          <w:sz w:val="24"/>
          <w:szCs w:val="24"/>
        </w:rPr>
        <w:lastRenderedPageBreak/>
        <w:t>國軍退除役官兵輔導委員會</w:t>
      </w:r>
      <w:r w:rsidR="004B1CF8">
        <w:rPr>
          <w:rFonts w:cstheme="minorBidi"/>
          <w:color w:val="000000" w:themeColor="text1"/>
          <w:sz w:val="24"/>
          <w:szCs w:val="24"/>
        </w:rPr>
        <w:t>（</w:t>
      </w:r>
      <w:r w:rsidRPr="0017026C">
        <w:rPr>
          <w:rFonts w:cstheme="minorBidi"/>
          <w:color w:val="000000" w:themeColor="text1"/>
          <w:sz w:val="24"/>
          <w:szCs w:val="24"/>
        </w:rPr>
        <w:t>下稱退輔會</w:t>
      </w:r>
      <w:r w:rsidR="004B1CF8">
        <w:rPr>
          <w:rFonts w:cstheme="minorBidi"/>
          <w:color w:val="000000" w:themeColor="text1"/>
          <w:sz w:val="24"/>
          <w:szCs w:val="24"/>
        </w:rPr>
        <w:t>）</w:t>
      </w:r>
      <w:r w:rsidRPr="0017026C">
        <w:rPr>
          <w:rFonts w:cstheme="minorBidi"/>
          <w:color w:val="000000" w:themeColor="text1"/>
          <w:sz w:val="24"/>
          <w:szCs w:val="24"/>
        </w:rPr>
        <w:t>為</w:t>
      </w:r>
      <w:r w:rsidRPr="0017026C">
        <w:rPr>
          <w:rFonts w:cstheme="minorBidi" w:hint="eastAsia"/>
          <w:color w:val="000000" w:themeColor="text1"/>
          <w:sz w:val="24"/>
          <w:szCs w:val="24"/>
        </w:rPr>
        <w:t>激勵</w:t>
      </w:r>
      <w:r w:rsidRPr="0017026C">
        <w:rPr>
          <w:rFonts w:cstheme="minorBidi"/>
          <w:color w:val="000000" w:themeColor="text1"/>
          <w:sz w:val="24"/>
          <w:szCs w:val="24"/>
        </w:rPr>
        <w:t>退除役官兵就業意願及</w:t>
      </w:r>
      <w:r w:rsidRPr="0017026C">
        <w:rPr>
          <w:rFonts w:cstheme="minorBidi" w:hint="eastAsia"/>
          <w:color w:val="000000" w:themeColor="text1"/>
          <w:sz w:val="24"/>
          <w:szCs w:val="24"/>
        </w:rPr>
        <w:t>培</w:t>
      </w:r>
      <w:r w:rsidRPr="0017026C">
        <w:rPr>
          <w:rFonts w:cstheme="minorBidi"/>
          <w:color w:val="000000" w:themeColor="text1"/>
          <w:sz w:val="24"/>
          <w:szCs w:val="24"/>
        </w:rPr>
        <w:t>養</w:t>
      </w:r>
      <w:r w:rsidRPr="0017026C">
        <w:rPr>
          <w:rFonts w:cstheme="minorBidi" w:hint="eastAsia"/>
          <w:color w:val="000000" w:themeColor="text1"/>
          <w:sz w:val="24"/>
          <w:szCs w:val="24"/>
        </w:rPr>
        <w:t>其</w:t>
      </w:r>
      <w:r w:rsidRPr="0017026C">
        <w:rPr>
          <w:rFonts w:cstheme="minorBidi"/>
          <w:color w:val="000000" w:themeColor="text1"/>
          <w:sz w:val="24"/>
          <w:szCs w:val="24"/>
        </w:rPr>
        <w:t>專業技能，</w:t>
      </w:r>
      <w:r w:rsidRPr="0017026C">
        <w:rPr>
          <w:rFonts w:cstheme="minorBidi" w:hint="eastAsia"/>
          <w:color w:val="000000" w:themeColor="text1"/>
          <w:sz w:val="24"/>
          <w:szCs w:val="24"/>
        </w:rPr>
        <w:t>並</w:t>
      </w:r>
      <w:r w:rsidRPr="0017026C">
        <w:rPr>
          <w:rFonts w:cstheme="minorBidi"/>
          <w:color w:val="000000" w:themeColor="text1"/>
          <w:sz w:val="24"/>
          <w:szCs w:val="24"/>
        </w:rPr>
        <w:t>促進長期就業，</w:t>
      </w:r>
      <w:r w:rsidR="000A2708">
        <w:rPr>
          <w:rFonts w:cstheme="minorBidi" w:hint="eastAsia"/>
          <w:color w:val="000000" w:themeColor="text1"/>
          <w:sz w:val="24"/>
          <w:szCs w:val="24"/>
        </w:rPr>
        <w:t>自</w:t>
      </w:r>
      <w:r w:rsidRPr="0017026C">
        <w:rPr>
          <w:rFonts w:cstheme="minorBidi"/>
          <w:color w:val="000000" w:themeColor="text1"/>
          <w:sz w:val="24"/>
          <w:szCs w:val="24"/>
        </w:rPr>
        <w:t>107年7月1日起試辦促進退除役官兵穩定就業方案</w:t>
      </w:r>
      <w:r w:rsidR="004B1CF8">
        <w:rPr>
          <w:rFonts w:cstheme="minorBidi"/>
          <w:color w:val="000000" w:themeColor="text1"/>
          <w:sz w:val="24"/>
          <w:szCs w:val="24"/>
        </w:rPr>
        <w:t>（</w:t>
      </w:r>
      <w:r w:rsidRPr="0017026C">
        <w:rPr>
          <w:rFonts w:cstheme="minorBidi"/>
          <w:color w:val="000000" w:themeColor="text1"/>
          <w:sz w:val="24"/>
          <w:szCs w:val="24"/>
        </w:rPr>
        <w:t>下稱促穩方案</w:t>
      </w:r>
      <w:r w:rsidR="004B1CF8">
        <w:rPr>
          <w:rFonts w:cstheme="minorBidi"/>
          <w:color w:val="000000" w:themeColor="text1"/>
          <w:sz w:val="24"/>
          <w:szCs w:val="24"/>
        </w:rPr>
        <w:t>）</w:t>
      </w:r>
      <w:r w:rsidRPr="0017026C">
        <w:rPr>
          <w:rFonts w:cstheme="minorBidi" w:hint="eastAsia"/>
          <w:color w:val="000000" w:themeColor="text1"/>
          <w:sz w:val="24"/>
          <w:szCs w:val="24"/>
        </w:rPr>
        <w:t>，</w:t>
      </w:r>
      <w:r w:rsidRPr="0017026C">
        <w:rPr>
          <w:rFonts w:cstheme="minorBidi"/>
          <w:color w:val="000000" w:themeColor="text1"/>
          <w:sz w:val="24"/>
          <w:szCs w:val="24"/>
        </w:rPr>
        <w:t>針對</w:t>
      </w:r>
      <w:r w:rsidRPr="0017026C">
        <w:rPr>
          <w:rFonts w:cstheme="minorBidi" w:hint="eastAsia"/>
          <w:color w:val="000000" w:themeColor="text1"/>
          <w:sz w:val="24"/>
          <w:szCs w:val="24"/>
        </w:rPr>
        <w:t>在同一就業機構穩定就業達</w:t>
      </w:r>
      <w:r w:rsidRPr="0017026C">
        <w:rPr>
          <w:rFonts w:cstheme="minorBidi"/>
          <w:color w:val="000000" w:themeColor="text1"/>
          <w:sz w:val="24"/>
          <w:szCs w:val="24"/>
        </w:rPr>
        <w:t>3個月以上</w:t>
      </w:r>
      <w:r w:rsidRPr="0017026C">
        <w:rPr>
          <w:rFonts w:cstheme="minorBidi" w:hint="eastAsia"/>
          <w:color w:val="000000" w:themeColor="text1"/>
          <w:sz w:val="24"/>
          <w:szCs w:val="24"/>
        </w:rPr>
        <w:t>者</w:t>
      </w:r>
      <w:r w:rsidRPr="0017026C">
        <w:rPr>
          <w:rFonts w:cstheme="minorBidi"/>
          <w:color w:val="000000" w:themeColor="text1"/>
          <w:sz w:val="24"/>
          <w:szCs w:val="24"/>
        </w:rPr>
        <w:t>，發給職業</w:t>
      </w:r>
      <w:proofErr w:type="gramStart"/>
      <w:r w:rsidRPr="0017026C">
        <w:rPr>
          <w:rFonts w:cstheme="minorBidi"/>
          <w:color w:val="000000" w:themeColor="text1"/>
          <w:sz w:val="24"/>
          <w:szCs w:val="24"/>
        </w:rPr>
        <w:t>訓練訓</w:t>
      </w:r>
      <w:proofErr w:type="gramEnd"/>
      <w:r w:rsidRPr="0017026C">
        <w:rPr>
          <w:rFonts w:cstheme="minorBidi"/>
          <w:color w:val="000000" w:themeColor="text1"/>
          <w:sz w:val="24"/>
          <w:szCs w:val="24"/>
        </w:rPr>
        <w:t>後就業穩定津貼（下稱訓後津貼）及推</w:t>
      </w:r>
      <w:proofErr w:type="gramStart"/>
      <w:r w:rsidRPr="0017026C">
        <w:rPr>
          <w:rFonts w:cstheme="minorBidi"/>
          <w:color w:val="000000" w:themeColor="text1"/>
          <w:sz w:val="24"/>
          <w:szCs w:val="24"/>
        </w:rPr>
        <w:t>介</w:t>
      </w:r>
      <w:proofErr w:type="gramEnd"/>
      <w:r w:rsidRPr="0017026C">
        <w:rPr>
          <w:rFonts w:cstheme="minorBidi"/>
          <w:color w:val="000000" w:themeColor="text1"/>
          <w:sz w:val="24"/>
          <w:szCs w:val="24"/>
        </w:rPr>
        <w:t>就業穩定津貼（下稱推</w:t>
      </w:r>
      <w:proofErr w:type="gramStart"/>
      <w:r w:rsidRPr="0017026C">
        <w:rPr>
          <w:rFonts w:cstheme="minorBidi"/>
          <w:color w:val="000000" w:themeColor="text1"/>
          <w:sz w:val="24"/>
          <w:szCs w:val="24"/>
        </w:rPr>
        <w:t>介</w:t>
      </w:r>
      <w:proofErr w:type="gramEnd"/>
      <w:r w:rsidRPr="0017026C">
        <w:rPr>
          <w:rFonts w:cstheme="minorBidi"/>
          <w:color w:val="000000" w:themeColor="text1"/>
          <w:sz w:val="24"/>
          <w:szCs w:val="24"/>
        </w:rPr>
        <w:t>津貼）</w:t>
      </w:r>
      <w:r w:rsidRPr="0017026C">
        <w:rPr>
          <w:rFonts w:cstheme="minorBidi" w:hint="eastAsia"/>
          <w:color w:val="000000" w:themeColor="text1"/>
          <w:sz w:val="24"/>
          <w:szCs w:val="24"/>
        </w:rPr>
        <w:t>，因試辦成效良好</w:t>
      </w:r>
      <w:r w:rsidRPr="0017026C">
        <w:rPr>
          <w:rFonts w:cstheme="minorBidi"/>
          <w:color w:val="000000" w:themeColor="text1"/>
          <w:sz w:val="24"/>
          <w:szCs w:val="24"/>
        </w:rPr>
        <w:t>，</w:t>
      </w:r>
      <w:proofErr w:type="gramStart"/>
      <w:r w:rsidRPr="0017026C">
        <w:rPr>
          <w:rFonts w:cstheme="minorBidi"/>
          <w:color w:val="000000" w:themeColor="text1"/>
          <w:sz w:val="24"/>
          <w:szCs w:val="24"/>
        </w:rPr>
        <w:t>嗣</w:t>
      </w:r>
      <w:proofErr w:type="gramEnd"/>
      <w:r w:rsidRPr="0017026C">
        <w:rPr>
          <w:rFonts w:cstheme="minorBidi"/>
          <w:color w:val="000000" w:themeColor="text1"/>
          <w:sz w:val="24"/>
          <w:szCs w:val="24"/>
        </w:rPr>
        <w:t>於112年5月9日</w:t>
      </w:r>
      <w:proofErr w:type="gramStart"/>
      <w:r w:rsidRPr="0017026C">
        <w:rPr>
          <w:rFonts w:cstheme="minorBidi"/>
          <w:color w:val="000000" w:themeColor="text1"/>
          <w:sz w:val="24"/>
          <w:szCs w:val="24"/>
        </w:rPr>
        <w:t>將促穩方案</w:t>
      </w:r>
      <w:proofErr w:type="gramEnd"/>
      <w:r w:rsidRPr="0017026C">
        <w:rPr>
          <w:rFonts w:cstheme="minorBidi"/>
          <w:color w:val="000000" w:themeColor="text1"/>
          <w:sz w:val="24"/>
          <w:szCs w:val="24"/>
        </w:rPr>
        <w:t>津貼列入國軍退除役官兵輔導條例</w:t>
      </w:r>
      <w:r w:rsidRPr="0017026C">
        <w:rPr>
          <w:rFonts w:cstheme="minorBidi" w:hint="eastAsia"/>
          <w:color w:val="000000" w:themeColor="text1"/>
          <w:sz w:val="24"/>
          <w:szCs w:val="24"/>
        </w:rPr>
        <w:t>規範</w:t>
      </w:r>
      <w:r w:rsidRPr="0017026C">
        <w:rPr>
          <w:rFonts w:cstheme="minorBidi"/>
          <w:color w:val="000000" w:themeColor="text1"/>
          <w:sz w:val="24"/>
          <w:szCs w:val="24"/>
        </w:rPr>
        <w:t>。</w:t>
      </w:r>
      <w:r w:rsidRPr="0017026C">
        <w:rPr>
          <w:rFonts w:cstheme="minorBidi" w:hint="eastAsia"/>
          <w:color w:val="000000" w:themeColor="text1"/>
          <w:sz w:val="24"/>
          <w:szCs w:val="24"/>
        </w:rPr>
        <w:t>截至</w:t>
      </w:r>
      <w:r w:rsidRPr="0017026C">
        <w:rPr>
          <w:rFonts w:cstheme="minorBidi"/>
          <w:color w:val="000000" w:themeColor="text1"/>
          <w:sz w:val="24"/>
          <w:szCs w:val="24"/>
        </w:rPr>
        <w:t>113年底止</w:t>
      </w:r>
      <w:r w:rsidRPr="0017026C">
        <w:rPr>
          <w:rFonts w:cstheme="minorBidi" w:hint="eastAsia"/>
          <w:color w:val="000000" w:themeColor="text1"/>
          <w:sz w:val="24"/>
          <w:szCs w:val="24"/>
        </w:rPr>
        <w:t>，</w:t>
      </w:r>
      <w:r w:rsidRPr="0017026C">
        <w:rPr>
          <w:rFonts w:cstheme="minorBidi"/>
          <w:color w:val="000000" w:themeColor="text1"/>
          <w:sz w:val="24"/>
          <w:szCs w:val="24"/>
        </w:rPr>
        <w:t>領取津貼人數</w:t>
      </w:r>
      <w:r w:rsidRPr="0017026C">
        <w:rPr>
          <w:rFonts w:cstheme="minorBidi" w:hint="eastAsia"/>
          <w:color w:val="000000" w:themeColor="text1"/>
          <w:sz w:val="24"/>
          <w:szCs w:val="24"/>
        </w:rPr>
        <w:t>計</w:t>
      </w:r>
      <w:r w:rsidRPr="0017026C">
        <w:rPr>
          <w:rFonts w:hint="eastAsia"/>
          <w:bCs/>
          <w:color w:val="000000" w:themeColor="text1"/>
          <w:sz w:val="24"/>
          <w:szCs w:val="24"/>
        </w:rPr>
        <w:t>3</w:t>
      </w:r>
      <w:r w:rsidRPr="0017026C">
        <w:rPr>
          <w:bCs/>
          <w:color w:val="000000" w:themeColor="text1"/>
          <w:sz w:val="24"/>
          <w:szCs w:val="24"/>
        </w:rPr>
        <w:t>6</w:t>
      </w:r>
      <w:r w:rsidRPr="0017026C">
        <w:rPr>
          <w:rFonts w:hint="eastAsia"/>
          <w:bCs/>
          <w:color w:val="000000" w:themeColor="text1"/>
          <w:sz w:val="24"/>
          <w:szCs w:val="24"/>
        </w:rPr>
        <w:t>,</w:t>
      </w:r>
      <w:r w:rsidRPr="0017026C">
        <w:rPr>
          <w:bCs/>
          <w:color w:val="000000" w:themeColor="text1"/>
          <w:sz w:val="24"/>
          <w:szCs w:val="24"/>
        </w:rPr>
        <w:t>566</w:t>
      </w:r>
      <w:r w:rsidRPr="0017026C">
        <w:rPr>
          <w:rFonts w:cstheme="minorBidi"/>
          <w:color w:val="000000" w:themeColor="text1"/>
          <w:sz w:val="24"/>
          <w:szCs w:val="24"/>
        </w:rPr>
        <w:t>人，核發</w:t>
      </w:r>
      <w:r w:rsidRPr="0017026C">
        <w:rPr>
          <w:rFonts w:cstheme="minorBidi" w:hint="eastAsia"/>
          <w:color w:val="000000" w:themeColor="text1"/>
          <w:sz w:val="24"/>
          <w:szCs w:val="24"/>
        </w:rPr>
        <w:t>津</w:t>
      </w:r>
      <w:r w:rsidRPr="0017026C">
        <w:rPr>
          <w:rFonts w:cstheme="minorBidi"/>
          <w:color w:val="000000" w:themeColor="text1"/>
          <w:sz w:val="24"/>
          <w:szCs w:val="24"/>
        </w:rPr>
        <w:t>貼金額</w:t>
      </w:r>
      <w:r w:rsidRPr="0017026C">
        <w:rPr>
          <w:rFonts w:cstheme="minorBidi" w:hint="eastAsia"/>
          <w:color w:val="000000" w:themeColor="text1"/>
          <w:sz w:val="24"/>
          <w:szCs w:val="24"/>
        </w:rPr>
        <w:t>計</w:t>
      </w:r>
      <w:r w:rsidRPr="0017026C">
        <w:rPr>
          <w:rFonts w:hint="eastAsia"/>
          <w:bCs/>
          <w:color w:val="000000" w:themeColor="text1"/>
          <w:sz w:val="24"/>
          <w:szCs w:val="24"/>
        </w:rPr>
        <w:t>26億6,972</w:t>
      </w:r>
      <w:r w:rsidRPr="0017026C">
        <w:rPr>
          <w:rFonts w:cstheme="minorBidi"/>
          <w:color w:val="000000" w:themeColor="text1"/>
          <w:sz w:val="24"/>
          <w:szCs w:val="24"/>
        </w:rPr>
        <w:t>萬餘元。經查</w:t>
      </w:r>
      <w:r w:rsidRPr="0017026C">
        <w:rPr>
          <w:rFonts w:cstheme="minorBidi" w:hint="eastAsia"/>
          <w:color w:val="000000" w:themeColor="text1"/>
          <w:sz w:val="24"/>
          <w:szCs w:val="24"/>
        </w:rPr>
        <w:t>相關</w:t>
      </w:r>
      <w:r w:rsidRPr="0017026C">
        <w:rPr>
          <w:rFonts w:cstheme="minorBidi"/>
          <w:color w:val="000000" w:themeColor="text1"/>
          <w:sz w:val="24"/>
          <w:szCs w:val="24"/>
        </w:rPr>
        <w:t>業務執行情形，核有</w:t>
      </w:r>
      <w:r w:rsidRPr="0017026C">
        <w:rPr>
          <w:rFonts w:cstheme="minorBidi" w:hint="eastAsia"/>
          <w:color w:val="000000" w:themeColor="text1"/>
          <w:sz w:val="24"/>
          <w:szCs w:val="24"/>
        </w:rPr>
        <w:t>下</w:t>
      </w:r>
      <w:r w:rsidRPr="0017026C">
        <w:rPr>
          <w:rFonts w:cstheme="minorBidi"/>
          <w:color w:val="000000" w:themeColor="text1"/>
          <w:sz w:val="24"/>
          <w:szCs w:val="24"/>
        </w:rPr>
        <w:t>列事項</w:t>
      </w:r>
      <w:r w:rsidRPr="0017026C">
        <w:rPr>
          <w:rFonts w:cstheme="minorBidi" w:hint="eastAsia"/>
          <w:color w:val="000000" w:themeColor="text1"/>
          <w:sz w:val="24"/>
          <w:szCs w:val="24"/>
        </w:rPr>
        <w:t>：</w:t>
      </w:r>
    </w:p>
    <w:p w14:paraId="7CE42802" w14:textId="7C8B01EB" w:rsidR="00357227" w:rsidRPr="0017026C" w:rsidRDefault="00357227" w:rsidP="004369E2">
      <w:pPr>
        <w:overflowPunct w:val="0"/>
        <w:spacing w:line="460" w:lineRule="exact"/>
        <w:ind w:firstLineChars="450" w:firstLine="1081"/>
        <w:jc w:val="both"/>
        <w:rPr>
          <w:rFonts w:cstheme="minorBidi"/>
          <w:color w:val="000000" w:themeColor="text1"/>
          <w:sz w:val="24"/>
          <w:szCs w:val="24"/>
        </w:rPr>
      </w:pPr>
      <w:r w:rsidRPr="0017026C">
        <w:rPr>
          <w:rFonts w:cstheme="minorBidi" w:hint="eastAsia"/>
          <w:b/>
          <w:color w:val="000000" w:themeColor="text1"/>
          <w:sz w:val="24"/>
          <w:szCs w:val="24"/>
        </w:rPr>
        <w:t xml:space="preserve">1.　</w:t>
      </w:r>
      <w:proofErr w:type="gramStart"/>
      <w:r w:rsidRPr="0017026C">
        <w:rPr>
          <w:rFonts w:cstheme="minorBidi"/>
          <w:b/>
          <w:color w:val="000000" w:themeColor="text1"/>
          <w:sz w:val="24"/>
          <w:szCs w:val="24"/>
        </w:rPr>
        <w:t>部分</w:t>
      </w:r>
      <w:r w:rsidR="00490C03" w:rsidRPr="0017026C">
        <w:rPr>
          <w:rFonts w:cstheme="minorBidi" w:hint="eastAsia"/>
          <w:b/>
          <w:color w:val="000000" w:themeColor="text1"/>
          <w:sz w:val="24"/>
          <w:szCs w:val="24"/>
        </w:rPr>
        <w:t>促</w:t>
      </w:r>
      <w:r w:rsidRPr="0017026C">
        <w:rPr>
          <w:rFonts w:cstheme="minorBidi"/>
          <w:b/>
          <w:color w:val="000000" w:themeColor="text1"/>
          <w:sz w:val="24"/>
          <w:szCs w:val="24"/>
        </w:rPr>
        <w:t>穩</w:t>
      </w:r>
      <w:r w:rsidR="007A6F9B">
        <w:rPr>
          <w:rFonts w:cstheme="minorBidi" w:hint="eastAsia"/>
          <w:b/>
          <w:color w:val="000000" w:themeColor="text1"/>
          <w:sz w:val="24"/>
          <w:szCs w:val="24"/>
        </w:rPr>
        <w:t>方案</w:t>
      </w:r>
      <w:proofErr w:type="gramEnd"/>
      <w:r w:rsidRPr="0017026C">
        <w:rPr>
          <w:rFonts w:cstheme="minorBidi"/>
          <w:b/>
          <w:color w:val="000000" w:themeColor="text1"/>
          <w:sz w:val="24"/>
          <w:szCs w:val="24"/>
        </w:rPr>
        <w:t>津貼申請人</w:t>
      </w:r>
      <w:r w:rsidRPr="0017026C">
        <w:rPr>
          <w:rFonts w:cstheme="minorBidi" w:hint="eastAsia"/>
          <w:b/>
          <w:color w:val="000000" w:themeColor="text1"/>
          <w:sz w:val="24"/>
          <w:szCs w:val="24"/>
        </w:rPr>
        <w:t>為</w:t>
      </w:r>
      <w:r w:rsidRPr="0017026C">
        <w:rPr>
          <w:rFonts w:cstheme="minorBidi"/>
          <w:b/>
          <w:color w:val="000000" w:themeColor="text1"/>
          <w:sz w:val="24"/>
          <w:szCs w:val="24"/>
        </w:rPr>
        <w:t>就業機構負責人之配偶、直系血親或三親等內之旁系血親</w:t>
      </w:r>
      <w:r w:rsidRPr="0017026C">
        <w:rPr>
          <w:rFonts w:cstheme="minorBidi" w:hint="eastAsia"/>
          <w:b/>
          <w:color w:val="000000" w:themeColor="text1"/>
          <w:sz w:val="24"/>
          <w:szCs w:val="24"/>
        </w:rPr>
        <w:t>，核與規定未合：</w:t>
      </w:r>
      <w:r w:rsidRPr="0017026C">
        <w:rPr>
          <w:rFonts w:cstheme="minorBidi" w:hint="eastAsia"/>
          <w:color w:val="000000" w:themeColor="text1"/>
          <w:sz w:val="24"/>
          <w:szCs w:val="24"/>
        </w:rPr>
        <w:t>依促進退除役官兵穩定就業津貼發給辦法</w:t>
      </w:r>
      <w:r w:rsidR="004B1CF8">
        <w:rPr>
          <w:rFonts w:hint="eastAsia"/>
          <w:bCs/>
          <w:color w:val="000000" w:themeColor="text1"/>
          <w:kern w:val="0"/>
          <w:sz w:val="24"/>
          <w:szCs w:val="24"/>
        </w:rPr>
        <w:t>（</w:t>
      </w:r>
      <w:r w:rsidRPr="0017026C">
        <w:rPr>
          <w:rFonts w:hint="eastAsia"/>
          <w:bCs/>
          <w:color w:val="000000" w:themeColor="text1"/>
          <w:kern w:val="0"/>
          <w:sz w:val="24"/>
          <w:szCs w:val="24"/>
        </w:rPr>
        <w:t>下稱促穩津貼發給辦法</w:t>
      </w:r>
      <w:r w:rsidR="004B1CF8">
        <w:rPr>
          <w:rFonts w:hint="eastAsia"/>
          <w:bCs/>
          <w:color w:val="000000" w:themeColor="text1"/>
          <w:kern w:val="0"/>
          <w:sz w:val="24"/>
          <w:szCs w:val="24"/>
        </w:rPr>
        <w:t>）</w:t>
      </w:r>
      <w:r w:rsidRPr="0017026C">
        <w:rPr>
          <w:rFonts w:cstheme="minorBidi" w:hint="eastAsia"/>
          <w:color w:val="000000" w:themeColor="text1"/>
          <w:sz w:val="24"/>
          <w:szCs w:val="24"/>
        </w:rPr>
        <w:t>第</w:t>
      </w:r>
      <w:r w:rsidRPr="0017026C">
        <w:rPr>
          <w:rFonts w:cstheme="minorBidi"/>
          <w:color w:val="000000" w:themeColor="text1"/>
          <w:sz w:val="24"/>
          <w:szCs w:val="24"/>
        </w:rPr>
        <w:t>15條第1項第9款規定，申請人不得為就業機構雇主或負責人之配偶、直系血親或三親等內之旁系血親，如有違反者不予發給津貼，已發給者，則由榮民服務處</w:t>
      </w:r>
      <w:r w:rsidR="004B1CF8">
        <w:rPr>
          <w:rFonts w:cstheme="minorBidi"/>
          <w:color w:val="000000" w:themeColor="text1"/>
          <w:sz w:val="24"/>
          <w:szCs w:val="24"/>
        </w:rPr>
        <w:t>（</w:t>
      </w:r>
      <w:r w:rsidRPr="0017026C">
        <w:rPr>
          <w:rFonts w:cstheme="minorBidi"/>
          <w:color w:val="000000" w:themeColor="text1"/>
          <w:sz w:val="24"/>
          <w:szCs w:val="24"/>
        </w:rPr>
        <w:t>下稱榮服處</w:t>
      </w:r>
      <w:r w:rsidR="004B1CF8">
        <w:rPr>
          <w:rFonts w:cstheme="minorBidi"/>
          <w:color w:val="000000" w:themeColor="text1"/>
          <w:sz w:val="24"/>
          <w:szCs w:val="24"/>
        </w:rPr>
        <w:t>）</w:t>
      </w:r>
      <w:r w:rsidRPr="0017026C">
        <w:rPr>
          <w:rFonts w:cstheme="minorBidi"/>
          <w:color w:val="000000" w:themeColor="text1"/>
          <w:sz w:val="24"/>
          <w:szCs w:val="24"/>
        </w:rPr>
        <w:t>以書面行政處分，令申請人於30日內返還。經就退輔會</w:t>
      </w:r>
      <w:r w:rsidRPr="0017026C">
        <w:rPr>
          <w:rFonts w:cstheme="minorBidi" w:hint="eastAsia"/>
          <w:color w:val="000000" w:themeColor="text1"/>
          <w:sz w:val="24"/>
          <w:szCs w:val="24"/>
        </w:rPr>
        <w:t>提供</w:t>
      </w:r>
      <w:r w:rsidRPr="0017026C">
        <w:rPr>
          <w:rFonts w:cstheme="minorBidi"/>
          <w:color w:val="000000" w:themeColor="text1"/>
          <w:sz w:val="24"/>
          <w:szCs w:val="24"/>
        </w:rPr>
        <w:t>109至113年</w:t>
      </w:r>
      <w:r w:rsidRPr="0017026C">
        <w:rPr>
          <w:rFonts w:cstheme="minorBidi" w:hint="eastAsia"/>
          <w:color w:val="000000" w:themeColor="text1"/>
          <w:sz w:val="24"/>
          <w:szCs w:val="24"/>
        </w:rPr>
        <w:t>度</w:t>
      </w:r>
      <w:proofErr w:type="gramStart"/>
      <w:r w:rsidRPr="0017026C">
        <w:rPr>
          <w:rFonts w:cstheme="minorBidi"/>
          <w:color w:val="000000" w:themeColor="text1"/>
          <w:sz w:val="24"/>
          <w:szCs w:val="24"/>
        </w:rPr>
        <w:t>核定促穩方案</w:t>
      </w:r>
      <w:proofErr w:type="gramEnd"/>
      <w:r w:rsidRPr="0017026C">
        <w:rPr>
          <w:rFonts w:cstheme="minorBidi"/>
          <w:color w:val="000000" w:themeColor="text1"/>
          <w:sz w:val="24"/>
          <w:szCs w:val="24"/>
        </w:rPr>
        <w:t>申請名冊與該會榮民（遺）</w:t>
      </w:r>
      <w:proofErr w:type="gramStart"/>
      <w:r w:rsidRPr="0017026C">
        <w:rPr>
          <w:rFonts w:cstheme="minorBidi"/>
          <w:color w:val="000000" w:themeColor="text1"/>
          <w:sz w:val="24"/>
          <w:szCs w:val="24"/>
        </w:rPr>
        <w:t>眷</w:t>
      </w:r>
      <w:proofErr w:type="gramEnd"/>
      <w:r w:rsidRPr="0017026C">
        <w:rPr>
          <w:rFonts w:cstheme="minorBidi"/>
          <w:color w:val="000000" w:themeColor="text1"/>
          <w:sz w:val="24"/>
          <w:szCs w:val="24"/>
        </w:rPr>
        <w:t>名冊及申請人就業單位資料</w:t>
      </w:r>
      <w:r w:rsidRPr="0017026C">
        <w:rPr>
          <w:rFonts w:cstheme="minorBidi" w:hint="eastAsia"/>
          <w:color w:val="000000" w:themeColor="text1"/>
          <w:sz w:val="24"/>
          <w:szCs w:val="24"/>
        </w:rPr>
        <w:t>，</w:t>
      </w:r>
      <w:r w:rsidRPr="0017026C">
        <w:rPr>
          <w:rFonts w:cstheme="minorBidi"/>
          <w:color w:val="000000" w:themeColor="text1"/>
          <w:sz w:val="24"/>
          <w:szCs w:val="24"/>
        </w:rPr>
        <w:t>勾</w:t>
      </w:r>
      <w:proofErr w:type="gramStart"/>
      <w:r w:rsidRPr="0017026C">
        <w:rPr>
          <w:rFonts w:cstheme="minorBidi"/>
          <w:color w:val="000000" w:themeColor="text1"/>
          <w:sz w:val="24"/>
          <w:szCs w:val="24"/>
        </w:rPr>
        <w:t>稽</w:t>
      </w:r>
      <w:proofErr w:type="gramEnd"/>
      <w:r w:rsidRPr="0017026C">
        <w:rPr>
          <w:rFonts w:cstheme="minorBidi"/>
          <w:color w:val="000000" w:themeColor="text1"/>
          <w:sz w:val="24"/>
          <w:szCs w:val="24"/>
        </w:rPr>
        <w:t>比對</w:t>
      </w:r>
      <w:r w:rsidRPr="0017026C">
        <w:rPr>
          <w:rFonts w:cstheme="minorBidi" w:hint="eastAsia"/>
          <w:color w:val="000000" w:themeColor="text1"/>
          <w:sz w:val="24"/>
          <w:szCs w:val="24"/>
        </w:rPr>
        <w:t>結果，</w:t>
      </w:r>
      <w:r w:rsidRPr="0017026C">
        <w:rPr>
          <w:rFonts w:cstheme="minorBidi"/>
          <w:color w:val="000000" w:themeColor="text1"/>
          <w:sz w:val="24"/>
          <w:szCs w:val="24"/>
        </w:rPr>
        <w:t>發現申請津貼者</w:t>
      </w:r>
      <w:r w:rsidRPr="0017026C">
        <w:rPr>
          <w:rFonts w:cstheme="minorBidi" w:hint="eastAsia"/>
          <w:color w:val="000000" w:themeColor="text1"/>
          <w:sz w:val="24"/>
          <w:szCs w:val="24"/>
        </w:rPr>
        <w:t>，</w:t>
      </w:r>
      <w:r w:rsidRPr="0017026C">
        <w:rPr>
          <w:rFonts w:cstheme="minorBidi"/>
          <w:color w:val="000000" w:themeColor="text1"/>
          <w:sz w:val="24"/>
          <w:szCs w:val="24"/>
        </w:rPr>
        <w:t>計31,441人，其中申請人</w:t>
      </w:r>
      <w:r w:rsidRPr="0017026C">
        <w:rPr>
          <w:rFonts w:cstheme="minorBidi" w:hint="eastAsia"/>
          <w:color w:val="000000" w:themeColor="text1"/>
          <w:sz w:val="24"/>
          <w:szCs w:val="24"/>
        </w:rPr>
        <w:t>為</w:t>
      </w:r>
      <w:r w:rsidRPr="0017026C">
        <w:rPr>
          <w:rFonts w:cstheme="minorBidi"/>
          <w:color w:val="000000" w:themeColor="text1"/>
          <w:sz w:val="24"/>
          <w:szCs w:val="24"/>
        </w:rPr>
        <w:t>就業機構負責人之配偶、直系血親或三親等內之旁</w:t>
      </w:r>
      <w:r w:rsidRPr="0017026C">
        <w:rPr>
          <w:rFonts w:cstheme="minorBidi" w:hint="eastAsia"/>
          <w:color w:val="000000" w:themeColor="text1"/>
          <w:sz w:val="24"/>
          <w:szCs w:val="24"/>
        </w:rPr>
        <w:t>系血親者，計有</w:t>
      </w:r>
      <w:r w:rsidRPr="0017026C">
        <w:rPr>
          <w:rFonts w:cstheme="minorBidi"/>
          <w:color w:val="000000" w:themeColor="text1"/>
          <w:sz w:val="24"/>
          <w:szCs w:val="24"/>
        </w:rPr>
        <w:t>4人，核與上揭規定未合，溢領津貼金額計30萬元</w:t>
      </w:r>
      <w:r w:rsidRPr="0017026C">
        <w:rPr>
          <w:rFonts w:cstheme="minorBidi" w:hint="eastAsia"/>
          <w:color w:val="000000" w:themeColor="text1"/>
          <w:sz w:val="24"/>
          <w:szCs w:val="24"/>
        </w:rPr>
        <w:t>，</w:t>
      </w:r>
      <w:r w:rsidRPr="0017026C">
        <w:rPr>
          <w:rFonts w:cstheme="minorBidi"/>
          <w:color w:val="000000" w:themeColor="text1"/>
          <w:sz w:val="24"/>
          <w:szCs w:val="24"/>
        </w:rPr>
        <w:t>經函請</w:t>
      </w:r>
      <w:r w:rsidRPr="0017026C">
        <w:rPr>
          <w:rFonts w:cstheme="minorBidi" w:hint="eastAsia"/>
          <w:color w:val="000000" w:themeColor="text1"/>
          <w:sz w:val="24"/>
          <w:szCs w:val="24"/>
        </w:rPr>
        <w:t>退輔</w:t>
      </w:r>
      <w:r w:rsidRPr="0017026C">
        <w:rPr>
          <w:rFonts w:cstheme="minorBidi"/>
          <w:color w:val="000000" w:themeColor="text1"/>
          <w:sz w:val="24"/>
          <w:szCs w:val="24"/>
        </w:rPr>
        <w:t>會</w:t>
      </w:r>
      <w:r w:rsidRPr="0017026C">
        <w:rPr>
          <w:rFonts w:hint="eastAsia"/>
          <w:color w:val="000000" w:themeColor="text1"/>
          <w:sz w:val="24"/>
          <w:szCs w:val="20"/>
        </w:rPr>
        <w:t>查明妥適處理</w:t>
      </w:r>
      <w:r w:rsidRPr="0017026C">
        <w:rPr>
          <w:rFonts w:cstheme="minorBidi"/>
          <w:color w:val="000000" w:themeColor="text1"/>
          <w:sz w:val="24"/>
          <w:szCs w:val="24"/>
        </w:rPr>
        <w:t>。</w:t>
      </w:r>
      <w:r w:rsidRPr="0017026C">
        <w:rPr>
          <w:rFonts w:cstheme="minorBidi" w:hint="eastAsia"/>
          <w:color w:val="000000" w:themeColor="text1"/>
          <w:sz w:val="24"/>
          <w:szCs w:val="24"/>
        </w:rPr>
        <w:t>據復：</w:t>
      </w:r>
      <w:r w:rsidRPr="0017026C">
        <w:rPr>
          <w:rFonts w:cstheme="minorBidi"/>
          <w:color w:val="000000" w:themeColor="text1"/>
          <w:sz w:val="24"/>
          <w:szCs w:val="24"/>
        </w:rPr>
        <w:t>經清查結果，</w:t>
      </w:r>
      <w:r w:rsidRPr="0017026C">
        <w:rPr>
          <w:rFonts w:cstheme="minorBidi" w:hint="eastAsia"/>
          <w:color w:val="000000" w:themeColor="text1"/>
          <w:sz w:val="24"/>
          <w:szCs w:val="24"/>
        </w:rPr>
        <w:t>排除部分申領人就業期間尚未與就業機構負責人結婚，</w:t>
      </w:r>
      <w:r w:rsidRPr="0017026C">
        <w:rPr>
          <w:rFonts w:cstheme="minorBidi"/>
          <w:color w:val="000000" w:themeColor="text1"/>
          <w:sz w:val="24"/>
          <w:szCs w:val="24"/>
        </w:rPr>
        <w:t>溢領津貼計</w:t>
      </w:r>
      <w:r w:rsidRPr="0017026C">
        <w:rPr>
          <w:rFonts w:cstheme="minorBidi" w:hint="eastAsia"/>
          <w:color w:val="000000" w:themeColor="text1"/>
          <w:sz w:val="24"/>
          <w:szCs w:val="24"/>
        </w:rPr>
        <w:t>1</w:t>
      </w:r>
      <w:r w:rsidRPr="0017026C">
        <w:rPr>
          <w:rFonts w:cstheme="minorBidi"/>
          <w:color w:val="000000" w:themeColor="text1"/>
          <w:sz w:val="24"/>
          <w:szCs w:val="24"/>
        </w:rPr>
        <w:t>9萬2千元</w:t>
      </w:r>
      <w:r w:rsidRPr="0017026C">
        <w:rPr>
          <w:rFonts w:cstheme="minorBidi" w:hint="eastAsia"/>
          <w:color w:val="000000" w:themeColor="text1"/>
          <w:sz w:val="24"/>
          <w:szCs w:val="24"/>
        </w:rPr>
        <w:t>已悉數收回，</w:t>
      </w:r>
      <w:proofErr w:type="gramStart"/>
      <w:r w:rsidRPr="0017026C">
        <w:rPr>
          <w:rFonts w:cstheme="minorBidi" w:hint="eastAsia"/>
          <w:color w:val="000000" w:themeColor="text1"/>
          <w:sz w:val="24"/>
          <w:szCs w:val="24"/>
        </w:rPr>
        <w:t>嗣</w:t>
      </w:r>
      <w:proofErr w:type="gramEnd"/>
      <w:r w:rsidRPr="0017026C">
        <w:rPr>
          <w:rFonts w:cstheme="minorBidi" w:hint="eastAsia"/>
          <w:color w:val="000000" w:themeColor="text1"/>
          <w:sz w:val="24"/>
          <w:szCs w:val="24"/>
        </w:rPr>
        <w:t>每年勾</w:t>
      </w:r>
      <w:proofErr w:type="gramStart"/>
      <w:r w:rsidRPr="0017026C">
        <w:rPr>
          <w:rFonts w:cstheme="minorBidi" w:hint="eastAsia"/>
          <w:color w:val="000000" w:themeColor="text1"/>
          <w:sz w:val="24"/>
          <w:szCs w:val="24"/>
        </w:rPr>
        <w:t>稽</w:t>
      </w:r>
      <w:proofErr w:type="gramEnd"/>
      <w:r w:rsidRPr="0017026C">
        <w:rPr>
          <w:rFonts w:cstheme="minorBidi" w:hint="eastAsia"/>
          <w:color w:val="000000" w:themeColor="text1"/>
          <w:sz w:val="24"/>
          <w:szCs w:val="24"/>
        </w:rPr>
        <w:t>比對經濟部商業登記負責人資料，若有違反規定即予以追繳</w:t>
      </w:r>
      <w:r w:rsidRPr="0017026C">
        <w:rPr>
          <w:rFonts w:cstheme="minorBidi"/>
          <w:color w:val="000000" w:themeColor="text1"/>
          <w:sz w:val="24"/>
          <w:szCs w:val="24"/>
        </w:rPr>
        <w:t>。</w:t>
      </w:r>
    </w:p>
    <w:p w14:paraId="57DFD29B" w14:textId="039CDE9F" w:rsidR="00357227" w:rsidRPr="0017026C" w:rsidRDefault="00357227" w:rsidP="009F0464">
      <w:pPr>
        <w:overflowPunct w:val="0"/>
        <w:spacing w:line="470" w:lineRule="exact"/>
        <w:ind w:firstLineChars="450" w:firstLine="1081"/>
        <w:jc w:val="both"/>
        <w:rPr>
          <w:rFonts w:cstheme="minorBidi"/>
          <w:color w:val="000000" w:themeColor="text1"/>
          <w:sz w:val="24"/>
          <w:szCs w:val="24"/>
        </w:rPr>
      </w:pPr>
      <w:r w:rsidRPr="0017026C">
        <w:rPr>
          <w:rFonts w:cstheme="minorBidi" w:hint="eastAsia"/>
          <w:b/>
          <w:color w:val="000000" w:themeColor="text1"/>
          <w:sz w:val="24"/>
          <w:szCs w:val="24"/>
        </w:rPr>
        <w:t xml:space="preserve">2.　</w:t>
      </w:r>
      <w:proofErr w:type="gramStart"/>
      <w:r w:rsidRPr="0017026C">
        <w:rPr>
          <w:rFonts w:hint="eastAsia"/>
          <w:b/>
          <w:color w:val="000000" w:themeColor="text1"/>
          <w:kern w:val="0"/>
          <w:sz w:val="24"/>
          <w:szCs w:val="24"/>
        </w:rPr>
        <w:t>促穩方案</w:t>
      </w:r>
      <w:proofErr w:type="gramEnd"/>
      <w:r w:rsidRPr="0017026C">
        <w:rPr>
          <w:rFonts w:hint="eastAsia"/>
          <w:b/>
          <w:color w:val="000000" w:themeColor="text1"/>
          <w:kern w:val="0"/>
          <w:sz w:val="24"/>
          <w:szCs w:val="24"/>
        </w:rPr>
        <w:t>津貼</w:t>
      </w:r>
      <w:r w:rsidRPr="0017026C">
        <w:rPr>
          <w:rFonts w:hint="eastAsia"/>
          <w:b/>
          <w:color w:val="000000" w:themeColor="text1"/>
          <w:sz w:val="24"/>
          <w:szCs w:val="24"/>
        </w:rPr>
        <w:t>發放</w:t>
      </w:r>
      <w:r w:rsidRPr="0017026C">
        <w:rPr>
          <w:rFonts w:hint="eastAsia"/>
          <w:b/>
          <w:color w:val="000000" w:themeColor="text1"/>
          <w:kern w:val="0"/>
          <w:sz w:val="24"/>
          <w:szCs w:val="24"/>
        </w:rPr>
        <w:t>人數及金額逐年增加，除造成預算資源過度集中於單一業務計畫，亦加重財務負擔，尚待滾動檢討發放成效，合理配置預算資源：</w:t>
      </w:r>
      <w:r w:rsidRPr="0017026C">
        <w:rPr>
          <w:rFonts w:hint="eastAsia"/>
          <w:bCs/>
          <w:color w:val="000000" w:themeColor="text1"/>
          <w:kern w:val="0"/>
          <w:sz w:val="24"/>
          <w:szCs w:val="24"/>
        </w:rPr>
        <w:t>退輔會為落實強化年輕士兵就學輔導，提供軍人在職及退伍後競爭力之政策，完善募兵制度，於國軍退除役官兵安置基金（下稱安置基金）編列就學就業相關預算，辦理退除役官兵就學進修補助、職業訓練及職業介紹等3項業務計畫。經查</w:t>
      </w:r>
      <w:r w:rsidR="00490C03" w:rsidRPr="0017026C">
        <w:rPr>
          <w:rFonts w:hint="eastAsia"/>
          <w:bCs/>
          <w:color w:val="000000" w:themeColor="text1"/>
          <w:kern w:val="0"/>
          <w:sz w:val="24"/>
          <w:szCs w:val="24"/>
        </w:rPr>
        <w:t>，</w:t>
      </w:r>
      <w:r w:rsidRPr="0017026C">
        <w:rPr>
          <w:rFonts w:hint="eastAsia"/>
          <w:bCs/>
          <w:color w:val="000000" w:themeColor="text1"/>
          <w:kern w:val="0"/>
          <w:sz w:val="24"/>
          <w:szCs w:val="24"/>
        </w:rPr>
        <w:t>相關計畫預算編列自</w:t>
      </w:r>
      <w:proofErr w:type="gramStart"/>
      <w:r w:rsidRPr="0017026C">
        <w:rPr>
          <w:rFonts w:hint="eastAsia"/>
          <w:bCs/>
          <w:color w:val="000000" w:themeColor="text1"/>
          <w:kern w:val="0"/>
          <w:sz w:val="24"/>
          <w:szCs w:val="24"/>
        </w:rPr>
        <w:t>107</w:t>
      </w:r>
      <w:proofErr w:type="gramEnd"/>
      <w:r w:rsidRPr="0017026C">
        <w:rPr>
          <w:rFonts w:hint="eastAsia"/>
          <w:bCs/>
          <w:color w:val="000000" w:themeColor="text1"/>
          <w:kern w:val="0"/>
          <w:sz w:val="24"/>
          <w:szCs w:val="24"/>
        </w:rPr>
        <w:t>年度之3億餘元成長至</w:t>
      </w:r>
      <w:proofErr w:type="gramStart"/>
      <w:r w:rsidRPr="0017026C">
        <w:rPr>
          <w:rFonts w:hint="eastAsia"/>
          <w:bCs/>
          <w:color w:val="000000" w:themeColor="text1"/>
          <w:kern w:val="0"/>
          <w:sz w:val="24"/>
          <w:szCs w:val="24"/>
        </w:rPr>
        <w:t>113</w:t>
      </w:r>
      <w:proofErr w:type="gramEnd"/>
      <w:r w:rsidRPr="0017026C">
        <w:rPr>
          <w:rFonts w:hint="eastAsia"/>
          <w:bCs/>
          <w:color w:val="000000" w:themeColor="text1"/>
          <w:kern w:val="0"/>
          <w:sz w:val="24"/>
          <w:szCs w:val="24"/>
        </w:rPr>
        <w:t>年度之8億餘元（成長約154.34％），主要係「退除役官兵職業介紹計畫」</w:t>
      </w:r>
      <w:proofErr w:type="gramStart"/>
      <w:r w:rsidRPr="0017026C">
        <w:rPr>
          <w:rFonts w:hint="eastAsia"/>
          <w:bCs/>
          <w:color w:val="000000" w:themeColor="text1"/>
          <w:kern w:val="0"/>
          <w:sz w:val="24"/>
          <w:szCs w:val="24"/>
        </w:rPr>
        <w:t>發放促穩方案</w:t>
      </w:r>
      <w:proofErr w:type="gramEnd"/>
      <w:r w:rsidRPr="0017026C">
        <w:rPr>
          <w:rFonts w:hint="eastAsia"/>
          <w:bCs/>
          <w:color w:val="000000" w:themeColor="text1"/>
          <w:kern w:val="0"/>
          <w:sz w:val="24"/>
          <w:szCs w:val="24"/>
        </w:rPr>
        <w:t>津貼人數由3百餘人增加至7千餘人，金額由666萬餘元增加至5億4,962萬餘元所致，且該業務計畫經費占整體</w:t>
      </w:r>
      <w:r w:rsidR="00490C03" w:rsidRPr="0017026C">
        <w:rPr>
          <w:rFonts w:hint="eastAsia"/>
          <w:bCs/>
          <w:color w:val="000000" w:themeColor="text1"/>
          <w:kern w:val="0"/>
          <w:sz w:val="24"/>
          <w:szCs w:val="24"/>
        </w:rPr>
        <w:t>就學就業</w:t>
      </w:r>
      <w:r w:rsidRPr="0017026C">
        <w:rPr>
          <w:rFonts w:hint="eastAsia"/>
          <w:bCs/>
          <w:color w:val="000000" w:themeColor="text1"/>
          <w:kern w:val="0"/>
          <w:sz w:val="24"/>
          <w:szCs w:val="24"/>
        </w:rPr>
        <w:t>經費比率由10.72％增加至64.68％，增幅逾5倍，占整體安置基金支出比率亦由2.61％增加至29.19％，增幅逾10倍；又</w:t>
      </w:r>
      <w:proofErr w:type="gramStart"/>
      <w:r w:rsidRPr="0017026C">
        <w:rPr>
          <w:rFonts w:hint="eastAsia"/>
          <w:bCs/>
          <w:color w:val="000000" w:themeColor="text1"/>
          <w:kern w:val="0"/>
          <w:sz w:val="24"/>
          <w:szCs w:val="24"/>
        </w:rPr>
        <w:t>111至113年度促穩方案</w:t>
      </w:r>
      <w:proofErr w:type="gramEnd"/>
      <w:r w:rsidRPr="0017026C">
        <w:rPr>
          <w:rFonts w:hint="eastAsia"/>
          <w:bCs/>
          <w:color w:val="000000" w:themeColor="text1"/>
          <w:kern w:val="0"/>
          <w:sz w:val="24"/>
          <w:szCs w:val="24"/>
        </w:rPr>
        <w:t>所需</w:t>
      </w:r>
      <w:proofErr w:type="gramStart"/>
      <w:r w:rsidRPr="0017026C">
        <w:rPr>
          <w:rFonts w:hint="eastAsia"/>
          <w:bCs/>
          <w:color w:val="000000" w:themeColor="text1"/>
          <w:kern w:val="0"/>
          <w:sz w:val="24"/>
          <w:szCs w:val="24"/>
        </w:rPr>
        <w:t>經費均因原</w:t>
      </w:r>
      <w:proofErr w:type="gramEnd"/>
      <w:r w:rsidRPr="0017026C">
        <w:rPr>
          <w:rFonts w:hint="eastAsia"/>
          <w:bCs/>
          <w:color w:val="000000" w:themeColor="text1"/>
          <w:kern w:val="0"/>
          <w:sz w:val="24"/>
          <w:szCs w:val="24"/>
        </w:rPr>
        <w:t>編列預算不足，由「退除役官兵職業訓練等計畫」支應計2億6,315萬餘元，顯示津貼發放人數及金額逐年增加，除造成安置基金預算資源過度集中於單一（退除役官兵職業介紹）業務計畫外，亦加重安置基金財務負擔，經函請退輔會滾動檢討各項就學就業計畫執行成效，合理配置預算資源，以發揮最大效益</w:t>
      </w:r>
      <w:r w:rsidRPr="0017026C">
        <w:rPr>
          <w:rFonts w:cstheme="minorBidi"/>
          <w:color w:val="000000" w:themeColor="text1"/>
          <w:sz w:val="24"/>
          <w:szCs w:val="24"/>
        </w:rPr>
        <w:t>。據復：</w:t>
      </w:r>
      <w:r w:rsidRPr="0017026C">
        <w:rPr>
          <w:rFonts w:cstheme="minorBidi" w:hint="eastAsia"/>
          <w:color w:val="000000" w:themeColor="text1"/>
          <w:sz w:val="24"/>
          <w:szCs w:val="24"/>
        </w:rPr>
        <w:t>為利安置基金永續經營，刻正</w:t>
      </w:r>
      <w:proofErr w:type="gramStart"/>
      <w:r w:rsidRPr="0017026C">
        <w:rPr>
          <w:rFonts w:cstheme="minorBidi" w:hint="eastAsia"/>
          <w:color w:val="000000" w:themeColor="text1"/>
          <w:sz w:val="24"/>
          <w:szCs w:val="24"/>
        </w:rPr>
        <w:t>研</w:t>
      </w:r>
      <w:proofErr w:type="gramEnd"/>
      <w:r w:rsidRPr="0017026C">
        <w:rPr>
          <w:rFonts w:cstheme="minorBidi" w:hint="eastAsia"/>
          <w:color w:val="000000" w:themeColor="text1"/>
          <w:sz w:val="24"/>
          <w:szCs w:val="24"/>
        </w:rPr>
        <w:t>議</w:t>
      </w:r>
      <w:proofErr w:type="gramStart"/>
      <w:r w:rsidRPr="0017026C">
        <w:rPr>
          <w:rFonts w:cstheme="minorBidi" w:hint="eastAsia"/>
          <w:color w:val="000000" w:themeColor="text1"/>
          <w:sz w:val="24"/>
          <w:szCs w:val="24"/>
        </w:rPr>
        <w:t>修正促穩方案</w:t>
      </w:r>
      <w:proofErr w:type="gramEnd"/>
      <w:r w:rsidRPr="0017026C">
        <w:rPr>
          <w:rFonts w:cstheme="minorBidi" w:hint="eastAsia"/>
          <w:color w:val="000000" w:themeColor="text1"/>
          <w:sz w:val="24"/>
          <w:szCs w:val="24"/>
        </w:rPr>
        <w:t>津貼發放資格、額度等，以達到基金效益最大化之目的</w:t>
      </w:r>
      <w:r w:rsidRPr="0017026C">
        <w:rPr>
          <w:rFonts w:cstheme="minorBidi"/>
          <w:color w:val="000000" w:themeColor="text1"/>
          <w:sz w:val="24"/>
          <w:szCs w:val="24"/>
        </w:rPr>
        <w:t>。</w:t>
      </w:r>
    </w:p>
    <w:p w14:paraId="409F6424" w14:textId="62221FF3" w:rsidR="00357227" w:rsidRDefault="00D30C09" w:rsidP="004369E2">
      <w:pPr>
        <w:overflowPunct w:val="0"/>
        <w:spacing w:line="460" w:lineRule="exact"/>
        <w:ind w:firstLineChars="450" w:firstLine="1081"/>
        <w:jc w:val="both"/>
        <w:rPr>
          <w:rFonts w:cstheme="minorBidi"/>
          <w:color w:val="000000" w:themeColor="text1"/>
          <w:sz w:val="24"/>
          <w:szCs w:val="24"/>
        </w:rPr>
      </w:pPr>
      <w:r w:rsidRPr="00D30C09">
        <w:rPr>
          <w:rFonts w:cstheme="minorBidi"/>
          <w:b/>
          <w:color w:val="000000" w:themeColor="text1"/>
          <w:sz w:val="24"/>
          <w:szCs w:val="24"/>
        </w:rPr>
        <w:lastRenderedPageBreak/>
        <w:t>3.　訓後津貼發給條件無須</w:t>
      </w:r>
      <w:proofErr w:type="gramStart"/>
      <w:r w:rsidRPr="00D30C09">
        <w:rPr>
          <w:rFonts w:cstheme="minorBidi"/>
          <w:b/>
          <w:color w:val="000000" w:themeColor="text1"/>
          <w:sz w:val="24"/>
          <w:szCs w:val="24"/>
        </w:rPr>
        <w:t>審核參訓內容</w:t>
      </w:r>
      <w:proofErr w:type="gramEnd"/>
      <w:r w:rsidRPr="00D30C09">
        <w:rPr>
          <w:rFonts w:cstheme="minorBidi"/>
          <w:b/>
          <w:color w:val="000000" w:themeColor="text1"/>
          <w:sz w:val="24"/>
          <w:szCs w:val="24"/>
        </w:rPr>
        <w:t>與就業職類之關聯性，且缺乏明確成果指標，致不易</w:t>
      </w:r>
      <w:proofErr w:type="gramStart"/>
      <w:r w:rsidRPr="00D30C09">
        <w:rPr>
          <w:rFonts w:cstheme="minorBidi"/>
          <w:b/>
          <w:color w:val="000000" w:themeColor="text1"/>
          <w:sz w:val="24"/>
          <w:szCs w:val="24"/>
        </w:rPr>
        <w:t>評估訓</w:t>
      </w:r>
      <w:proofErr w:type="gramEnd"/>
      <w:r w:rsidRPr="00D30C09">
        <w:rPr>
          <w:rFonts w:cstheme="minorBidi"/>
          <w:b/>
          <w:color w:val="000000" w:themeColor="text1"/>
          <w:sz w:val="24"/>
          <w:szCs w:val="24"/>
        </w:rPr>
        <w:t>用合一成效，</w:t>
      </w:r>
      <w:r w:rsidR="00357227" w:rsidRPr="0017026C">
        <w:rPr>
          <w:rFonts w:hint="eastAsia"/>
          <w:b/>
          <w:color w:val="000000" w:themeColor="text1"/>
          <w:sz w:val="24"/>
          <w:szCs w:val="24"/>
        </w:rPr>
        <w:t>尚待適時檢討相關規定：</w:t>
      </w:r>
      <w:r w:rsidR="00357227" w:rsidRPr="0017026C">
        <w:rPr>
          <w:rFonts w:hint="eastAsia"/>
          <w:bCs/>
          <w:color w:val="000000" w:themeColor="text1"/>
          <w:sz w:val="24"/>
          <w:szCs w:val="24"/>
        </w:rPr>
        <w:t>退輔會為鼓勵退除役官兵接受職業訓練以強化職場競爭力，</w:t>
      </w:r>
      <w:proofErr w:type="gramStart"/>
      <w:r w:rsidR="00357227" w:rsidRPr="0017026C">
        <w:rPr>
          <w:rFonts w:hint="eastAsia"/>
          <w:bCs/>
          <w:color w:val="000000" w:themeColor="text1"/>
          <w:sz w:val="24"/>
          <w:szCs w:val="24"/>
        </w:rPr>
        <w:t>達成促穩方案</w:t>
      </w:r>
      <w:proofErr w:type="gramEnd"/>
      <w:r w:rsidR="00357227" w:rsidRPr="0017026C">
        <w:rPr>
          <w:rFonts w:hint="eastAsia"/>
          <w:bCs/>
          <w:color w:val="000000" w:themeColor="text1"/>
          <w:sz w:val="24"/>
          <w:szCs w:val="24"/>
        </w:rPr>
        <w:t>培養專業技能，</w:t>
      </w:r>
      <w:proofErr w:type="gramStart"/>
      <w:r w:rsidR="00357227" w:rsidRPr="0017026C">
        <w:rPr>
          <w:rFonts w:hint="eastAsia"/>
          <w:bCs/>
          <w:color w:val="000000" w:themeColor="text1"/>
          <w:sz w:val="24"/>
          <w:szCs w:val="24"/>
        </w:rPr>
        <w:t>強化訓</w:t>
      </w:r>
      <w:proofErr w:type="gramEnd"/>
      <w:r w:rsidR="00357227" w:rsidRPr="0017026C">
        <w:rPr>
          <w:rFonts w:hint="eastAsia"/>
          <w:bCs/>
          <w:color w:val="000000" w:themeColor="text1"/>
          <w:sz w:val="24"/>
          <w:szCs w:val="24"/>
        </w:rPr>
        <w:t>用合一之目的，除規定</w:t>
      </w:r>
      <w:proofErr w:type="gramStart"/>
      <w:r w:rsidR="00357227" w:rsidRPr="0017026C">
        <w:rPr>
          <w:rFonts w:hint="eastAsia"/>
          <w:bCs/>
          <w:color w:val="000000" w:themeColor="text1"/>
          <w:sz w:val="24"/>
          <w:szCs w:val="24"/>
        </w:rPr>
        <w:t>申領訓後</w:t>
      </w:r>
      <w:proofErr w:type="gramEnd"/>
      <w:r w:rsidR="00357227" w:rsidRPr="0017026C">
        <w:rPr>
          <w:rFonts w:hint="eastAsia"/>
          <w:bCs/>
          <w:color w:val="000000" w:themeColor="text1"/>
          <w:sz w:val="24"/>
          <w:szCs w:val="24"/>
        </w:rPr>
        <w:t>津貼者須接受全日制職業訓練且結訓，訓後津貼支給標準（最高1</w:t>
      </w:r>
      <w:r w:rsidR="00357227" w:rsidRPr="0017026C">
        <w:rPr>
          <w:bCs/>
          <w:color w:val="000000" w:themeColor="text1"/>
          <w:sz w:val="24"/>
          <w:szCs w:val="24"/>
        </w:rPr>
        <w:t>2</w:t>
      </w:r>
      <w:r w:rsidR="00357227" w:rsidRPr="0017026C">
        <w:rPr>
          <w:rFonts w:hint="eastAsia"/>
          <w:bCs/>
          <w:color w:val="000000" w:themeColor="text1"/>
          <w:sz w:val="24"/>
          <w:szCs w:val="24"/>
        </w:rPr>
        <w:t>萬元）亦高於推</w:t>
      </w:r>
      <w:proofErr w:type="gramStart"/>
      <w:r w:rsidR="00357227" w:rsidRPr="0017026C">
        <w:rPr>
          <w:rFonts w:hint="eastAsia"/>
          <w:bCs/>
          <w:color w:val="000000" w:themeColor="text1"/>
          <w:sz w:val="24"/>
          <w:szCs w:val="24"/>
        </w:rPr>
        <w:t>介</w:t>
      </w:r>
      <w:proofErr w:type="gramEnd"/>
      <w:r w:rsidR="00357227" w:rsidRPr="0017026C">
        <w:rPr>
          <w:rFonts w:hint="eastAsia"/>
          <w:bCs/>
          <w:color w:val="000000" w:themeColor="text1"/>
          <w:sz w:val="24"/>
          <w:szCs w:val="24"/>
        </w:rPr>
        <w:t>津貼（最高9萬6千元）。經查，</w:t>
      </w:r>
      <w:proofErr w:type="gramStart"/>
      <w:r w:rsidR="00357227" w:rsidRPr="0017026C">
        <w:rPr>
          <w:rFonts w:hint="eastAsia"/>
          <w:bCs/>
          <w:color w:val="000000" w:themeColor="text1"/>
          <w:sz w:val="24"/>
          <w:szCs w:val="24"/>
        </w:rPr>
        <w:t>退輔會促穩方案</w:t>
      </w:r>
      <w:proofErr w:type="gramEnd"/>
      <w:r w:rsidR="00357227" w:rsidRPr="0017026C">
        <w:rPr>
          <w:rFonts w:hint="eastAsia"/>
          <w:bCs/>
          <w:color w:val="000000" w:themeColor="text1"/>
          <w:sz w:val="24"/>
          <w:szCs w:val="24"/>
        </w:rPr>
        <w:t>自試辦期間至113年底止，實施期間已逾6年，</w:t>
      </w:r>
      <w:proofErr w:type="gramStart"/>
      <w:r w:rsidR="00357227" w:rsidRPr="0017026C">
        <w:rPr>
          <w:rFonts w:hint="eastAsia"/>
          <w:bCs/>
          <w:color w:val="000000" w:themeColor="text1"/>
          <w:sz w:val="24"/>
          <w:szCs w:val="24"/>
        </w:rPr>
        <w:t>申領訓後</w:t>
      </w:r>
      <w:proofErr w:type="gramEnd"/>
      <w:r w:rsidR="00357227" w:rsidRPr="0017026C">
        <w:rPr>
          <w:rFonts w:hint="eastAsia"/>
          <w:bCs/>
          <w:color w:val="000000" w:themeColor="text1"/>
          <w:sz w:val="24"/>
          <w:szCs w:val="24"/>
        </w:rPr>
        <w:t>津貼人數由</w:t>
      </w:r>
      <w:proofErr w:type="gramStart"/>
      <w:r w:rsidR="00357227" w:rsidRPr="0017026C">
        <w:rPr>
          <w:rFonts w:hint="eastAsia"/>
          <w:bCs/>
          <w:color w:val="000000" w:themeColor="text1"/>
          <w:sz w:val="24"/>
          <w:szCs w:val="24"/>
        </w:rPr>
        <w:t>107</w:t>
      </w:r>
      <w:proofErr w:type="gramEnd"/>
      <w:r w:rsidR="00357227" w:rsidRPr="0017026C">
        <w:rPr>
          <w:rFonts w:hint="eastAsia"/>
          <w:bCs/>
          <w:color w:val="000000" w:themeColor="text1"/>
          <w:sz w:val="24"/>
          <w:szCs w:val="24"/>
        </w:rPr>
        <w:t>年度之40人增加至</w:t>
      </w:r>
      <w:proofErr w:type="gramStart"/>
      <w:r w:rsidR="00357227" w:rsidRPr="0017026C">
        <w:rPr>
          <w:rFonts w:hint="eastAsia"/>
          <w:bCs/>
          <w:color w:val="000000" w:themeColor="text1"/>
          <w:sz w:val="24"/>
          <w:szCs w:val="24"/>
        </w:rPr>
        <w:t>1</w:t>
      </w:r>
      <w:r w:rsidR="00357227" w:rsidRPr="0017026C">
        <w:rPr>
          <w:bCs/>
          <w:color w:val="000000" w:themeColor="text1"/>
          <w:sz w:val="24"/>
          <w:szCs w:val="24"/>
        </w:rPr>
        <w:t>1</w:t>
      </w:r>
      <w:r w:rsidR="00357227" w:rsidRPr="0017026C">
        <w:rPr>
          <w:rFonts w:hint="eastAsia"/>
          <w:bCs/>
          <w:color w:val="000000" w:themeColor="text1"/>
          <w:sz w:val="24"/>
          <w:szCs w:val="24"/>
        </w:rPr>
        <w:t>3</w:t>
      </w:r>
      <w:proofErr w:type="gramEnd"/>
      <w:r w:rsidR="00357227" w:rsidRPr="0017026C">
        <w:rPr>
          <w:rFonts w:hint="eastAsia"/>
          <w:bCs/>
          <w:color w:val="000000" w:themeColor="text1"/>
          <w:sz w:val="24"/>
          <w:szCs w:val="24"/>
        </w:rPr>
        <w:t>年度之1,561人，占全體申領津貼人數比率亦由11.98％增加至22.20％，且人數及占比均逐年增加，惟該方案針對</w:t>
      </w:r>
      <w:proofErr w:type="gramStart"/>
      <w:r w:rsidR="00357227" w:rsidRPr="0017026C">
        <w:rPr>
          <w:rFonts w:hint="eastAsia"/>
          <w:bCs/>
          <w:color w:val="000000" w:themeColor="text1"/>
          <w:sz w:val="24"/>
          <w:szCs w:val="24"/>
        </w:rPr>
        <w:t>申領訓後</w:t>
      </w:r>
      <w:proofErr w:type="gramEnd"/>
      <w:r w:rsidR="00357227" w:rsidRPr="0017026C">
        <w:rPr>
          <w:rFonts w:hint="eastAsia"/>
          <w:bCs/>
          <w:color w:val="000000" w:themeColor="text1"/>
          <w:sz w:val="24"/>
          <w:szCs w:val="24"/>
        </w:rPr>
        <w:t>津貼者，未要求檢附就業職類</w:t>
      </w:r>
      <w:proofErr w:type="gramStart"/>
      <w:r w:rsidR="00357227" w:rsidRPr="0017026C">
        <w:rPr>
          <w:rFonts w:hint="eastAsia"/>
          <w:bCs/>
          <w:color w:val="000000" w:themeColor="text1"/>
          <w:sz w:val="24"/>
          <w:szCs w:val="24"/>
        </w:rPr>
        <w:t>與參訓內容</w:t>
      </w:r>
      <w:proofErr w:type="gramEnd"/>
      <w:r w:rsidR="00357227" w:rsidRPr="0017026C">
        <w:rPr>
          <w:rFonts w:hint="eastAsia"/>
          <w:bCs/>
          <w:color w:val="000000" w:themeColor="text1"/>
          <w:sz w:val="24"/>
          <w:szCs w:val="24"/>
        </w:rPr>
        <w:t>具關聯性之證明文件，及訂定明確成果指標以檢討就業訓練成效，致未能確認申領人所受專業訓練與就業工作內容之關聯，以客觀</w:t>
      </w:r>
      <w:proofErr w:type="gramStart"/>
      <w:r w:rsidR="00357227" w:rsidRPr="0017026C">
        <w:rPr>
          <w:rFonts w:hint="eastAsia"/>
          <w:bCs/>
          <w:color w:val="000000" w:themeColor="text1"/>
          <w:sz w:val="24"/>
          <w:szCs w:val="24"/>
        </w:rPr>
        <w:t>評估訓</w:t>
      </w:r>
      <w:proofErr w:type="gramEnd"/>
      <w:r w:rsidR="00357227" w:rsidRPr="0017026C">
        <w:rPr>
          <w:rFonts w:hint="eastAsia"/>
          <w:bCs/>
          <w:color w:val="000000" w:themeColor="text1"/>
          <w:sz w:val="24"/>
          <w:szCs w:val="24"/>
        </w:rPr>
        <w:t>用合一成效，</w:t>
      </w:r>
      <w:r w:rsidR="00357227" w:rsidRPr="0017026C">
        <w:rPr>
          <w:rFonts w:hint="eastAsia"/>
          <w:bCs/>
          <w:color w:val="000000" w:themeColor="text1"/>
          <w:kern w:val="0"/>
          <w:sz w:val="24"/>
          <w:szCs w:val="24"/>
        </w:rPr>
        <w:t>經函請退輔會</w:t>
      </w:r>
      <w:r w:rsidR="00357227" w:rsidRPr="0017026C">
        <w:rPr>
          <w:rFonts w:hint="eastAsia"/>
          <w:bCs/>
          <w:color w:val="000000" w:themeColor="text1"/>
          <w:sz w:val="24"/>
          <w:szCs w:val="24"/>
        </w:rPr>
        <w:t>適時檢討相關申請規定，並</w:t>
      </w:r>
      <w:proofErr w:type="gramStart"/>
      <w:r w:rsidR="00357227" w:rsidRPr="0017026C">
        <w:rPr>
          <w:rFonts w:hint="eastAsia"/>
          <w:bCs/>
          <w:color w:val="000000" w:themeColor="text1"/>
          <w:sz w:val="24"/>
          <w:szCs w:val="24"/>
        </w:rPr>
        <w:t>研酌訂</w:t>
      </w:r>
      <w:proofErr w:type="gramEnd"/>
      <w:r w:rsidR="00357227" w:rsidRPr="0017026C">
        <w:rPr>
          <w:rFonts w:hint="eastAsia"/>
          <w:bCs/>
          <w:color w:val="000000" w:themeColor="text1"/>
          <w:sz w:val="24"/>
          <w:szCs w:val="24"/>
        </w:rPr>
        <w:t>定成果指標，</w:t>
      </w:r>
      <w:proofErr w:type="gramStart"/>
      <w:r w:rsidR="00357227" w:rsidRPr="0017026C">
        <w:rPr>
          <w:rFonts w:hint="eastAsia"/>
          <w:bCs/>
          <w:color w:val="000000" w:themeColor="text1"/>
          <w:sz w:val="24"/>
          <w:szCs w:val="24"/>
        </w:rPr>
        <w:t>俾</w:t>
      </w:r>
      <w:proofErr w:type="gramEnd"/>
      <w:r w:rsidR="00357227" w:rsidRPr="0017026C">
        <w:rPr>
          <w:rFonts w:hint="eastAsia"/>
          <w:bCs/>
          <w:color w:val="000000" w:themeColor="text1"/>
          <w:sz w:val="24"/>
          <w:szCs w:val="24"/>
        </w:rPr>
        <w:t>利落實方案預計目標與評估經費之實施效益。</w:t>
      </w:r>
      <w:r w:rsidR="00357227" w:rsidRPr="0017026C">
        <w:rPr>
          <w:rFonts w:cstheme="minorBidi"/>
          <w:color w:val="000000" w:themeColor="text1"/>
          <w:sz w:val="24"/>
          <w:szCs w:val="24"/>
        </w:rPr>
        <w:t>據復：為增進</w:t>
      </w:r>
      <w:proofErr w:type="gramStart"/>
      <w:r w:rsidR="00357227" w:rsidRPr="0017026C">
        <w:rPr>
          <w:rFonts w:cstheme="minorBidi" w:hint="eastAsia"/>
          <w:color w:val="000000" w:themeColor="text1"/>
          <w:sz w:val="24"/>
          <w:szCs w:val="24"/>
        </w:rPr>
        <w:t>申領</w:t>
      </w:r>
      <w:r w:rsidR="00357227" w:rsidRPr="0017026C">
        <w:rPr>
          <w:rFonts w:cstheme="minorBidi"/>
          <w:color w:val="000000" w:themeColor="text1"/>
          <w:sz w:val="24"/>
          <w:szCs w:val="24"/>
        </w:rPr>
        <w:t>訓後</w:t>
      </w:r>
      <w:proofErr w:type="gramEnd"/>
      <w:r w:rsidR="00357227" w:rsidRPr="0017026C">
        <w:rPr>
          <w:rFonts w:cstheme="minorBidi"/>
          <w:color w:val="000000" w:themeColor="text1"/>
          <w:sz w:val="24"/>
          <w:szCs w:val="24"/>
        </w:rPr>
        <w:t>津貼</w:t>
      </w:r>
      <w:r w:rsidR="00357227" w:rsidRPr="0017026C">
        <w:rPr>
          <w:rFonts w:cstheme="minorBidi" w:hint="eastAsia"/>
          <w:color w:val="000000" w:themeColor="text1"/>
          <w:sz w:val="24"/>
          <w:szCs w:val="24"/>
        </w:rPr>
        <w:t>者就業職類</w:t>
      </w:r>
      <w:r w:rsidR="00357227" w:rsidRPr="0017026C">
        <w:rPr>
          <w:rFonts w:cstheme="minorBidi"/>
          <w:color w:val="000000" w:themeColor="text1"/>
          <w:sz w:val="24"/>
          <w:szCs w:val="24"/>
        </w:rPr>
        <w:t>與受訓之關聯性，</w:t>
      </w:r>
      <w:r w:rsidR="00357227" w:rsidRPr="0017026C">
        <w:rPr>
          <w:rFonts w:cstheme="minorBidi" w:hint="eastAsia"/>
          <w:color w:val="000000" w:themeColor="text1"/>
          <w:sz w:val="24"/>
          <w:szCs w:val="24"/>
        </w:rPr>
        <w:t>已</w:t>
      </w:r>
      <w:r w:rsidR="00357227" w:rsidRPr="0017026C">
        <w:rPr>
          <w:rFonts w:cstheme="minorBidi"/>
          <w:color w:val="000000" w:themeColor="text1"/>
          <w:sz w:val="24"/>
          <w:szCs w:val="24"/>
        </w:rPr>
        <w:t>於職業訓練班隊結訓前</w:t>
      </w:r>
      <w:r w:rsidR="00357227" w:rsidRPr="0017026C">
        <w:rPr>
          <w:rFonts w:cstheme="minorBidi" w:hint="eastAsia"/>
          <w:color w:val="000000" w:themeColor="text1"/>
          <w:sz w:val="24"/>
          <w:szCs w:val="24"/>
        </w:rPr>
        <w:t>，</w:t>
      </w:r>
      <w:r w:rsidR="00357227" w:rsidRPr="0017026C">
        <w:rPr>
          <w:rFonts w:cstheme="minorBidi"/>
          <w:color w:val="000000" w:themeColor="text1"/>
          <w:sz w:val="24"/>
          <w:szCs w:val="24"/>
        </w:rPr>
        <w:t>邀請</w:t>
      </w:r>
      <w:proofErr w:type="gramStart"/>
      <w:r w:rsidR="00357227" w:rsidRPr="0017026C">
        <w:rPr>
          <w:rFonts w:cstheme="minorBidi"/>
          <w:color w:val="000000" w:themeColor="text1"/>
          <w:sz w:val="24"/>
          <w:szCs w:val="24"/>
        </w:rPr>
        <w:t>與所授技能</w:t>
      </w:r>
      <w:proofErr w:type="gramEnd"/>
      <w:r w:rsidR="00357227" w:rsidRPr="0017026C">
        <w:rPr>
          <w:rFonts w:cstheme="minorBidi"/>
          <w:color w:val="000000" w:themeColor="text1"/>
          <w:sz w:val="24"/>
          <w:szCs w:val="24"/>
        </w:rPr>
        <w:t>有關之廠商至現場進行就業媒合徵才活動，協助學員能</w:t>
      </w:r>
      <w:r w:rsidR="00357227" w:rsidRPr="0017026C">
        <w:rPr>
          <w:rFonts w:cstheme="minorBidi" w:hint="eastAsia"/>
          <w:color w:val="000000" w:themeColor="text1"/>
          <w:sz w:val="24"/>
          <w:szCs w:val="24"/>
        </w:rPr>
        <w:t>順利</w:t>
      </w:r>
      <w:r w:rsidR="00357227" w:rsidRPr="0017026C">
        <w:rPr>
          <w:rFonts w:cstheme="minorBidi"/>
          <w:color w:val="000000" w:themeColor="text1"/>
          <w:sz w:val="24"/>
          <w:szCs w:val="24"/>
        </w:rPr>
        <w:t>於相關產業就業</w:t>
      </w:r>
      <w:r w:rsidR="00357227" w:rsidRPr="0017026C">
        <w:rPr>
          <w:rFonts w:cstheme="minorBidi" w:hint="eastAsia"/>
          <w:color w:val="000000" w:themeColor="text1"/>
          <w:sz w:val="24"/>
          <w:szCs w:val="24"/>
        </w:rPr>
        <w:t>。</w:t>
      </w:r>
    </w:p>
    <w:p w14:paraId="292D0A00" w14:textId="5FE55E5A" w:rsidR="00423BEF" w:rsidRPr="0017026C" w:rsidRDefault="004B1CF8" w:rsidP="00CA1770">
      <w:pPr>
        <w:overflowPunct w:val="0"/>
        <w:spacing w:beforeLines="20" w:before="72" w:afterLines="20" w:after="72" w:line="460" w:lineRule="exact"/>
        <w:ind w:firstLineChars="200" w:firstLine="569"/>
        <w:jc w:val="both"/>
        <w:rPr>
          <w:rFonts w:cstheme="minorBidi"/>
          <w:b/>
          <w:color w:val="000000" w:themeColor="text1"/>
          <w:spacing w:val="2"/>
          <w:sz w:val="28"/>
          <w:szCs w:val="28"/>
        </w:rPr>
      </w:pPr>
      <w:r>
        <w:rPr>
          <w:rFonts w:cstheme="minorBidi"/>
          <w:b/>
          <w:color w:val="000000" w:themeColor="text1"/>
          <w:spacing w:val="2"/>
          <w:sz w:val="28"/>
          <w:szCs w:val="28"/>
        </w:rPr>
        <w:t>（</w:t>
      </w:r>
      <w:r w:rsidR="00423BEF" w:rsidRPr="0017026C">
        <w:rPr>
          <w:rFonts w:cstheme="minorBidi" w:hint="eastAsia"/>
          <w:b/>
          <w:color w:val="000000" w:themeColor="text1"/>
          <w:spacing w:val="2"/>
          <w:sz w:val="28"/>
          <w:szCs w:val="28"/>
        </w:rPr>
        <w:t>六</w:t>
      </w:r>
      <w:r>
        <w:rPr>
          <w:rFonts w:cstheme="minorBidi"/>
          <w:b/>
          <w:color w:val="000000" w:themeColor="text1"/>
          <w:spacing w:val="2"/>
          <w:sz w:val="28"/>
          <w:szCs w:val="28"/>
        </w:rPr>
        <w:t>）</w:t>
      </w:r>
      <w:r w:rsidR="009F3704">
        <w:rPr>
          <w:rFonts w:cstheme="minorBidi" w:hint="eastAsia"/>
          <w:b/>
          <w:color w:val="000000" w:themeColor="text1"/>
          <w:spacing w:val="2"/>
          <w:sz w:val="28"/>
          <w:szCs w:val="28"/>
        </w:rPr>
        <w:t xml:space="preserve">　</w:t>
      </w:r>
      <w:r w:rsidR="00423BEF" w:rsidRPr="0017026C">
        <w:rPr>
          <w:rFonts w:cstheme="minorBidi"/>
          <w:b/>
          <w:color w:val="000000" w:themeColor="text1"/>
          <w:spacing w:val="2"/>
          <w:sz w:val="28"/>
          <w:szCs w:val="28"/>
        </w:rPr>
        <w:t>退輔會所屬各機關</w:t>
      </w:r>
      <w:r>
        <w:rPr>
          <w:rFonts w:cstheme="minorBidi"/>
          <w:b/>
          <w:color w:val="000000" w:themeColor="text1"/>
          <w:spacing w:val="2"/>
          <w:sz w:val="28"/>
          <w:szCs w:val="28"/>
        </w:rPr>
        <w:t>（</w:t>
      </w:r>
      <w:r w:rsidR="00423BEF" w:rsidRPr="0017026C">
        <w:rPr>
          <w:rFonts w:cstheme="minorBidi"/>
          <w:b/>
          <w:color w:val="000000" w:themeColor="text1"/>
          <w:spacing w:val="2"/>
          <w:sz w:val="28"/>
          <w:szCs w:val="28"/>
        </w:rPr>
        <w:t>構</w:t>
      </w:r>
      <w:r>
        <w:rPr>
          <w:rFonts w:cstheme="minorBidi"/>
          <w:b/>
          <w:color w:val="000000" w:themeColor="text1"/>
          <w:spacing w:val="2"/>
          <w:sz w:val="28"/>
          <w:szCs w:val="28"/>
        </w:rPr>
        <w:t>）</w:t>
      </w:r>
      <w:r w:rsidR="00423BEF" w:rsidRPr="0017026C">
        <w:rPr>
          <w:rFonts w:cstheme="minorBidi"/>
          <w:b/>
          <w:color w:val="000000" w:themeColor="text1"/>
          <w:spacing w:val="2"/>
          <w:sz w:val="28"/>
          <w:szCs w:val="28"/>
        </w:rPr>
        <w:t>依政府採購法規定辦理各類採購，以推行年度施政計畫及滿足營運需求，惟部分採購案件未落實執行行政處罰程序及工程履約管理作業，</w:t>
      </w:r>
      <w:r w:rsidR="000A2708">
        <w:rPr>
          <w:rFonts w:cstheme="minorBidi" w:hint="eastAsia"/>
          <w:b/>
          <w:color w:val="000000" w:themeColor="text1"/>
          <w:spacing w:val="2"/>
          <w:sz w:val="28"/>
          <w:szCs w:val="28"/>
        </w:rPr>
        <w:t>允宜</w:t>
      </w:r>
      <w:r w:rsidR="00423BEF" w:rsidRPr="0017026C">
        <w:rPr>
          <w:rFonts w:cstheme="minorBidi"/>
          <w:b/>
          <w:color w:val="000000" w:themeColor="text1"/>
          <w:spacing w:val="2"/>
          <w:sz w:val="28"/>
          <w:szCs w:val="28"/>
        </w:rPr>
        <w:t>檢討改善。</w:t>
      </w:r>
    </w:p>
    <w:p w14:paraId="3FE573E6" w14:textId="7690D42C" w:rsidR="00423BEF" w:rsidRPr="004B1CF8" w:rsidRDefault="0072022C" w:rsidP="00CA1770">
      <w:pPr>
        <w:overflowPunct w:val="0"/>
        <w:spacing w:line="460" w:lineRule="exact"/>
        <w:ind w:firstLineChars="200" w:firstLine="480"/>
        <w:jc w:val="both"/>
        <w:rPr>
          <w:snapToGrid w:val="0"/>
          <w:color w:val="000000" w:themeColor="text1"/>
          <w:kern w:val="0"/>
          <w:sz w:val="24"/>
          <w:szCs w:val="24"/>
        </w:rPr>
      </w:pPr>
      <w:r w:rsidRPr="0017026C">
        <w:rPr>
          <w:rFonts w:hint="eastAsia"/>
          <w:noProof/>
          <w:color w:val="000000" w:themeColor="text1"/>
          <w:kern w:val="0"/>
          <w:sz w:val="24"/>
          <w:szCs w:val="24"/>
        </w:rPr>
        <mc:AlternateContent>
          <mc:Choice Requires="wps">
            <w:drawing>
              <wp:anchor distT="45720" distB="45720" distL="114300" distR="114300" simplePos="0" relativeHeight="251697152" behindDoc="0" locked="0" layoutInCell="1" allowOverlap="1" wp14:anchorId="101B6204" wp14:editId="689C20E0">
                <wp:simplePos x="0" y="0"/>
                <wp:positionH relativeFrom="margin">
                  <wp:posOffset>3486785</wp:posOffset>
                </wp:positionH>
                <wp:positionV relativeFrom="paragraph">
                  <wp:posOffset>492125</wp:posOffset>
                </wp:positionV>
                <wp:extent cx="2754630" cy="1711960"/>
                <wp:effectExtent l="0" t="0" r="7620" b="2540"/>
                <wp:wrapSquare wrapText="bothSides"/>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54630" cy="171196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2231B87" w14:textId="77777777" w:rsidR="00E84FA7" w:rsidRPr="007461FB" w:rsidRDefault="00E84FA7" w:rsidP="00E84FA7">
                            <w:pPr>
                              <w:spacing w:line="240" w:lineRule="exact"/>
                              <w:ind w:left="601" w:hangingChars="300" w:hanging="601"/>
                              <w:jc w:val="both"/>
                              <w:rPr>
                                <w:b/>
                                <w:spacing w:val="-20"/>
                                <w:sz w:val="24"/>
                                <w:szCs w:val="24"/>
                              </w:rPr>
                            </w:pPr>
                            <w:r w:rsidRPr="007461FB">
                              <w:rPr>
                                <w:rFonts w:hint="eastAsia"/>
                                <w:b/>
                                <w:spacing w:val="-20"/>
                                <w:sz w:val="24"/>
                                <w:szCs w:val="24"/>
                              </w:rPr>
                              <w:t>表4　退輔會所屬辦理公告金額以上採購案件</w:t>
                            </w:r>
                          </w:p>
                          <w:tbl>
                            <w:tblPr>
                              <w:tblW w:w="3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403"/>
                              <w:gridCol w:w="1530"/>
                              <w:gridCol w:w="9"/>
                            </w:tblGrid>
                            <w:tr w:rsidR="00E84FA7" w:rsidRPr="00C36793" w14:paraId="707E5AAC" w14:textId="77777777" w:rsidTr="005E7B5A">
                              <w:trPr>
                                <w:trHeight w:val="218"/>
                                <w:jc w:val="center"/>
                              </w:trPr>
                              <w:tc>
                                <w:tcPr>
                                  <w:tcW w:w="3945" w:type="dxa"/>
                                  <w:gridSpan w:val="4"/>
                                  <w:tcBorders>
                                    <w:top w:val="nil"/>
                                    <w:left w:val="nil"/>
                                    <w:bottom w:val="single" w:sz="4" w:space="0" w:color="auto"/>
                                    <w:right w:val="nil"/>
                                  </w:tcBorders>
                                  <w:shd w:val="clear" w:color="auto" w:fill="auto"/>
                                  <w:vAlign w:val="center"/>
                                </w:tcPr>
                                <w:p w14:paraId="27E3FD6F" w14:textId="77777777" w:rsidR="00E84FA7" w:rsidRPr="00C36793" w:rsidRDefault="00E84FA7" w:rsidP="00E84FA7">
                                  <w:pPr>
                                    <w:adjustRightInd w:val="0"/>
                                    <w:snapToGrid w:val="0"/>
                                    <w:spacing w:line="240" w:lineRule="exact"/>
                                    <w:jc w:val="right"/>
                                    <w:rPr>
                                      <w:color w:val="000000" w:themeColor="text1"/>
                                      <w:sz w:val="20"/>
                                      <w:szCs w:val="20"/>
                                    </w:rPr>
                                  </w:pPr>
                                  <w:r w:rsidRPr="0077419C">
                                    <w:rPr>
                                      <w:rFonts w:hint="eastAsia"/>
                                      <w:sz w:val="20"/>
                                    </w:rPr>
                                    <w:t>單位：件</w:t>
                                  </w:r>
                                  <w:r>
                                    <w:rPr>
                                      <w:rFonts w:hint="eastAsia"/>
                                      <w:sz w:val="20"/>
                                    </w:rPr>
                                    <w:t>、新臺幣百萬元</w:t>
                                  </w:r>
                                </w:p>
                              </w:tc>
                            </w:tr>
                            <w:tr w:rsidR="00E84FA7" w:rsidRPr="00C36793" w14:paraId="390FD842" w14:textId="77777777" w:rsidTr="005E7B5A">
                              <w:trPr>
                                <w:gridAfter w:val="1"/>
                                <w:wAfter w:w="9" w:type="dxa"/>
                                <w:trHeight w:val="218"/>
                                <w:jc w:val="center"/>
                              </w:trPr>
                              <w:tc>
                                <w:tcPr>
                                  <w:tcW w:w="1003" w:type="dxa"/>
                                  <w:tcBorders>
                                    <w:top w:val="single" w:sz="4" w:space="0" w:color="auto"/>
                                  </w:tcBorders>
                                  <w:shd w:val="clear" w:color="auto" w:fill="auto"/>
                                  <w:vAlign w:val="center"/>
                                </w:tcPr>
                                <w:p w14:paraId="3A696009" w14:textId="77777777" w:rsidR="00E84FA7" w:rsidRPr="00C36793" w:rsidRDefault="00E84FA7" w:rsidP="004D3E18">
                                  <w:pPr>
                                    <w:adjustRightInd w:val="0"/>
                                    <w:snapToGrid w:val="0"/>
                                    <w:spacing w:line="240" w:lineRule="exact"/>
                                    <w:jc w:val="center"/>
                                    <w:rPr>
                                      <w:color w:val="000000" w:themeColor="text1"/>
                                      <w:sz w:val="20"/>
                                      <w:szCs w:val="20"/>
                                    </w:rPr>
                                  </w:pPr>
                                  <w:r w:rsidRPr="00C36793">
                                    <w:rPr>
                                      <w:rFonts w:hint="eastAsia"/>
                                      <w:color w:val="000000" w:themeColor="text1"/>
                                      <w:sz w:val="20"/>
                                      <w:szCs w:val="20"/>
                                    </w:rPr>
                                    <w:t>年度</w:t>
                                  </w:r>
                                </w:p>
                              </w:tc>
                              <w:tc>
                                <w:tcPr>
                                  <w:tcW w:w="1403" w:type="dxa"/>
                                  <w:tcBorders>
                                    <w:top w:val="single" w:sz="4" w:space="0" w:color="auto"/>
                                  </w:tcBorders>
                                  <w:shd w:val="clear" w:color="auto" w:fill="auto"/>
                                  <w:vAlign w:val="center"/>
                                </w:tcPr>
                                <w:p w14:paraId="7796144E" w14:textId="77777777" w:rsidR="00E84FA7" w:rsidRPr="00C36793" w:rsidRDefault="00E84FA7" w:rsidP="004D3E18">
                                  <w:pPr>
                                    <w:adjustRightInd w:val="0"/>
                                    <w:snapToGrid w:val="0"/>
                                    <w:spacing w:line="240" w:lineRule="exact"/>
                                    <w:jc w:val="center"/>
                                    <w:rPr>
                                      <w:color w:val="000000" w:themeColor="text1"/>
                                      <w:sz w:val="20"/>
                                      <w:szCs w:val="20"/>
                                    </w:rPr>
                                  </w:pPr>
                                  <w:r w:rsidRPr="00C36793">
                                    <w:rPr>
                                      <w:rFonts w:hint="eastAsia"/>
                                      <w:color w:val="000000" w:themeColor="text1"/>
                                      <w:sz w:val="20"/>
                                      <w:szCs w:val="20"/>
                                    </w:rPr>
                                    <w:t>採購件數</w:t>
                                  </w:r>
                                </w:p>
                              </w:tc>
                              <w:tc>
                                <w:tcPr>
                                  <w:tcW w:w="1530" w:type="dxa"/>
                                  <w:tcBorders>
                                    <w:top w:val="single" w:sz="4" w:space="0" w:color="auto"/>
                                  </w:tcBorders>
                                  <w:shd w:val="clear" w:color="auto" w:fill="auto"/>
                                  <w:vAlign w:val="center"/>
                                </w:tcPr>
                                <w:p w14:paraId="5395E8C6" w14:textId="77777777" w:rsidR="00E84FA7" w:rsidRPr="00C36793" w:rsidRDefault="00E84FA7" w:rsidP="004D3E18">
                                  <w:pPr>
                                    <w:adjustRightInd w:val="0"/>
                                    <w:snapToGrid w:val="0"/>
                                    <w:spacing w:line="240" w:lineRule="exact"/>
                                    <w:jc w:val="center"/>
                                    <w:rPr>
                                      <w:color w:val="000000" w:themeColor="text1"/>
                                      <w:sz w:val="20"/>
                                      <w:szCs w:val="20"/>
                                    </w:rPr>
                                  </w:pPr>
                                  <w:r w:rsidRPr="00C36793">
                                    <w:rPr>
                                      <w:rFonts w:hint="eastAsia"/>
                                      <w:color w:val="000000" w:themeColor="text1"/>
                                      <w:sz w:val="20"/>
                                      <w:szCs w:val="20"/>
                                    </w:rPr>
                                    <w:t>總決標金額</w:t>
                                  </w:r>
                                </w:p>
                              </w:tc>
                            </w:tr>
                            <w:tr w:rsidR="00E84FA7" w:rsidRPr="00C36793" w14:paraId="451B5730" w14:textId="77777777" w:rsidTr="005E7B5A">
                              <w:trPr>
                                <w:gridAfter w:val="1"/>
                                <w:wAfter w:w="9" w:type="dxa"/>
                                <w:trHeight w:val="218"/>
                                <w:jc w:val="center"/>
                              </w:trPr>
                              <w:tc>
                                <w:tcPr>
                                  <w:tcW w:w="1003" w:type="dxa"/>
                                  <w:shd w:val="clear" w:color="auto" w:fill="auto"/>
                                </w:tcPr>
                                <w:p w14:paraId="2FE83E22" w14:textId="77777777" w:rsidR="00E84FA7" w:rsidRPr="00411382" w:rsidRDefault="00E84FA7" w:rsidP="004D3E18">
                                  <w:pPr>
                                    <w:spacing w:line="240" w:lineRule="exact"/>
                                    <w:jc w:val="center"/>
                                    <w:rPr>
                                      <w:b/>
                                      <w:color w:val="000000" w:themeColor="text1"/>
                                      <w:sz w:val="20"/>
                                      <w:szCs w:val="20"/>
                                    </w:rPr>
                                  </w:pPr>
                                  <w:r w:rsidRPr="00411382">
                                    <w:rPr>
                                      <w:rFonts w:hint="eastAsia"/>
                                      <w:b/>
                                      <w:color w:val="000000" w:themeColor="text1"/>
                                      <w:sz w:val="20"/>
                                      <w:szCs w:val="20"/>
                                    </w:rPr>
                                    <w:t>合計</w:t>
                                  </w:r>
                                </w:p>
                              </w:tc>
                              <w:tc>
                                <w:tcPr>
                                  <w:tcW w:w="1403" w:type="dxa"/>
                                  <w:shd w:val="clear" w:color="auto" w:fill="auto"/>
                                  <w:vAlign w:val="center"/>
                                </w:tcPr>
                                <w:p w14:paraId="7BA4763D" w14:textId="77777777" w:rsidR="00E84FA7" w:rsidRPr="00411382" w:rsidRDefault="00E84FA7" w:rsidP="004D3E18">
                                  <w:pPr>
                                    <w:widowControl/>
                                    <w:spacing w:line="240" w:lineRule="exact"/>
                                    <w:jc w:val="right"/>
                                    <w:rPr>
                                      <w:b/>
                                      <w:color w:val="000000" w:themeColor="text1"/>
                                      <w:sz w:val="20"/>
                                      <w:szCs w:val="20"/>
                                    </w:rPr>
                                  </w:pPr>
                                  <w:r w:rsidRPr="00411382">
                                    <w:rPr>
                                      <w:rFonts w:hint="eastAsia"/>
                                      <w:b/>
                                      <w:color w:val="000000" w:themeColor="text1"/>
                                      <w:sz w:val="20"/>
                                      <w:szCs w:val="20"/>
                                    </w:rPr>
                                    <w:t>13</w:t>
                                  </w:r>
                                  <w:r w:rsidRPr="00411382">
                                    <w:rPr>
                                      <w:b/>
                                      <w:color w:val="000000" w:themeColor="text1"/>
                                      <w:sz w:val="20"/>
                                      <w:szCs w:val="20"/>
                                    </w:rPr>
                                    <w:t>,</w:t>
                                  </w:r>
                                  <w:r w:rsidRPr="00411382">
                                    <w:rPr>
                                      <w:rFonts w:hint="eastAsia"/>
                                      <w:b/>
                                      <w:color w:val="000000" w:themeColor="text1"/>
                                      <w:sz w:val="20"/>
                                      <w:szCs w:val="20"/>
                                    </w:rPr>
                                    <w:t>671</w:t>
                                  </w:r>
                                </w:p>
                              </w:tc>
                              <w:tc>
                                <w:tcPr>
                                  <w:tcW w:w="1530" w:type="dxa"/>
                                  <w:shd w:val="clear" w:color="auto" w:fill="auto"/>
                                  <w:vAlign w:val="center"/>
                                </w:tcPr>
                                <w:p w14:paraId="6F5904D5" w14:textId="77777777" w:rsidR="00E84FA7" w:rsidRPr="00411382" w:rsidRDefault="00E84FA7" w:rsidP="004D3E18">
                                  <w:pPr>
                                    <w:widowControl/>
                                    <w:spacing w:line="240" w:lineRule="exact"/>
                                    <w:jc w:val="right"/>
                                    <w:rPr>
                                      <w:b/>
                                      <w:color w:val="000000" w:themeColor="text1"/>
                                      <w:sz w:val="20"/>
                                      <w:szCs w:val="20"/>
                                    </w:rPr>
                                  </w:pPr>
                                  <w:r w:rsidRPr="00411382">
                                    <w:rPr>
                                      <w:rFonts w:hint="eastAsia"/>
                                      <w:b/>
                                      <w:color w:val="000000" w:themeColor="text1"/>
                                      <w:sz w:val="20"/>
                                      <w:szCs w:val="20"/>
                                    </w:rPr>
                                    <w:t>144</w:t>
                                  </w:r>
                                  <w:r>
                                    <w:rPr>
                                      <w:b/>
                                      <w:color w:val="000000" w:themeColor="text1"/>
                                      <w:sz w:val="20"/>
                                      <w:szCs w:val="20"/>
                                    </w:rPr>
                                    <w:t>,</w:t>
                                  </w:r>
                                  <w:r w:rsidRPr="00411382">
                                    <w:rPr>
                                      <w:rFonts w:hint="eastAsia"/>
                                      <w:b/>
                                      <w:color w:val="000000" w:themeColor="text1"/>
                                      <w:sz w:val="20"/>
                                      <w:szCs w:val="20"/>
                                    </w:rPr>
                                    <w:t>887</w:t>
                                  </w:r>
                                </w:p>
                              </w:tc>
                            </w:tr>
                            <w:tr w:rsidR="00E84FA7" w:rsidRPr="00C36793" w14:paraId="61306137" w14:textId="77777777" w:rsidTr="005E7B5A">
                              <w:trPr>
                                <w:gridAfter w:val="1"/>
                                <w:wAfter w:w="9" w:type="dxa"/>
                                <w:trHeight w:val="218"/>
                                <w:jc w:val="center"/>
                              </w:trPr>
                              <w:tc>
                                <w:tcPr>
                                  <w:tcW w:w="1003" w:type="dxa"/>
                                  <w:shd w:val="clear" w:color="auto" w:fill="auto"/>
                                </w:tcPr>
                                <w:p w14:paraId="44ECB75C" w14:textId="77777777" w:rsidR="00E84FA7" w:rsidRPr="00C36793" w:rsidRDefault="00E84FA7" w:rsidP="004D3E18">
                                  <w:pPr>
                                    <w:spacing w:line="240" w:lineRule="exact"/>
                                    <w:jc w:val="center"/>
                                    <w:rPr>
                                      <w:color w:val="000000" w:themeColor="text1"/>
                                      <w:sz w:val="20"/>
                                      <w:szCs w:val="20"/>
                                    </w:rPr>
                                  </w:pPr>
                                  <w:r w:rsidRPr="00C36793">
                                    <w:rPr>
                                      <w:rFonts w:hint="eastAsia"/>
                                      <w:color w:val="000000" w:themeColor="text1"/>
                                      <w:sz w:val="20"/>
                                      <w:szCs w:val="20"/>
                                    </w:rPr>
                                    <w:t>109</w:t>
                                  </w:r>
                                </w:p>
                              </w:tc>
                              <w:tc>
                                <w:tcPr>
                                  <w:tcW w:w="1403" w:type="dxa"/>
                                  <w:shd w:val="clear" w:color="auto" w:fill="auto"/>
                                  <w:vAlign w:val="center"/>
                                </w:tcPr>
                                <w:p w14:paraId="484325FA" w14:textId="77777777" w:rsidR="00E84FA7" w:rsidRPr="00C36793" w:rsidRDefault="00E84FA7" w:rsidP="004D3E18">
                                  <w:pPr>
                                    <w:widowControl/>
                                    <w:spacing w:line="240" w:lineRule="exact"/>
                                    <w:jc w:val="right"/>
                                    <w:rPr>
                                      <w:color w:val="000000" w:themeColor="text1"/>
                                      <w:kern w:val="0"/>
                                      <w:sz w:val="20"/>
                                      <w:szCs w:val="20"/>
                                    </w:rPr>
                                  </w:pPr>
                                  <w:r w:rsidRPr="00C36793">
                                    <w:rPr>
                                      <w:rFonts w:hint="eastAsia"/>
                                      <w:color w:val="000000" w:themeColor="text1"/>
                                      <w:sz w:val="20"/>
                                      <w:szCs w:val="20"/>
                                    </w:rPr>
                                    <w:t>2</w:t>
                                  </w:r>
                                  <w:r w:rsidRPr="00C36793">
                                    <w:rPr>
                                      <w:color w:val="000000" w:themeColor="text1"/>
                                      <w:sz w:val="20"/>
                                      <w:szCs w:val="20"/>
                                    </w:rPr>
                                    <w:t>,</w:t>
                                  </w:r>
                                  <w:r w:rsidRPr="00C36793">
                                    <w:rPr>
                                      <w:rFonts w:hint="eastAsia"/>
                                      <w:color w:val="000000" w:themeColor="text1"/>
                                      <w:sz w:val="20"/>
                                      <w:szCs w:val="20"/>
                                    </w:rPr>
                                    <w:t>670</w:t>
                                  </w:r>
                                </w:p>
                              </w:tc>
                              <w:tc>
                                <w:tcPr>
                                  <w:tcW w:w="1530" w:type="dxa"/>
                                  <w:shd w:val="clear" w:color="auto" w:fill="auto"/>
                                  <w:vAlign w:val="center"/>
                                </w:tcPr>
                                <w:p w14:paraId="5314D4B1" w14:textId="77777777" w:rsidR="00E84FA7" w:rsidRPr="00C36793" w:rsidRDefault="00E84FA7" w:rsidP="004D3E18">
                                  <w:pPr>
                                    <w:widowControl/>
                                    <w:spacing w:line="240" w:lineRule="exact"/>
                                    <w:jc w:val="right"/>
                                    <w:rPr>
                                      <w:color w:val="000000" w:themeColor="text1"/>
                                      <w:kern w:val="0"/>
                                      <w:sz w:val="20"/>
                                      <w:szCs w:val="20"/>
                                    </w:rPr>
                                  </w:pPr>
                                  <w:r w:rsidRPr="00C36793">
                                    <w:rPr>
                                      <w:rFonts w:hint="eastAsia"/>
                                      <w:color w:val="000000" w:themeColor="text1"/>
                                      <w:sz w:val="20"/>
                                      <w:szCs w:val="20"/>
                                    </w:rPr>
                                    <w:t>35</w:t>
                                  </w:r>
                                  <w:r>
                                    <w:rPr>
                                      <w:color w:val="000000" w:themeColor="text1"/>
                                      <w:sz w:val="20"/>
                                      <w:szCs w:val="20"/>
                                    </w:rPr>
                                    <w:t>,</w:t>
                                  </w:r>
                                  <w:r w:rsidRPr="00C36793">
                                    <w:rPr>
                                      <w:rFonts w:hint="eastAsia"/>
                                      <w:color w:val="000000" w:themeColor="text1"/>
                                      <w:sz w:val="20"/>
                                      <w:szCs w:val="20"/>
                                    </w:rPr>
                                    <w:t>576</w:t>
                                  </w:r>
                                </w:p>
                              </w:tc>
                            </w:tr>
                            <w:tr w:rsidR="00E84FA7" w:rsidRPr="00C36793" w14:paraId="651FBCC5" w14:textId="77777777" w:rsidTr="005E7B5A">
                              <w:trPr>
                                <w:gridAfter w:val="1"/>
                                <w:wAfter w:w="9" w:type="dxa"/>
                                <w:trHeight w:val="218"/>
                                <w:jc w:val="center"/>
                              </w:trPr>
                              <w:tc>
                                <w:tcPr>
                                  <w:tcW w:w="1003" w:type="dxa"/>
                                  <w:shd w:val="clear" w:color="auto" w:fill="auto"/>
                                </w:tcPr>
                                <w:p w14:paraId="180E6FCC" w14:textId="77777777" w:rsidR="00E84FA7" w:rsidRPr="00C36793" w:rsidRDefault="00E84FA7" w:rsidP="004D3E18">
                                  <w:pPr>
                                    <w:spacing w:line="240" w:lineRule="exact"/>
                                    <w:jc w:val="center"/>
                                    <w:rPr>
                                      <w:color w:val="000000" w:themeColor="text1"/>
                                      <w:sz w:val="20"/>
                                      <w:szCs w:val="20"/>
                                    </w:rPr>
                                  </w:pPr>
                                  <w:r w:rsidRPr="00C36793">
                                    <w:rPr>
                                      <w:rFonts w:hint="eastAsia"/>
                                      <w:color w:val="000000" w:themeColor="text1"/>
                                      <w:sz w:val="20"/>
                                      <w:szCs w:val="20"/>
                                    </w:rPr>
                                    <w:t>110</w:t>
                                  </w:r>
                                </w:p>
                              </w:tc>
                              <w:tc>
                                <w:tcPr>
                                  <w:tcW w:w="1403" w:type="dxa"/>
                                  <w:shd w:val="clear" w:color="auto" w:fill="auto"/>
                                  <w:vAlign w:val="center"/>
                                </w:tcPr>
                                <w:p w14:paraId="7CE39F66" w14:textId="77777777" w:rsidR="00E84FA7" w:rsidRPr="00C36793" w:rsidRDefault="00E84FA7" w:rsidP="004D3E18">
                                  <w:pPr>
                                    <w:spacing w:line="240" w:lineRule="exact"/>
                                    <w:jc w:val="right"/>
                                    <w:rPr>
                                      <w:color w:val="000000" w:themeColor="text1"/>
                                      <w:sz w:val="20"/>
                                      <w:szCs w:val="20"/>
                                    </w:rPr>
                                  </w:pPr>
                                  <w:r w:rsidRPr="00C36793">
                                    <w:rPr>
                                      <w:rFonts w:hint="eastAsia"/>
                                      <w:color w:val="000000" w:themeColor="text1"/>
                                      <w:sz w:val="20"/>
                                      <w:szCs w:val="20"/>
                                    </w:rPr>
                                    <w:t>2</w:t>
                                  </w:r>
                                  <w:r w:rsidRPr="00C36793">
                                    <w:rPr>
                                      <w:color w:val="000000" w:themeColor="text1"/>
                                      <w:sz w:val="20"/>
                                      <w:szCs w:val="20"/>
                                    </w:rPr>
                                    <w:t>,</w:t>
                                  </w:r>
                                  <w:r w:rsidRPr="00C36793">
                                    <w:rPr>
                                      <w:rFonts w:hint="eastAsia"/>
                                      <w:color w:val="000000" w:themeColor="text1"/>
                                      <w:sz w:val="20"/>
                                      <w:szCs w:val="20"/>
                                    </w:rPr>
                                    <w:t>645</w:t>
                                  </w:r>
                                </w:p>
                              </w:tc>
                              <w:tc>
                                <w:tcPr>
                                  <w:tcW w:w="1530" w:type="dxa"/>
                                  <w:shd w:val="clear" w:color="auto" w:fill="auto"/>
                                  <w:vAlign w:val="center"/>
                                </w:tcPr>
                                <w:p w14:paraId="43671865" w14:textId="77777777" w:rsidR="00E84FA7" w:rsidRPr="00C36793" w:rsidRDefault="00E84FA7" w:rsidP="004D3E18">
                                  <w:pPr>
                                    <w:spacing w:line="240" w:lineRule="exact"/>
                                    <w:jc w:val="right"/>
                                    <w:rPr>
                                      <w:color w:val="000000" w:themeColor="text1"/>
                                      <w:sz w:val="20"/>
                                      <w:szCs w:val="20"/>
                                    </w:rPr>
                                  </w:pPr>
                                  <w:r w:rsidRPr="00C36793">
                                    <w:rPr>
                                      <w:rFonts w:hint="eastAsia"/>
                                      <w:color w:val="000000" w:themeColor="text1"/>
                                      <w:sz w:val="20"/>
                                      <w:szCs w:val="20"/>
                                    </w:rPr>
                                    <w:t>28</w:t>
                                  </w:r>
                                  <w:r>
                                    <w:rPr>
                                      <w:color w:val="000000" w:themeColor="text1"/>
                                      <w:sz w:val="20"/>
                                      <w:szCs w:val="20"/>
                                    </w:rPr>
                                    <w:t>,</w:t>
                                  </w:r>
                                  <w:r w:rsidRPr="00C36793">
                                    <w:rPr>
                                      <w:rFonts w:hint="eastAsia"/>
                                      <w:color w:val="000000" w:themeColor="text1"/>
                                      <w:sz w:val="20"/>
                                      <w:szCs w:val="20"/>
                                    </w:rPr>
                                    <w:t>437</w:t>
                                  </w:r>
                                </w:p>
                              </w:tc>
                            </w:tr>
                            <w:tr w:rsidR="00E84FA7" w:rsidRPr="00C36793" w14:paraId="5EF5F451" w14:textId="77777777" w:rsidTr="005E7B5A">
                              <w:trPr>
                                <w:gridAfter w:val="1"/>
                                <w:wAfter w:w="9" w:type="dxa"/>
                                <w:trHeight w:val="218"/>
                                <w:jc w:val="center"/>
                              </w:trPr>
                              <w:tc>
                                <w:tcPr>
                                  <w:tcW w:w="1003" w:type="dxa"/>
                                  <w:shd w:val="clear" w:color="auto" w:fill="auto"/>
                                </w:tcPr>
                                <w:p w14:paraId="0D99C8DB" w14:textId="77777777" w:rsidR="00E84FA7" w:rsidRPr="00C36793" w:rsidRDefault="00E84FA7" w:rsidP="004D3E18">
                                  <w:pPr>
                                    <w:spacing w:line="240" w:lineRule="exact"/>
                                    <w:jc w:val="center"/>
                                    <w:rPr>
                                      <w:color w:val="000000" w:themeColor="text1"/>
                                      <w:sz w:val="20"/>
                                      <w:szCs w:val="20"/>
                                    </w:rPr>
                                  </w:pPr>
                                  <w:r w:rsidRPr="00C36793">
                                    <w:rPr>
                                      <w:rFonts w:hint="eastAsia"/>
                                      <w:color w:val="000000" w:themeColor="text1"/>
                                      <w:sz w:val="20"/>
                                      <w:szCs w:val="20"/>
                                    </w:rPr>
                                    <w:t>111</w:t>
                                  </w:r>
                                </w:p>
                              </w:tc>
                              <w:tc>
                                <w:tcPr>
                                  <w:tcW w:w="1403" w:type="dxa"/>
                                  <w:shd w:val="clear" w:color="auto" w:fill="auto"/>
                                  <w:vAlign w:val="center"/>
                                </w:tcPr>
                                <w:p w14:paraId="5FBB33A0" w14:textId="77777777" w:rsidR="00E84FA7" w:rsidRPr="00C36793" w:rsidRDefault="00E84FA7" w:rsidP="004D3E18">
                                  <w:pPr>
                                    <w:spacing w:line="240" w:lineRule="exact"/>
                                    <w:jc w:val="right"/>
                                    <w:rPr>
                                      <w:color w:val="000000" w:themeColor="text1"/>
                                      <w:sz w:val="20"/>
                                      <w:szCs w:val="20"/>
                                    </w:rPr>
                                  </w:pPr>
                                  <w:r w:rsidRPr="00C36793">
                                    <w:rPr>
                                      <w:rFonts w:hint="eastAsia"/>
                                      <w:color w:val="000000" w:themeColor="text1"/>
                                      <w:sz w:val="20"/>
                                      <w:szCs w:val="20"/>
                                    </w:rPr>
                                    <w:t>2</w:t>
                                  </w:r>
                                  <w:r w:rsidRPr="00C36793">
                                    <w:rPr>
                                      <w:color w:val="000000" w:themeColor="text1"/>
                                      <w:sz w:val="20"/>
                                      <w:szCs w:val="20"/>
                                    </w:rPr>
                                    <w:t>,</w:t>
                                  </w:r>
                                  <w:r w:rsidRPr="00C36793">
                                    <w:rPr>
                                      <w:rFonts w:hint="eastAsia"/>
                                      <w:color w:val="000000" w:themeColor="text1"/>
                                      <w:sz w:val="20"/>
                                      <w:szCs w:val="20"/>
                                    </w:rPr>
                                    <w:t>945</w:t>
                                  </w:r>
                                </w:p>
                              </w:tc>
                              <w:tc>
                                <w:tcPr>
                                  <w:tcW w:w="1530" w:type="dxa"/>
                                  <w:shd w:val="clear" w:color="auto" w:fill="auto"/>
                                  <w:vAlign w:val="center"/>
                                </w:tcPr>
                                <w:p w14:paraId="2BB87890" w14:textId="77777777" w:rsidR="00E84FA7" w:rsidRPr="00C36793" w:rsidRDefault="00E84FA7" w:rsidP="004D3E18">
                                  <w:pPr>
                                    <w:spacing w:line="240" w:lineRule="exact"/>
                                    <w:jc w:val="right"/>
                                    <w:rPr>
                                      <w:color w:val="000000" w:themeColor="text1"/>
                                      <w:sz w:val="20"/>
                                      <w:szCs w:val="20"/>
                                    </w:rPr>
                                  </w:pPr>
                                  <w:r w:rsidRPr="00C36793">
                                    <w:rPr>
                                      <w:rFonts w:hint="eastAsia"/>
                                      <w:color w:val="000000" w:themeColor="text1"/>
                                      <w:sz w:val="20"/>
                                      <w:szCs w:val="20"/>
                                    </w:rPr>
                                    <w:t>34</w:t>
                                  </w:r>
                                  <w:r>
                                    <w:rPr>
                                      <w:color w:val="000000" w:themeColor="text1"/>
                                      <w:sz w:val="20"/>
                                      <w:szCs w:val="20"/>
                                    </w:rPr>
                                    <w:t>,</w:t>
                                  </w:r>
                                  <w:r w:rsidRPr="00C36793">
                                    <w:rPr>
                                      <w:rFonts w:hint="eastAsia"/>
                                      <w:color w:val="000000" w:themeColor="text1"/>
                                      <w:sz w:val="20"/>
                                      <w:szCs w:val="20"/>
                                    </w:rPr>
                                    <w:t>371</w:t>
                                  </w:r>
                                </w:p>
                              </w:tc>
                            </w:tr>
                            <w:tr w:rsidR="00E84FA7" w:rsidRPr="00C36793" w14:paraId="7A80CBB7" w14:textId="77777777" w:rsidTr="005E7B5A">
                              <w:trPr>
                                <w:gridAfter w:val="1"/>
                                <w:wAfter w:w="9" w:type="dxa"/>
                                <w:trHeight w:val="218"/>
                                <w:jc w:val="center"/>
                              </w:trPr>
                              <w:tc>
                                <w:tcPr>
                                  <w:tcW w:w="1003" w:type="dxa"/>
                                  <w:shd w:val="clear" w:color="auto" w:fill="auto"/>
                                </w:tcPr>
                                <w:p w14:paraId="1CAAB69F" w14:textId="77777777" w:rsidR="00E84FA7" w:rsidRPr="00C36793" w:rsidRDefault="00E84FA7" w:rsidP="004D3E18">
                                  <w:pPr>
                                    <w:spacing w:line="240" w:lineRule="exact"/>
                                    <w:jc w:val="center"/>
                                    <w:rPr>
                                      <w:color w:val="000000" w:themeColor="text1"/>
                                      <w:sz w:val="20"/>
                                      <w:szCs w:val="20"/>
                                    </w:rPr>
                                  </w:pPr>
                                  <w:r w:rsidRPr="00C36793">
                                    <w:rPr>
                                      <w:rFonts w:hint="eastAsia"/>
                                      <w:color w:val="000000" w:themeColor="text1"/>
                                      <w:sz w:val="20"/>
                                      <w:szCs w:val="20"/>
                                    </w:rPr>
                                    <w:t>112</w:t>
                                  </w:r>
                                </w:p>
                              </w:tc>
                              <w:tc>
                                <w:tcPr>
                                  <w:tcW w:w="1403" w:type="dxa"/>
                                  <w:shd w:val="clear" w:color="auto" w:fill="auto"/>
                                  <w:vAlign w:val="center"/>
                                </w:tcPr>
                                <w:p w14:paraId="5C2CBA84" w14:textId="77777777" w:rsidR="00E84FA7" w:rsidRPr="00C36793" w:rsidRDefault="00E84FA7" w:rsidP="004D3E18">
                                  <w:pPr>
                                    <w:spacing w:line="240" w:lineRule="exact"/>
                                    <w:jc w:val="right"/>
                                    <w:rPr>
                                      <w:color w:val="000000" w:themeColor="text1"/>
                                      <w:sz w:val="20"/>
                                      <w:szCs w:val="20"/>
                                    </w:rPr>
                                  </w:pPr>
                                  <w:r w:rsidRPr="00C36793">
                                    <w:rPr>
                                      <w:rFonts w:hint="eastAsia"/>
                                      <w:color w:val="000000" w:themeColor="text1"/>
                                      <w:sz w:val="20"/>
                                      <w:szCs w:val="20"/>
                                    </w:rPr>
                                    <w:t>2</w:t>
                                  </w:r>
                                  <w:r w:rsidRPr="00C36793">
                                    <w:rPr>
                                      <w:color w:val="000000" w:themeColor="text1"/>
                                      <w:sz w:val="20"/>
                                      <w:szCs w:val="20"/>
                                    </w:rPr>
                                    <w:t>,</w:t>
                                  </w:r>
                                  <w:r w:rsidRPr="00C36793">
                                    <w:rPr>
                                      <w:rFonts w:hint="eastAsia"/>
                                      <w:color w:val="000000" w:themeColor="text1"/>
                                      <w:sz w:val="20"/>
                                      <w:szCs w:val="20"/>
                                    </w:rPr>
                                    <w:t>458</w:t>
                                  </w:r>
                                </w:p>
                              </w:tc>
                              <w:tc>
                                <w:tcPr>
                                  <w:tcW w:w="1530" w:type="dxa"/>
                                  <w:shd w:val="clear" w:color="auto" w:fill="auto"/>
                                  <w:vAlign w:val="center"/>
                                </w:tcPr>
                                <w:p w14:paraId="3AFC421B" w14:textId="77777777" w:rsidR="00E84FA7" w:rsidRPr="00C36793" w:rsidRDefault="00E84FA7" w:rsidP="004D3E18">
                                  <w:pPr>
                                    <w:spacing w:line="240" w:lineRule="exact"/>
                                    <w:jc w:val="right"/>
                                    <w:rPr>
                                      <w:color w:val="000000" w:themeColor="text1"/>
                                      <w:sz w:val="20"/>
                                      <w:szCs w:val="20"/>
                                    </w:rPr>
                                  </w:pPr>
                                  <w:r w:rsidRPr="00C36793">
                                    <w:rPr>
                                      <w:rFonts w:hint="eastAsia"/>
                                      <w:color w:val="000000" w:themeColor="text1"/>
                                      <w:sz w:val="20"/>
                                      <w:szCs w:val="20"/>
                                    </w:rPr>
                                    <w:t>25</w:t>
                                  </w:r>
                                  <w:r>
                                    <w:rPr>
                                      <w:color w:val="000000" w:themeColor="text1"/>
                                      <w:sz w:val="20"/>
                                      <w:szCs w:val="20"/>
                                    </w:rPr>
                                    <w:t>,</w:t>
                                  </w:r>
                                  <w:r w:rsidRPr="00C36793">
                                    <w:rPr>
                                      <w:rFonts w:hint="eastAsia"/>
                                      <w:color w:val="000000" w:themeColor="text1"/>
                                      <w:sz w:val="20"/>
                                      <w:szCs w:val="20"/>
                                    </w:rPr>
                                    <w:t>360</w:t>
                                  </w:r>
                                </w:p>
                              </w:tc>
                            </w:tr>
                            <w:tr w:rsidR="00E84FA7" w:rsidRPr="00C36793" w14:paraId="7226E711" w14:textId="77777777" w:rsidTr="005E7B5A">
                              <w:trPr>
                                <w:gridAfter w:val="1"/>
                                <w:wAfter w:w="9" w:type="dxa"/>
                                <w:trHeight w:val="240"/>
                                <w:jc w:val="center"/>
                              </w:trPr>
                              <w:tc>
                                <w:tcPr>
                                  <w:tcW w:w="1003" w:type="dxa"/>
                                  <w:tcBorders>
                                    <w:bottom w:val="single" w:sz="4" w:space="0" w:color="auto"/>
                                  </w:tcBorders>
                                  <w:shd w:val="clear" w:color="auto" w:fill="auto"/>
                                </w:tcPr>
                                <w:p w14:paraId="3A141761" w14:textId="77777777" w:rsidR="00E84FA7" w:rsidRPr="00C36793" w:rsidRDefault="00E84FA7" w:rsidP="004D3E18">
                                  <w:pPr>
                                    <w:spacing w:line="240" w:lineRule="exact"/>
                                    <w:jc w:val="center"/>
                                    <w:rPr>
                                      <w:color w:val="000000" w:themeColor="text1"/>
                                      <w:sz w:val="20"/>
                                      <w:szCs w:val="20"/>
                                    </w:rPr>
                                  </w:pPr>
                                  <w:r w:rsidRPr="00C36793">
                                    <w:rPr>
                                      <w:rFonts w:hint="eastAsia"/>
                                      <w:color w:val="000000" w:themeColor="text1"/>
                                      <w:sz w:val="20"/>
                                      <w:szCs w:val="20"/>
                                    </w:rPr>
                                    <w:t>113</w:t>
                                  </w:r>
                                </w:p>
                              </w:tc>
                              <w:tc>
                                <w:tcPr>
                                  <w:tcW w:w="1403" w:type="dxa"/>
                                  <w:tcBorders>
                                    <w:bottom w:val="single" w:sz="4" w:space="0" w:color="auto"/>
                                  </w:tcBorders>
                                  <w:shd w:val="clear" w:color="auto" w:fill="auto"/>
                                  <w:vAlign w:val="center"/>
                                </w:tcPr>
                                <w:p w14:paraId="2FD1AD4B" w14:textId="77777777" w:rsidR="00E84FA7" w:rsidRPr="00C36793" w:rsidRDefault="00E84FA7" w:rsidP="004D3E18">
                                  <w:pPr>
                                    <w:spacing w:line="240" w:lineRule="exact"/>
                                    <w:jc w:val="right"/>
                                    <w:rPr>
                                      <w:color w:val="000000" w:themeColor="text1"/>
                                      <w:sz w:val="20"/>
                                      <w:szCs w:val="20"/>
                                    </w:rPr>
                                  </w:pPr>
                                  <w:r w:rsidRPr="00C36793">
                                    <w:rPr>
                                      <w:rFonts w:hint="eastAsia"/>
                                      <w:color w:val="000000" w:themeColor="text1"/>
                                      <w:sz w:val="20"/>
                                      <w:szCs w:val="20"/>
                                    </w:rPr>
                                    <w:t>2</w:t>
                                  </w:r>
                                  <w:r w:rsidRPr="00C36793">
                                    <w:rPr>
                                      <w:color w:val="000000" w:themeColor="text1"/>
                                      <w:sz w:val="20"/>
                                      <w:szCs w:val="20"/>
                                    </w:rPr>
                                    <w:t>,</w:t>
                                  </w:r>
                                  <w:r w:rsidRPr="00C36793">
                                    <w:rPr>
                                      <w:rFonts w:hint="eastAsia"/>
                                      <w:color w:val="000000" w:themeColor="text1"/>
                                      <w:sz w:val="20"/>
                                      <w:szCs w:val="20"/>
                                    </w:rPr>
                                    <w:t>953</w:t>
                                  </w:r>
                                </w:p>
                              </w:tc>
                              <w:tc>
                                <w:tcPr>
                                  <w:tcW w:w="1530" w:type="dxa"/>
                                  <w:tcBorders>
                                    <w:bottom w:val="single" w:sz="4" w:space="0" w:color="auto"/>
                                  </w:tcBorders>
                                  <w:shd w:val="clear" w:color="auto" w:fill="auto"/>
                                  <w:vAlign w:val="center"/>
                                </w:tcPr>
                                <w:p w14:paraId="19F1F3E9" w14:textId="77777777" w:rsidR="00E84FA7" w:rsidRPr="00C36793" w:rsidRDefault="00E84FA7" w:rsidP="004D3E18">
                                  <w:pPr>
                                    <w:spacing w:line="240" w:lineRule="exact"/>
                                    <w:jc w:val="right"/>
                                    <w:rPr>
                                      <w:color w:val="000000" w:themeColor="text1"/>
                                      <w:sz w:val="20"/>
                                      <w:szCs w:val="20"/>
                                    </w:rPr>
                                  </w:pPr>
                                  <w:r w:rsidRPr="00C36793">
                                    <w:rPr>
                                      <w:rFonts w:hint="eastAsia"/>
                                      <w:color w:val="000000" w:themeColor="text1"/>
                                      <w:sz w:val="20"/>
                                      <w:szCs w:val="20"/>
                                    </w:rPr>
                                    <w:t>21</w:t>
                                  </w:r>
                                  <w:r>
                                    <w:rPr>
                                      <w:color w:val="000000" w:themeColor="text1"/>
                                      <w:sz w:val="20"/>
                                      <w:szCs w:val="20"/>
                                    </w:rPr>
                                    <w:t>,</w:t>
                                  </w:r>
                                  <w:r w:rsidRPr="00C36793">
                                    <w:rPr>
                                      <w:rFonts w:hint="eastAsia"/>
                                      <w:color w:val="000000" w:themeColor="text1"/>
                                      <w:sz w:val="20"/>
                                      <w:szCs w:val="20"/>
                                    </w:rPr>
                                    <w:t>141</w:t>
                                  </w:r>
                                </w:p>
                              </w:tc>
                            </w:tr>
                            <w:tr w:rsidR="00E84FA7" w:rsidRPr="00C36793" w14:paraId="6DCE165E" w14:textId="77777777" w:rsidTr="005E7B5A">
                              <w:trPr>
                                <w:trHeight w:val="240"/>
                                <w:jc w:val="center"/>
                              </w:trPr>
                              <w:tc>
                                <w:tcPr>
                                  <w:tcW w:w="3945" w:type="dxa"/>
                                  <w:gridSpan w:val="4"/>
                                  <w:tcBorders>
                                    <w:top w:val="single" w:sz="4" w:space="0" w:color="auto"/>
                                    <w:left w:val="nil"/>
                                    <w:bottom w:val="nil"/>
                                    <w:right w:val="nil"/>
                                  </w:tcBorders>
                                  <w:shd w:val="clear" w:color="auto" w:fill="auto"/>
                                </w:tcPr>
                                <w:p w14:paraId="597B6492" w14:textId="77777777" w:rsidR="00E84FA7" w:rsidRPr="00C36793" w:rsidRDefault="00E84FA7" w:rsidP="00E84FA7">
                                  <w:pPr>
                                    <w:spacing w:line="240" w:lineRule="exact"/>
                                    <w:ind w:leftChars="-20" w:left="-64"/>
                                    <w:jc w:val="both"/>
                                    <w:rPr>
                                      <w:color w:val="000000" w:themeColor="text1"/>
                                      <w:sz w:val="20"/>
                                      <w:szCs w:val="20"/>
                                    </w:rPr>
                                  </w:pPr>
                                  <w:r w:rsidRPr="00C36793">
                                    <w:rPr>
                                      <w:rFonts w:hint="eastAsia"/>
                                      <w:color w:val="000000" w:themeColor="text1"/>
                                      <w:sz w:val="18"/>
                                      <w:szCs w:val="18"/>
                                    </w:rPr>
                                    <w:t>資料來源：整理自政府電子</w:t>
                                  </w:r>
                                  <w:proofErr w:type="gramStart"/>
                                  <w:r w:rsidRPr="00C36793">
                                    <w:rPr>
                                      <w:rFonts w:hint="eastAsia"/>
                                      <w:color w:val="000000" w:themeColor="text1"/>
                                      <w:sz w:val="18"/>
                                      <w:szCs w:val="18"/>
                                    </w:rPr>
                                    <w:t>採購網決標</w:t>
                                  </w:r>
                                  <w:proofErr w:type="gramEnd"/>
                                  <w:r w:rsidRPr="00C36793">
                                    <w:rPr>
                                      <w:rFonts w:hint="eastAsia"/>
                                      <w:color w:val="000000" w:themeColor="text1"/>
                                      <w:sz w:val="18"/>
                                      <w:szCs w:val="18"/>
                                    </w:rPr>
                                    <w:t>資訊。</w:t>
                                  </w:r>
                                </w:p>
                              </w:tc>
                            </w:tr>
                          </w:tbl>
                          <w:p w14:paraId="163D127B" w14:textId="77777777" w:rsidR="00E84FA7" w:rsidRDefault="00E84FA7" w:rsidP="00E84FA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01B6204" id="文字方塊 7" o:spid="_x0000_s1030" type="#_x0000_t202" style="position:absolute;left:0;text-align:left;margin-left:274.55pt;margin-top:38.75pt;width:216.9pt;height:134.8pt;z-index:2516971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" stroked="f">
                <v:textbox>
                  <w:txbxContent>
                    <w:p w14:paraId="52231B87" w14:textId="77777777" w:rsidR="00E84FA7" w:rsidRPr="007461FB" w:rsidRDefault="00E84FA7" w:rsidP="00E84FA7">
                      <w:pPr>
                        <w:spacing w:line="240" w:lineRule="exact"/>
                        <w:ind w:left="601" w:hangingChars="300" w:hanging="601"/>
                        <w:jc w:val="both"/>
                        <w:rPr>
                          <w:b/>
                          <w:spacing w:val="-20"/>
                          <w:sz w:val="24"/>
                          <w:szCs w:val="24"/>
                        </w:rPr>
                      </w:pPr>
                      <w:r w:rsidRPr="007461FB">
                        <w:rPr>
                          <w:rFonts w:hint="eastAsia"/>
                          <w:b/>
                          <w:spacing w:val="-20"/>
                          <w:sz w:val="24"/>
                          <w:szCs w:val="24"/>
                        </w:rPr>
                        <w:t>表4　退輔會所屬辦理公告金額以上採購案件</w:t>
                      </w:r>
                    </w:p>
                    <w:tbl>
                      <w:tblPr>
                        <w:tblW w:w="3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403"/>
                        <w:gridCol w:w="1530"/>
                        <w:gridCol w:w="9"/>
                      </w:tblGrid>
                      <w:tr w:rsidR="00E84FA7" w:rsidRPr="00C36793" w14:paraId="707E5AAC" w14:textId="77777777" w:rsidTr="005E7B5A">
                        <w:trPr>
                          <w:trHeight w:val="218"/>
                          <w:jc w:val="center"/>
                        </w:trPr>
                        <w:tc>
                          <w:tcPr>
                            <w:tcW w:w="3945" w:type="dxa"/>
                            <w:gridSpan w:val="4"/>
                            <w:tcBorders>
                              <w:top w:val="nil"/>
                              <w:left w:val="nil"/>
                              <w:bottom w:val="single" w:sz="4" w:space="0" w:color="auto"/>
                              <w:right w:val="nil"/>
                            </w:tcBorders>
                            <w:shd w:val="clear" w:color="auto" w:fill="auto"/>
                            <w:vAlign w:val="center"/>
                          </w:tcPr>
                          <w:p w14:paraId="27E3FD6F" w14:textId="77777777" w:rsidR="00E84FA7" w:rsidRPr="00C36793" w:rsidRDefault="00E84FA7" w:rsidP="00E84FA7">
                            <w:pPr>
                              <w:adjustRightInd w:val="0"/>
                              <w:snapToGrid w:val="0"/>
                              <w:spacing w:line="240" w:lineRule="exact"/>
                              <w:jc w:val="right"/>
                              <w:rPr>
                                <w:color w:val="000000" w:themeColor="text1"/>
                                <w:sz w:val="20"/>
                                <w:szCs w:val="20"/>
                              </w:rPr>
                            </w:pPr>
                            <w:r w:rsidRPr="0077419C">
                              <w:rPr>
                                <w:rFonts w:hint="eastAsia"/>
                                <w:sz w:val="20"/>
                              </w:rPr>
                              <w:t>單位：件</w:t>
                            </w:r>
                            <w:r>
                              <w:rPr>
                                <w:rFonts w:hint="eastAsia"/>
                                <w:sz w:val="20"/>
                              </w:rPr>
                              <w:t>、新臺幣百萬元</w:t>
                            </w:r>
                          </w:p>
                        </w:tc>
                      </w:tr>
                      <w:tr w:rsidR="00E84FA7" w:rsidRPr="00C36793" w14:paraId="390FD842" w14:textId="77777777" w:rsidTr="005E7B5A">
                        <w:trPr>
                          <w:gridAfter w:val="1"/>
                          <w:wAfter w:w="9" w:type="dxa"/>
                          <w:trHeight w:val="218"/>
                          <w:jc w:val="center"/>
                        </w:trPr>
                        <w:tc>
                          <w:tcPr>
                            <w:tcW w:w="1003" w:type="dxa"/>
                            <w:tcBorders>
                              <w:top w:val="single" w:sz="4" w:space="0" w:color="auto"/>
                            </w:tcBorders>
                            <w:shd w:val="clear" w:color="auto" w:fill="auto"/>
                            <w:vAlign w:val="center"/>
                          </w:tcPr>
                          <w:p w14:paraId="3A696009" w14:textId="77777777" w:rsidR="00E84FA7" w:rsidRPr="00C36793" w:rsidRDefault="00E84FA7" w:rsidP="004D3E18">
                            <w:pPr>
                              <w:adjustRightInd w:val="0"/>
                              <w:snapToGrid w:val="0"/>
                              <w:spacing w:line="240" w:lineRule="exact"/>
                              <w:jc w:val="center"/>
                              <w:rPr>
                                <w:color w:val="000000" w:themeColor="text1"/>
                                <w:sz w:val="20"/>
                                <w:szCs w:val="20"/>
                              </w:rPr>
                            </w:pPr>
                            <w:r w:rsidRPr="00C36793">
                              <w:rPr>
                                <w:rFonts w:hint="eastAsia"/>
                                <w:color w:val="000000" w:themeColor="text1"/>
                                <w:sz w:val="20"/>
                                <w:szCs w:val="20"/>
                              </w:rPr>
                              <w:t>年度</w:t>
                            </w:r>
                          </w:p>
                        </w:tc>
                        <w:tc>
                          <w:tcPr>
                            <w:tcW w:w="1403" w:type="dxa"/>
                            <w:tcBorders>
                              <w:top w:val="single" w:sz="4" w:space="0" w:color="auto"/>
                            </w:tcBorders>
                            <w:shd w:val="clear" w:color="auto" w:fill="auto"/>
                            <w:vAlign w:val="center"/>
                          </w:tcPr>
                          <w:p w14:paraId="7796144E" w14:textId="77777777" w:rsidR="00E84FA7" w:rsidRPr="00C36793" w:rsidRDefault="00E84FA7" w:rsidP="004D3E18">
                            <w:pPr>
                              <w:adjustRightInd w:val="0"/>
                              <w:snapToGrid w:val="0"/>
                              <w:spacing w:line="240" w:lineRule="exact"/>
                              <w:jc w:val="center"/>
                              <w:rPr>
                                <w:color w:val="000000" w:themeColor="text1"/>
                                <w:sz w:val="20"/>
                                <w:szCs w:val="20"/>
                              </w:rPr>
                            </w:pPr>
                            <w:r w:rsidRPr="00C36793">
                              <w:rPr>
                                <w:rFonts w:hint="eastAsia"/>
                                <w:color w:val="000000" w:themeColor="text1"/>
                                <w:sz w:val="20"/>
                                <w:szCs w:val="20"/>
                              </w:rPr>
                              <w:t>採購件數</w:t>
                            </w:r>
                          </w:p>
                        </w:tc>
                        <w:tc>
                          <w:tcPr>
                            <w:tcW w:w="1530" w:type="dxa"/>
                            <w:tcBorders>
                              <w:top w:val="single" w:sz="4" w:space="0" w:color="auto"/>
                            </w:tcBorders>
                            <w:shd w:val="clear" w:color="auto" w:fill="auto"/>
                            <w:vAlign w:val="center"/>
                          </w:tcPr>
                          <w:p w14:paraId="5395E8C6" w14:textId="77777777" w:rsidR="00E84FA7" w:rsidRPr="00C36793" w:rsidRDefault="00E84FA7" w:rsidP="004D3E18">
                            <w:pPr>
                              <w:adjustRightInd w:val="0"/>
                              <w:snapToGrid w:val="0"/>
                              <w:spacing w:line="240" w:lineRule="exact"/>
                              <w:jc w:val="center"/>
                              <w:rPr>
                                <w:color w:val="000000" w:themeColor="text1"/>
                                <w:sz w:val="20"/>
                                <w:szCs w:val="20"/>
                              </w:rPr>
                            </w:pPr>
                            <w:r w:rsidRPr="00C36793">
                              <w:rPr>
                                <w:rFonts w:hint="eastAsia"/>
                                <w:color w:val="000000" w:themeColor="text1"/>
                                <w:sz w:val="20"/>
                                <w:szCs w:val="20"/>
                              </w:rPr>
                              <w:t>總決標金額</w:t>
                            </w:r>
                          </w:p>
                        </w:tc>
                      </w:tr>
                      <w:tr w:rsidR="00E84FA7" w:rsidRPr="00C36793" w14:paraId="451B5730" w14:textId="77777777" w:rsidTr="005E7B5A">
                        <w:trPr>
                          <w:gridAfter w:val="1"/>
                          <w:wAfter w:w="9" w:type="dxa"/>
                          <w:trHeight w:val="218"/>
                          <w:jc w:val="center"/>
                        </w:trPr>
                        <w:tc>
                          <w:tcPr>
                            <w:tcW w:w="1003" w:type="dxa"/>
                            <w:shd w:val="clear" w:color="auto" w:fill="auto"/>
                          </w:tcPr>
                          <w:p w14:paraId="2FE83E22" w14:textId="77777777" w:rsidR="00E84FA7" w:rsidRPr="00411382" w:rsidRDefault="00E84FA7" w:rsidP="004D3E18">
                            <w:pPr>
                              <w:spacing w:line="240" w:lineRule="exact"/>
                              <w:jc w:val="center"/>
                              <w:rPr>
                                <w:b/>
                                <w:color w:val="000000" w:themeColor="text1"/>
                                <w:sz w:val="20"/>
                                <w:szCs w:val="20"/>
                              </w:rPr>
                            </w:pPr>
                            <w:r w:rsidRPr="00411382">
                              <w:rPr>
                                <w:rFonts w:hint="eastAsia"/>
                                <w:b/>
                                <w:color w:val="000000" w:themeColor="text1"/>
                                <w:sz w:val="20"/>
                                <w:szCs w:val="20"/>
                              </w:rPr>
                              <w:t>合計</w:t>
                            </w:r>
                          </w:p>
                        </w:tc>
                        <w:tc>
                          <w:tcPr>
                            <w:tcW w:w="1403" w:type="dxa"/>
                            <w:shd w:val="clear" w:color="auto" w:fill="auto"/>
                            <w:vAlign w:val="center"/>
                          </w:tcPr>
                          <w:p w14:paraId="7BA4763D" w14:textId="77777777" w:rsidR="00E84FA7" w:rsidRPr="00411382" w:rsidRDefault="00E84FA7" w:rsidP="004D3E18">
                            <w:pPr>
                              <w:widowControl/>
                              <w:spacing w:line="240" w:lineRule="exact"/>
                              <w:jc w:val="right"/>
                              <w:rPr>
                                <w:b/>
                                <w:color w:val="000000" w:themeColor="text1"/>
                                <w:sz w:val="20"/>
                                <w:szCs w:val="20"/>
                              </w:rPr>
                            </w:pPr>
                            <w:r w:rsidRPr="00411382">
                              <w:rPr>
                                <w:rFonts w:hint="eastAsia"/>
                                <w:b/>
                                <w:color w:val="000000" w:themeColor="text1"/>
                                <w:sz w:val="20"/>
                                <w:szCs w:val="20"/>
                              </w:rPr>
                              <w:t>13</w:t>
                            </w:r>
                            <w:r w:rsidRPr="00411382">
                              <w:rPr>
                                <w:b/>
                                <w:color w:val="000000" w:themeColor="text1"/>
                                <w:sz w:val="20"/>
                                <w:szCs w:val="20"/>
                              </w:rPr>
                              <w:t>,</w:t>
                            </w:r>
                            <w:r w:rsidRPr="00411382">
                              <w:rPr>
                                <w:rFonts w:hint="eastAsia"/>
                                <w:b/>
                                <w:color w:val="000000" w:themeColor="text1"/>
                                <w:sz w:val="20"/>
                                <w:szCs w:val="20"/>
                              </w:rPr>
                              <w:t>671</w:t>
                            </w:r>
                          </w:p>
                        </w:tc>
                        <w:tc>
                          <w:tcPr>
                            <w:tcW w:w="1530" w:type="dxa"/>
                            <w:shd w:val="clear" w:color="auto" w:fill="auto"/>
                            <w:vAlign w:val="center"/>
                          </w:tcPr>
                          <w:p w14:paraId="6F5904D5" w14:textId="77777777" w:rsidR="00E84FA7" w:rsidRPr="00411382" w:rsidRDefault="00E84FA7" w:rsidP="004D3E18">
                            <w:pPr>
                              <w:widowControl/>
                              <w:spacing w:line="240" w:lineRule="exact"/>
                              <w:jc w:val="right"/>
                              <w:rPr>
                                <w:b/>
                                <w:color w:val="000000" w:themeColor="text1"/>
                                <w:sz w:val="20"/>
                                <w:szCs w:val="20"/>
                              </w:rPr>
                            </w:pPr>
                            <w:r w:rsidRPr="00411382">
                              <w:rPr>
                                <w:rFonts w:hint="eastAsia"/>
                                <w:b/>
                                <w:color w:val="000000" w:themeColor="text1"/>
                                <w:sz w:val="20"/>
                                <w:szCs w:val="20"/>
                              </w:rPr>
                              <w:t>144</w:t>
                            </w:r>
                            <w:r>
                              <w:rPr>
                                <w:b/>
                                <w:color w:val="000000" w:themeColor="text1"/>
                                <w:sz w:val="20"/>
                                <w:szCs w:val="20"/>
                              </w:rPr>
                              <w:t>,</w:t>
                            </w:r>
                            <w:r w:rsidRPr="00411382">
                              <w:rPr>
                                <w:rFonts w:hint="eastAsia"/>
                                <w:b/>
                                <w:color w:val="000000" w:themeColor="text1"/>
                                <w:sz w:val="20"/>
                                <w:szCs w:val="20"/>
                              </w:rPr>
                              <w:t>887</w:t>
                            </w:r>
                          </w:p>
                        </w:tc>
                      </w:tr>
                      <w:tr w:rsidR="00E84FA7" w:rsidRPr="00C36793" w14:paraId="61306137" w14:textId="77777777" w:rsidTr="005E7B5A">
                        <w:trPr>
                          <w:gridAfter w:val="1"/>
                          <w:wAfter w:w="9" w:type="dxa"/>
                          <w:trHeight w:val="218"/>
                          <w:jc w:val="center"/>
                        </w:trPr>
                        <w:tc>
                          <w:tcPr>
                            <w:tcW w:w="1003" w:type="dxa"/>
                            <w:shd w:val="clear" w:color="auto" w:fill="auto"/>
                          </w:tcPr>
                          <w:p w14:paraId="44ECB75C" w14:textId="77777777" w:rsidR="00E84FA7" w:rsidRPr="00C36793" w:rsidRDefault="00E84FA7" w:rsidP="004D3E18">
                            <w:pPr>
                              <w:spacing w:line="240" w:lineRule="exact"/>
                              <w:jc w:val="center"/>
                              <w:rPr>
                                <w:color w:val="000000" w:themeColor="text1"/>
                                <w:sz w:val="20"/>
                                <w:szCs w:val="20"/>
                              </w:rPr>
                            </w:pPr>
                            <w:r w:rsidRPr="00C36793">
                              <w:rPr>
                                <w:rFonts w:hint="eastAsia"/>
                                <w:color w:val="000000" w:themeColor="text1"/>
                                <w:sz w:val="20"/>
                                <w:szCs w:val="20"/>
                              </w:rPr>
                              <w:t>109</w:t>
                            </w:r>
                          </w:p>
                        </w:tc>
                        <w:tc>
                          <w:tcPr>
                            <w:tcW w:w="1403" w:type="dxa"/>
                            <w:shd w:val="clear" w:color="auto" w:fill="auto"/>
                            <w:vAlign w:val="center"/>
                          </w:tcPr>
                          <w:p w14:paraId="484325FA" w14:textId="77777777" w:rsidR="00E84FA7" w:rsidRPr="00C36793" w:rsidRDefault="00E84FA7" w:rsidP="004D3E18">
                            <w:pPr>
                              <w:widowControl/>
                              <w:spacing w:line="240" w:lineRule="exact"/>
                              <w:jc w:val="right"/>
                              <w:rPr>
                                <w:color w:val="000000" w:themeColor="text1"/>
                                <w:kern w:val="0"/>
                                <w:sz w:val="20"/>
                                <w:szCs w:val="20"/>
                              </w:rPr>
                            </w:pPr>
                            <w:r w:rsidRPr="00C36793">
                              <w:rPr>
                                <w:rFonts w:hint="eastAsia"/>
                                <w:color w:val="000000" w:themeColor="text1"/>
                                <w:sz w:val="20"/>
                                <w:szCs w:val="20"/>
                              </w:rPr>
                              <w:t>2</w:t>
                            </w:r>
                            <w:r w:rsidRPr="00C36793">
                              <w:rPr>
                                <w:color w:val="000000" w:themeColor="text1"/>
                                <w:sz w:val="20"/>
                                <w:szCs w:val="20"/>
                              </w:rPr>
                              <w:t>,</w:t>
                            </w:r>
                            <w:r w:rsidRPr="00C36793">
                              <w:rPr>
                                <w:rFonts w:hint="eastAsia"/>
                                <w:color w:val="000000" w:themeColor="text1"/>
                                <w:sz w:val="20"/>
                                <w:szCs w:val="20"/>
                              </w:rPr>
                              <w:t>670</w:t>
                            </w:r>
                          </w:p>
                        </w:tc>
                        <w:tc>
                          <w:tcPr>
                            <w:tcW w:w="1530" w:type="dxa"/>
                            <w:shd w:val="clear" w:color="auto" w:fill="auto"/>
                            <w:vAlign w:val="center"/>
                          </w:tcPr>
                          <w:p w14:paraId="5314D4B1" w14:textId="77777777" w:rsidR="00E84FA7" w:rsidRPr="00C36793" w:rsidRDefault="00E84FA7" w:rsidP="004D3E18">
                            <w:pPr>
                              <w:widowControl/>
                              <w:spacing w:line="240" w:lineRule="exact"/>
                              <w:jc w:val="right"/>
                              <w:rPr>
                                <w:color w:val="000000" w:themeColor="text1"/>
                                <w:kern w:val="0"/>
                                <w:sz w:val="20"/>
                                <w:szCs w:val="20"/>
                              </w:rPr>
                            </w:pPr>
                            <w:r w:rsidRPr="00C36793">
                              <w:rPr>
                                <w:rFonts w:hint="eastAsia"/>
                                <w:color w:val="000000" w:themeColor="text1"/>
                                <w:sz w:val="20"/>
                                <w:szCs w:val="20"/>
                              </w:rPr>
                              <w:t>35</w:t>
                            </w:r>
                            <w:r>
                              <w:rPr>
                                <w:color w:val="000000" w:themeColor="text1"/>
                                <w:sz w:val="20"/>
                                <w:szCs w:val="20"/>
                              </w:rPr>
                              <w:t>,</w:t>
                            </w:r>
                            <w:r w:rsidRPr="00C36793">
                              <w:rPr>
                                <w:rFonts w:hint="eastAsia"/>
                                <w:color w:val="000000" w:themeColor="text1"/>
                                <w:sz w:val="20"/>
                                <w:szCs w:val="20"/>
                              </w:rPr>
                              <w:t>576</w:t>
                            </w:r>
                          </w:p>
                        </w:tc>
                      </w:tr>
                      <w:tr w:rsidR="00E84FA7" w:rsidRPr="00C36793" w14:paraId="651FBCC5" w14:textId="77777777" w:rsidTr="005E7B5A">
                        <w:trPr>
                          <w:gridAfter w:val="1"/>
                          <w:wAfter w:w="9" w:type="dxa"/>
                          <w:trHeight w:val="218"/>
                          <w:jc w:val="center"/>
                        </w:trPr>
                        <w:tc>
                          <w:tcPr>
                            <w:tcW w:w="1003" w:type="dxa"/>
                            <w:shd w:val="clear" w:color="auto" w:fill="auto"/>
                          </w:tcPr>
                          <w:p w14:paraId="180E6FCC" w14:textId="77777777" w:rsidR="00E84FA7" w:rsidRPr="00C36793" w:rsidRDefault="00E84FA7" w:rsidP="004D3E18">
                            <w:pPr>
                              <w:spacing w:line="240" w:lineRule="exact"/>
                              <w:jc w:val="center"/>
                              <w:rPr>
                                <w:color w:val="000000" w:themeColor="text1"/>
                                <w:sz w:val="20"/>
                                <w:szCs w:val="20"/>
                              </w:rPr>
                            </w:pPr>
                            <w:r w:rsidRPr="00C36793">
                              <w:rPr>
                                <w:rFonts w:hint="eastAsia"/>
                                <w:color w:val="000000" w:themeColor="text1"/>
                                <w:sz w:val="20"/>
                                <w:szCs w:val="20"/>
                              </w:rPr>
                              <w:t>110</w:t>
                            </w:r>
                          </w:p>
                        </w:tc>
                        <w:tc>
                          <w:tcPr>
                            <w:tcW w:w="1403" w:type="dxa"/>
                            <w:shd w:val="clear" w:color="auto" w:fill="auto"/>
                            <w:vAlign w:val="center"/>
                          </w:tcPr>
                          <w:p w14:paraId="7CE39F66" w14:textId="77777777" w:rsidR="00E84FA7" w:rsidRPr="00C36793" w:rsidRDefault="00E84FA7" w:rsidP="004D3E18">
                            <w:pPr>
                              <w:spacing w:line="240" w:lineRule="exact"/>
                              <w:jc w:val="right"/>
                              <w:rPr>
                                <w:color w:val="000000" w:themeColor="text1"/>
                                <w:sz w:val="20"/>
                                <w:szCs w:val="20"/>
                              </w:rPr>
                            </w:pPr>
                            <w:r w:rsidRPr="00C36793">
                              <w:rPr>
                                <w:rFonts w:hint="eastAsia"/>
                                <w:color w:val="000000" w:themeColor="text1"/>
                                <w:sz w:val="20"/>
                                <w:szCs w:val="20"/>
                              </w:rPr>
                              <w:t>2</w:t>
                            </w:r>
                            <w:r w:rsidRPr="00C36793">
                              <w:rPr>
                                <w:color w:val="000000" w:themeColor="text1"/>
                                <w:sz w:val="20"/>
                                <w:szCs w:val="20"/>
                              </w:rPr>
                              <w:t>,</w:t>
                            </w:r>
                            <w:r w:rsidRPr="00C36793">
                              <w:rPr>
                                <w:rFonts w:hint="eastAsia"/>
                                <w:color w:val="000000" w:themeColor="text1"/>
                                <w:sz w:val="20"/>
                                <w:szCs w:val="20"/>
                              </w:rPr>
                              <w:t>645</w:t>
                            </w:r>
                          </w:p>
                        </w:tc>
                        <w:tc>
                          <w:tcPr>
                            <w:tcW w:w="1530" w:type="dxa"/>
                            <w:shd w:val="clear" w:color="auto" w:fill="auto"/>
                            <w:vAlign w:val="center"/>
                          </w:tcPr>
                          <w:p w14:paraId="43671865" w14:textId="77777777" w:rsidR="00E84FA7" w:rsidRPr="00C36793" w:rsidRDefault="00E84FA7" w:rsidP="004D3E18">
                            <w:pPr>
                              <w:spacing w:line="240" w:lineRule="exact"/>
                              <w:jc w:val="right"/>
                              <w:rPr>
                                <w:color w:val="000000" w:themeColor="text1"/>
                                <w:sz w:val="20"/>
                                <w:szCs w:val="20"/>
                              </w:rPr>
                            </w:pPr>
                            <w:r w:rsidRPr="00C36793">
                              <w:rPr>
                                <w:rFonts w:hint="eastAsia"/>
                                <w:color w:val="000000" w:themeColor="text1"/>
                                <w:sz w:val="20"/>
                                <w:szCs w:val="20"/>
                              </w:rPr>
                              <w:t>28</w:t>
                            </w:r>
                            <w:r>
                              <w:rPr>
                                <w:color w:val="000000" w:themeColor="text1"/>
                                <w:sz w:val="20"/>
                                <w:szCs w:val="20"/>
                              </w:rPr>
                              <w:t>,</w:t>
                            </w:r>
                            <w:r w:rsidRPr="00C36793">
                              <w:rPr>
                                <w:rFonts w:hint="eastAsia"/>
                                <w:color w:val="000000" w:themeColor="text1"/>
                                <w:sz w:val="20"/>
                                <w:szCs w:val="20"/>
                              </w:rPr>
                              <w:t>437</w:t>
                            </w:r>
                          </w:p>
                        </w:tc>
                      </w:tr>
                      <w:tr w:rsidR="00E84FA7" w:rsidRPr="00C36793" w14:paraId="5EF5F451" w14:textId="77777777" w:rsidTr="005E7B5A">
                        <w:trPr>
                          <w:gridAfter w:val="1"/>
                          <w:wAfter w:w="9" w:type="dxa"/>
                          <w:trHeight w:val="218"/>
                          <w:jc w:val="center"/>
                        </w:trPr>
                        <w:tc>
                          <w:tcPr>
                            <w:tcW w:w="1003" w:type="dxa"/>
                            <w:shd w:val="clear" w:color="auto" w:fill="auto"/>
                          </w:tcPr>
                          <w:p w14:paraId="0D99C8DB" w14:textId="77777777" w:rsidR="00E84FA7" w:rsidRPr="00C36793" w:rsidRDefault="00E84FA7" w:rsidP="004D3E18">
                            <w:pPr>
                              <w:spacing w:line="240" w:lineRule="exact"/>
                              <w:jc w:val="center"/>
                              <w:rPr>
                                <w:color w:val="000000" w:themeColor="text1"/>
                                <w:sz w:val="20"/>
                                <w:szCs w:val="20"/>
                              </w:rPr>
                            </w:pPr>
                            <w:r w:rsidRPr="00C36793">
                              <w:rPr>
                                <w:rFonts w:hint="eastAsia"/>
                                <w:color w:val="000000" w:themeColor="text1"/>
                                <w:sz w:val="20"/>
                                <w:szCs w:val="20"/>
                              </w:rPr>
                              <w:t>111</w:t>
                            </w:r>
                          </w:p>
                        </w:tc>
                        <w:tc>
                          <w:tcPr>
                            <w:tcW w:w="1403" w:type="dxa"/>
                            <w:shd w:val="clear" w:color="auto" w:fill="auto"/>
                            <w:vAlign w:val="center"/>
                          </w:tcPr>
                          <w:p w14:paraId="5FBB33A0" w14:textId="77777777" w:rsidR="00E84FA7" w:rsidRPr="00C36793" w:rsidRDefault="00E84FA7" w:rsidP="004D3E18">
                            <w:pPr>
                              <w:spacing w:line="240" w:lineRule="exact"/>
                              <w:jc w:val="right"/>
                              <w:rPr>
                                <w:color w:val="000000" w:themeColor="text1"/>
                                <w:sz w:val="20"/>
                                <w:szCs w:val="20"/>
                              </w:rPr>
                            </w:pPr>
                            <w:r w:rsidRPr="00C36793">
                              <w:rPr>
                                <w:rFonts w:hint="eastAsia"/>
                                <w:color w:val="000000" w:themeColor="text1"/>
                                <w:sz w:val="20"/>
                                <w:szCs w:val="20"/>
                              </w:rPr>
                              <w:t>2</w:t>
                            </w:r>
                            <w:r w:rsidRPr="00C36793">
                              <w:rPr>
                                <w:color w:val="000000" w:themeColor="text1"/>
                                <w:sz w:val="20"/>
                                <w:szCs w:val="20"/>
                              </w:rPr>
                              <w:t>,</w:t>
                            </w:r>
                            <w:r w:rsidRPr="00C36793">
                              <w:rPr>
                                <w:rFonts w:hint="eastAsia"/>
                                <w:color w:val="000000" w:themeColor="text1"/>
                                <w:sz w:val="20"/>
                                <w:szCs w:val="20"/>
                              </w:rPr>
                              <w:t>945</w:t>
                            </w:r>
                          </w:p>
                        </w:tc>
                        <w:tc>
                          <w:tcPr>
                            <w:tcW w:w="1530" w:type="dxa"/>
                            <w:shd w:val="clear" w:color="auto" w:fill="auto"/>
                            <w:vAlign w:val="center"/>
                          </w:tcPr>
                          <w:p w14:paraId="2BB87890" w14:textId="77777777" w:rsidR="00E84FA7" w:rsidRPr="00C36793" w:rsidRDefault="00E84FA7" w:rsidP="004D3E18">
                            <w:pPr>
                              <w:spacing w:line="240" w:lineRule="exact"/>
                              <w:jc w:val="right"/>
                              <w:rPr>
                                <w:color w:val="000000" w:themeColor="text1"/>
                                <w:sz w:val="20"/>
                                <w:szCs w:val="20"/>
                              </w:rPr>
                            </w:pPr>
                            <w:r w:rsidRPr="00C36793">
                              <w:rPr>
                                <w:rFonts w:hint="eastAsia"/>
                                <w:color w:val="000000" w:themeColor="text1"/>
                                <w:sz w:val="20"/>
                                <w:szCs w:val="20"/>
                              </w:rPr>
                              <w:t>34</w:t>
                            </w:r>
                            <w:r>
                              <w:rPr>
                                <w:color w:val="000000" w:themeColor="text1"/>
                                <w:sz w:val="20"/>
                                <w:szCs w:val="20"/>
                              </w:rPr>
                              <w:t>,</w:t>
                            </w:r>
                            <w:r w:rsidRPr="00C36793">
                              <w:rPr>
                                <w:rFonts w:hint="eastAsia"/>
                                <w:color w:val="000000" w:themeColor="text1"/>
                                <w:sz w:val="20"/>
                                <w:szCs w:val="20"/>
                              </w:rPr>
                              <w:t>371</w:t>
                            </w:r>
                          </w:p>
                        </w:tc>
                      </w:tr>
                      <w:tr w:rsidR="00E84FA7" w:rsidRPr="00C36793" w14:paraId="7A80CBB7" w14:textId="77777777" w:rsidTr="005E7B5A">
                        <w:trPr>
                          <w:gridAfter w:val="1"/>
                          <w:wAfter w:w="9" w:type="dxa"/>
                          <w:trHeight w:val="218"/>
                          <w:jc w:val="center"/>
                        </w:trPr>
                        <w:tc>
                          <w:tcPr>
                            <w:tcW w:w="1003" w:type="dxa"/>
                            <w:shd w:val="clear" w:color="auto" w:fill="auto"/>
                          </w:tcPr>
                          <w:p w14:paraId="1CAAB69F" w14:textId="77777777" w:rsidR="00E84FA7" w:rsidRPr="00C36793" w:rsidRDefault="00E84FA7" w:rsidP="004D3E18">
                            <w:pPr>
                              <w:spacing w:line="240" w:lineRule="exact"/>
                              <w:jc w:val="center"/>
                              <w:rPr>
                                <w:color w:val="000000" w:themeColor="text1"/>
                                <w:sz w:val="20"/>
                                <w:szCs w:val="20"/>
                              </w:rPr>
                            </w:pPr>
                            <w:r w:rsidRPr="00C36793">
                              <w:rPr>
                                <w:rFonts w:hint="eastAsia"/>
                                <w:color w:val="000000" w:themeColor="text1"/>
                                <w:sz w:val="20"/>
                                <w:szCs w:val="20"/>
                              </w:rPr>
                              <w:t>112</w:t>
                            </w:r>
                          </w:p>
                        </w:tc>
                        <w:tc>
                          <w:tcPr>
                            <w:tcW w:w="1403" w:type="dxa"/>
                            <w:shd w:val="clear" w:color="auto" w:fill="auto"/>
                            <w:vAlign w:val="center"/>
                          </w:tcPr>
                          <w:p w14:paraId="5C2CBA84" w14:textId="77777777" w:rsidR="00E84FA7" w:rsidRPr="00C36793" w:rsidRDefault="00E84FA7" w:rsidP="004D3E18">
                            <w:pPr>
                              <w:spacing w:line="240" w:lineRule="exact"/>
                              <w:jc w:val="right"/>
                              <w:rPr>
                                <w:color w:val="000000" w:themeColor="text1"/>
                                <w:sz w:val="20"/>
                                <w:szCs w:val="20"/>
                              </w:rPr>
                            </w:pPr>
                            <w:r w:rsidRPr="00C36793">
                              <w:rPr>
                                <w:rFonts w:hint="eastAsia"/>
                                <w:color w:val="000000" w:themeColor="text1"/>
                                <w:sz w:val="20"/>
                                <w:szCs w:val="20"/>
                              </w:rPr>
                              <w:t>2</w:t>
                            </w:r>
                            <w:r w:rsidRPr="00C36793">
                              <w:rPr>
                                <w:color w:val="000000" w:themeColor="text1"/>
                                <w:sz w:val="20"/>
                                <w:szCs w:val="20"/>
                              </w:rPr>
                              <w:t>,</w:t>
                            </w:r>
                            <w:r w:rsidRPr="00C36793">
                              <w:rPr>
                                <w:rFonts w:hint="eastAsia"/>
                                <w:color w:val="000000" w:themeColor="text1"/>
                                <w:sz w:val="20"/>
                                <w:szCs w:val="20"/>
                              </w:rPr>
                              <w:t>458</w:t>
                            </w:r>
                          </w:p>
                        </w:tc>
                        <w:tc>
                          <w:tcPr>
                            <w:tcW w:w="1530" w:type="dxa"/>
                            <w:shd w:val="clear" w:color="auto" w:fill="auto"/>
                            <w:vAlign w:val="center"/>
                          </w:tcPr>
                          <w:p w14:paraId="3AFC421B" w14:textId="77777777" w:rsidR="00E84FA7" w:rsidRPr="00C36793" w:rsidRDefault="00E84FA7" w:rsidP="004D3E18">
                            <w:pPr>
                              <w:spacing w:line="240" w:lineRule="exact"/>
                              <w:jc w:val="right"/>
                              <w:rPr>
                                <w:color w:val="000000" w:themeColor="text1"/>
                                <w:sz w:val="20"/>
                                <w:szCs w:val="20"/>
                              </w:rPr>
                            </w:pPr>
                            <w:r w:rsidRPr="00C36793">
                              <w:rPr>
                                <w:rFonts w:hint="eastAsia"/>
                                <w:color w:val="000000" w:themeColor="text1"/>
                                <w:sz w:val="20"/>
                                <w:szCs w:val="20"/>
                              </w:rPr>
                              <w:t>25</w:t>
                            </w:r>
                            <w:r>
                              <w:rPr>
                                <w:color w:val="000000" w:themeColor="text1"/>
                                <w:sz w:val="20"/>
                                <w:szCs w:val="20"/>
                              </w:rPr>
                              <w:t>,</w:t>
                            </w:r>
                            <w:r w:rsidRPr="00C36793">
                              <w:rPr>
                                <w:rFonts w:hint="eastAsia"/>
                                <w:color w:val="000000" w:themeColor="text1"/>
                                <w:sz w:val="20"/>
                                <w:szCs w:val="20"/>
                              </w:rPr>
                              <w:t>360</w:t>
                            </w:r>
                          </w:p>
                        </w:tc>
                      </w:tr>
                      <w:tr w:rsidR="00E84FA7" w:rsidRPr="00C36793" w14:paraId="7226E711" w14:textId="77777777" w:rsidTr="005E7B5A">
                        <w:trPr>
                          <w:gridAfter w:val="1"/>
                          <w:wAfter w:w="9" w:type="dxa"/>
                          <w:trHeight w:val="240"/>
                          <w:jc w:val="center"/>
                        </w:trPr>
                        <w:tc>
                          <w:tcPr>
                            <w:tcW w:w="1003" w:type="dxa"/>
                            <w:tcBorders>
                              <w:bottom w:val="single" w:sz="4" w:space="0" w:color="auto"/>
                            </w:tcBorders>
                            <w:shd w:val="clear" w:color="auto" w:fill="auto"/>
                          </w:tcPr>
                          <w:p w14:paraId="3A141761" w14:textId="77777777" w:rsidR="00E84FA7" w:rsidRPr="00C36793" w:rsidRDefault="00E84FA7" w:rsidP="004D3E18">
                            <w:pPr>
                              <w:spacing w:line="240" w:lineRule="exact"/>
                              <w:jc w:val="center"/>
                              <w:rPr>
                                <w:color w:val="000000" w:themeColor="text1"/>
                                <w:sz w:val="20"/>
                                <w:szCs w:val="20"/>
                              </w:rPr>
                            </w:pPr>
                            <w:r w:rsidRPr="00C36793">
                              <w:rPr>
                                <w:rFonts w:hint="eastAsia"/>
                                <w:color w:val="000000" w:themeColor="text1"/>
                                <w:sz w:val="20"/>
                                <w:szCs w:val="20"/>
                              </w:rPr>
                              <w:t>113</w:t>
                            </w:r>
                          </w:p>
                        </w:tc>
                        <w:tc>
                          <w:tcPr>
                            <w:tcW w:w="1403" w:type="dxa"/>
                            <w:tcBorders>
                              <w:bottom w:val="single" w:sz="4" w:space="0" w:color="auto"/>
                            </w:tcBorders>
                            <w:shd w:val="clear" w:color="auto" w:fill="auto"/>
                            <w:vAlign w:val="center"/>
                          </w:tcPr>
                          <w:p w14:paraId="2FD1AD4B" w14:textId="77777777" w:rsidR="00E84FA7" w:rsidRPr="00C36793" w:rsidRDefault="00E84FA7" w:rsidP="004D3E18">
                            <w:pPr>
                              <w:spacing w:line="240" w:lineRule="exact"/>
                              <w:jc w:val="right"/>
                              <w:rPr>
                                <w:color w:val="000000" w:themeColor="text1"/>
                                <w:sz w:val="20"/>
                                <w:szCs w:val="20"/>
                              </w:rPr>
                            </w:pPr>
                            <w:r w:rsidRPr="00C36793">
                              <w:rPr>
                                <w:rFonts w:hint="eastAsia"/>
                                <w:color w:val="000000" w:themeColor="text1"/>
                                <w:sz w:val="20"/>
                                <w:szCs w:val="20"/>
                              </w:rPr>
                              <w:t>2</w:t>
                            </w:r>
                            <w:r w:rsidRPr="00C36793">
                              <w:rPr>
                                <w:color w:val="000000" w:themeColor="text1"/>
                                <w:sz w:val="20"/>
                                <w:szCs w:val="20"/>
                              </w:rPr>
                              <w:t>,</w:t>
                            </w:r>
                            <w:r w:rsidRPr="00C36793">
                              <w:rPr>
                                <w:rFonts w:hint="eastAsia"/>
                                <w:color w:val="000000" w:themeColor="text1"/>
                                <w:sz w:val="20"/>
                                <w:szCs w:val="20"/>
                              </w:rPr>
                              <w:t>953</w:t>
                            </w:r>
                          </w:p>
                        </w:tc>
                        <w:tc>
                          <w:tcPr>
                            <w:tcW w:w="1530" w:type="dxa"/>
                            <w:tcBorders>
                              <w:bottom w:val="single" w:sz="4" w:space="0" w:color="auto"/>
                            </w:tcBorders>
                            <w:shd w:val="clear" w:color="auto" w:fill="auto"/>
                            <w:vAlign w:val="center"/>
                          </w:tcPr>
                          <w:p w14:paraId="19F1F3E9" w14:textId="77777777" w:rsidR="00E84FA7" w:rsidRPr="00C36793" w:rsidRDefault="00E84FA7" w:rsidP="004D3E18">
                            <w:pPr>
                              <w:spacing w:line="240" w:lineRule="exact"/>
                              <w:jc w:val="right"/>
                              <w:rPr>
                                <w:color w:val="000000" w:themeColor="text1"/>
                                <w:sz w:val="20"/>
                                <w:szCs w:val="20"/>
                              </w:rPr>
                            </w:pPr>
                            <w:r w:rsidRPr="00C36793">
                              <w:rPr>
                                <w:rFonts w:hint="eastAsia"/>
                                <w:color w:val="000000" w:themeColor="text1"/>
                                <w:sz w:val="20"/>
                                <w:szCs w:val="20"/>
                              </w:rPr>
                              <w:t>21</w:t>
                            </w:r>
                            <w:r>
                              <w:rPr>
                                <w:color w:val="000000" w:themeColor="text1"/>
                                <w:sz w:val="20"/>
                                <w:szCs w:val="20"/>
                              </w:rPr>
                              <w:t>,</w:t>
                            </w:r>
                            <w:r w:rsidRPr="00C36793">
                              <w:rPr>
                                <w:rFonts w:hint="eastAsia"/>
                                <w:color w:val="000000" w:themeColor="text1"/>
                                <w:sz w:val="20"/>
                                <w:szCs w:val="20"/>
                              </w:rPr>
                              <w:t>141</w:t>
                            </w:r>
                          </w:p>
                        </w:tc>
                      </w:tr>
                      <w:tr w:rsidR="00E84FA7" w:rsidRPr="00C36793" w14:paraId="6DCE165E" w14:textId="77777777" w:rsidTr="005E7B5A">
                        <w:trPr>
                          <w:trHeight w:val="240"/>
                          <w:jc w:val="center"/>
                        </w:trPr>
                        <w:tc>
                          <w:tcPr>
                            <w:tcW w:w="3945" w:type="dxa"/>
                            <w:gridSpan w:val="4"/>
                            <w:tcBorders>
                              <w:top w:val="single" w:sz="4" w:space="0" w:color="auto"/>
                              <w:left w:val="nil"/>
                              <w:bottom w:val="nil"/>
                              <w:right w:val="nil"/>
                            </w:tcBorders>
                            <w:shd w:val="clear" w:color="auto" w:fill="auto"/>
                          </w:tcPr>
                          <w:p w14:paraId="597B6492" w14:textId="77777777" w:rsidR="00E84FA7" w:rsidRPr="00C36793" w:rsidRDefault="00E84FA7" w:rsidP="00E84FA7">
                            <w:pPr>
                              <w:spacing w:line="240" w:lineRule="exact"/>
                              <w:ind w:leftChars="-20" w:left="-64"/>
                              <w:jc w:val="both"/>
                              <w:rPr>
                                <w:color w:val="000000" w:themeColor="text1"/>
                                <w:sz w:val="20"/>
                                <w:szCs w:val="20"/>
                              </w:rPr>
                            </w:pPr>
                            <w:r w:rsidRPr="00C36793">
                              <w:rPr>
                                <w:rFonts w:hint="eastAsia"/>
                                <w:color w:val="000000" w:themeColor="text1"/>
                                <w:sz w:val="18"/>
                                <w:szCs w:val="18"/>
                              </w:rPr>
                              <w:t>資料來源：整理自政府電子</w:t>
                            </w:r>
                            <w:proofErr w:type="gramStart"/>
                            <w:r w:rsidRPr="00C36793">
                              <w:rPr>
                                <w:rFonts w:hint="eastAsia"/>
                                <w:color w:val="000000" w:themeColor="text1"/>
                                <w:sz w:val="18"/>
                                <w:szCs w:val="18"/>
                              </w:rPr>
                              <w:t>採購網決標</w:t>
                            </w:r>
                            <w:proofErr w:type="gramEnd"/>
                            <w:r w:rsidRPr="00C36793">
                              <w:rPr>
                                <w:rFonts w:hint="eastAsia"/>
                                <w:color w:val="000000" w:themeColor="text1"/>
                                <w:sz w:val="18"/>
                                <w:szCs w:val="18"/>
                              </w:rPr>
                              <w:t>資訊。</w:t>
                            </w:r>
                          </w:p>
                        </w:tc>
                      </w:tr>
                    </w:tbl>
                    <w:p w14:paraId="163D127B" w14:textId="77777777" w:rsidR="00E84FA7" w:rsidRDefault="00E84FA7" w:rsidP="00E84FA7"/>
                  </w:txbxContent>
                </v:textbox>
                <w10:wrap type="square" anchorx="margin"/>
              </v:shape>
            </w:pict>
          </mc:Fallback>
        </mc:AlternateContent>
      </w:r>
      <w:r w:rsidR="00423BEF" w:rsidRPr="0017026C">
        <w:rPr>
          <w:rFonts w:hint="eastAsia"/>
          <w:snapToGrid w:val="0"/>
          <w:color w:val="000000" w:themeColor="text1"/>
          <w:kern w:val="0"/>
          <w:sz w:val="24"/>
          <w:szCs w:val="24"/>
        </w:rPr>
        <w:t>國軍退除役官兵輔導委員會</w:t>
      </w:r>
      <w:r w:rsidR="004B1CF8">
        <w:rPr>
          <w:snapToGrid w:val="0"/>
          <w:color w:val="000000" w:themeColor="text1"/>
          <w:kern w:val="0"/>
          <w:sz w:val="24"/>
          <w:szCs w:val="24"/>
        </w:rPr>
        <w:t>（</w:t>
      </w:r>
      <w:r w:rsidR="00423BEF" w:rsidRPr="0017026C">
        <w:rPr>
          <w:snapToGrid w:val="0"/>
          <w:color w:val="000000" w:themeColor="text1"/>
          <w:kern w:val="0"/>
          <w:sz w:val="24"/>
          <w:szCs w:val="24"/>
        </w:rPr>
        <w:t>下稱退輔會</w:t>
      </w:r>
      <w:r w:rsidR="004B1CF8">
        <w:rPr>
          <w:snapToGrid w:val="0"/>
          <w:color w:val="000000" w:themeColor="text1"/>
          <w:kern w:val="0"/>
          <w:sz w:val="24"/>
          <w:szCs w:val="24"/>
        </w:rPr>
        <w:t>）</w:t>
      </w:r>
      <w:r w:rsidR="00423BEF" w:rsidRPr="0017026C">
        <w:rPr>
          <w:snapToGrid w:val="0"/>
          <w:color w:val="000000" w:themeColor="text1"/>
          <w:kern w:val="0"/>
          <w:sz w:val="24"/>
          <w:szCs w:val="24"/>
        </w:rPr>
        <w:t>所屬各榮民總醫院</w:t>
      </w:r>
      <w:r w:rsidR="004B1CF8">
        <w:rPr>
          <w:snapToGrid w:val="0"/>
          <w:color w:val="000000" w:themeColor="text1"/>
          <w:kern w:val="0"/>
          <w:sz w:val="24"/>
          <w:szCs w:val="24"/>
        </w:rPr>
        <w:t>（</w:t>
      </w:r>
      <w:r w:rsidR="00423BEF" w:rsidRPr="0017026C">
        <w:rPr>
          <w:snapToGrid w:val="0"/>
          <w:color w:val="000000" w:themeColor="text1"/>
          <w:kern w:val="0"/>
          <w:sz w:val="24"/>
          <w:szCs w:val="24"/>
        </w:rPr>
        <w:t>下稱榮總</w:t>
      </w:r>
      <w:r w:rsidR="004B1CF8">
        <w:rPr>
          <w:snapToGrid w:val="0"/>
          <w:color w:val="000000" w:themeColor="text1"/>
          <w:kern w:val="0"/>
          <w:sz w:val="24"/>
          <w:szCs w:val="24"/>
        </w:rPr>
        <w:t>）</w:t>
      </w:r>
      <w:r w:rsidR="00423BEF" w:rsidRPr="0017026C">
        <w:rPr>
          <w:snapToGrid w:val="0"/>
          <w:color w:val="000000" w:themeColor="text1"/>
          <w:kern w:val="0"/>
          <w:sz w:val="24"/>
          <w:szCs w:val="24"/>
        </w:rPr>
        <w:t>、榮譽國民之家</w:t>
      </w:r>
      <w:r w:rsidR="004B1CF8">
        <w:rPr>
          <w:snapToGrid w:val="0"/>
          <w:color w:val="000000" w:themeColor="text1"/>
          <w:kern w:val="0"/>
          <w:sz w:val="24"/>
          <w:szCs w:val="24"/>
        </w:rPr>
        <w:t>（</w:t>
      </w:r>
      <w:r w:rsidR="00423BEF" w:rsidRPr="0017026C">
        <w:rPr>
          <w:snapToGrid w:val="0"/>
          <w:color w:val="000000" w:themeColor="text1"/>
          <w:kern w:val="0"/>
          <w:sz w:val="24"/>
          <w:szCs w:val="24"/>
        </w:rPr>
        <w:t>下稱榮家</w:t>
      </w:r>
      <w:r w:rsidR="004B1CF8">
        <w:rPr>
          <w:snapToGrid w:val="0"/>
          <w:color w:val="000000" w:themeColor="text1"/>
          <w:kern w:val="0"/>
          <w:sz w:val="24"/>
          <w:szCs w:val="24"/>
        </w:rPr>
        <w:t>）</w:t>
      </w:r>
      <w:r w:rsidR="004209EB" w:rsidRPr="0017026C">
        <w:rPr>
          <w:rFonts w:hint="eastAsia"/>
          <w:snapToGrid w:val="0"/>
          <w:color w:val="000000" w:themeColor="text1"/>
          <w:kern w:val="0"/>
          <w:sz w:val="24"/>
          <w:szCs w:val="24"/>
        </w:rPr>
        <w:t>及</w:t>
      </w:r>
      <w:r w:rsidR="00423BEF" w:rsidRPr="0017026C">
        <w:rPr>
          <w:snapToGrid w:val="0"/>
          <w:color w:val="000000" w:themeColor="text1"/>
          <w:kern w:val="0"/>
          <w:sz w:val="24"/>
          <w:szCs w:val="24"/>
        </w:rPr>
        <w:t>農場依政府採購法</w:t>
      </w:r>
      <w:r w:rsidR="004B1CF8">
        <w:rPr>
          <w:snapToGrid w:val="0"/>
          <w:color w:val="000000" w:themeColor="text1"/>
          <w:kern w:val="0"/>
          <w:sz w:val="24"/>
          <w:szCs w:val="24"/>
        </w:rPr>
        <w:t>（</w:t>
      </w:r>
      <w:r w:rsidR="00423BEF" w:rsidRPr="0017026C">
        <w:rPr>
          <w:snapToGrid w:val="0"/>
          <w:color w:val="000000" w:themeColor="text1"/>
          <w:kern w:val="0"/>
          <w:sz w:val="24"/>
          <w:szCs w:val="24"/>
        </w:rPr>
        <w:t>下稱採購法</w:t>
      </w:r>
      <w:r w:rsidR="004B1CF8">
        <w:rPr>
          <w:snapToGrid w:val="0"/>
          <w:color w:val="000000" w:themeColor="text1"/>
          <w:kern w:val="0"/>
          <w:sz w:val="24"/>
          <w:szCs w:val="24"/>
        </w:rPr>
        <w:t>）</w:t>
      </w:r>
      <w:r w:rsidR="00423BEF" w:rsidRPr="0017026C">
        <w:rPr>
          <w:snapToGrid w:val="0"/>
          <w:color w:val="000000" w:themeColor="text1"/>
          <w:kern w:val="0"/>
          <w:sz w:val="24"/>
          <w:szCs w:val="24"/>
        </w:rPr>
        <w:t>規定，辦理</w:t>
      </w:r>
      <w:proofErr w:type="gramStart"/>
      <w:r w:rsidR="00423BEF" w:rsidRPr="0017026C">
        <w:rPr>
          <w:snapToGrid w:val="0"/>
          <w:color w:val="000000" w:themeColor="text1"/>
          <w:kern w:val="0"/>
          <w:sz w:val="24"/>
          <w:szCs w:val="24"/>
        </w:rPr>
        <w:t>定作</w:t>
      </w:r>
      <w:proofErr w:type="gramEnd"/>
      <w:r w:rsidR="00423BEF" w:rsidRPr="0017026C">
        <w:rPr>
          <w:snapToGrid w:val="0"/>
          <w:color w:val="000000" w:themeColor="text1"/>
          <w:kern w:val="0"/>
          <w:sz w:val="24"/>
          <w:szCs w:val="24"/>
        </w:rPr>
        <w:t>工程、購置財物或取得勞務服務等類型採購，以推行年度施政計畫及滿足營運需求，近</w:t>
      </w:r>
      <w:proofErr w:type="gramStart"/>
      <w:r w:rsidR="00423BEF" w:rsidRPr="0017026C">
        <w:rPr>
          <w:snapToGrid w:val="0"/>
          <w:color w:val="000000" w:themeColor="text1"/>
          <w:kern w:val="0"/>
          <w:sz w:val="24"/>
          <w:szCs w:val="24"/>
        </w:rPr>
        <w:t>5</w:t>
      </w:r>
      <w:proofErr w:type="gramEnd"/>
      <w:r w:rsidR="00423BEF" w:rsidRPr="0017026C">
        <w:rPr>
          <w:snapToGrid w:val="0"/>
          <w:color w:val="000000" w:themeColor="text1"/>
          <w:kern w:val="0"/>
          <w:sz w:val="24"/>
          <w:szCs w:val="24"/>
        </w:rPr>
        <w:t>年度</w:t>
      </w:r>
      <w:r w:rsidR="004B1CF8">
        <w:rPr>
          <w:snapToGrid w:val="0"/>
          <w:color w:val="000000" w:themeColor="text1"/>
          <w:kern w:val="0"/>
          <w:sz w:val="24"/>
          <w:szCs w:val="24"/>
        </w:rPr>
        <w:t>（</w:t>
      </w:r>
      <w:r w:rsidR="00423BEF" w:rsidRPr="0017026C">
        <w:rPr>
          <w:snapToGrid w:val="0"/>
          <w:color w:val="000000" w:themeColor="text1"/>
          <w:kern w:val="0"/>
          <w:sz w:val="24"/>
          <w:szCs w:val="24"/>
        </w:rPr>
        <w:t>109至113年</w:t>
      </w:r>
      <w:r w:rsidR="004B1CF8">
        <w:rPr>
          <w:snapToGrid w:val="0"/>
          <w:color w:val="000000" w:themeColor="text1"/>
          <w:kern w:val="0"/>
          <w:sz w:val="24"/>
          <w:szCs w:val="24"/>
        </w:rPr>
        <w:t>）</w:t>
      </w:r>
      <w:r w:rsidR="00423BEF" w:rsidRPr="0017026C">
        <w:rPr>
          <w:snapToGrid w:val="0"/>
          <w:color w:val="000000" w:themeColor="text1"/>
          <w:kern w:val="0"/>
          <w:sz w:val="24"/>
          <w:szCs w:val="24"/>
        </w:rPr>
        <w:t>平均每年辦理公告金額以上採購案件2千7百餘件，總決標金額逾1,448億</w:t>
      </w:r>
      <w:r w:rsidR="003607F8" w:rsidRPr="0017026C">
        <w:rPr>
          <w:rFonts w:hint="eastAsia"/>
          <w:snapToGrid w:val="0"/>
          <w:color w:val="000000" w:themeColor="text1"/>
          <w:kern w:val="0"/>
          <w:sz w:val="24"/>
          <w:szCs w:val="24"/>
        </w:rPr>
        <w:t>餘</w:t>
      </w:r>
      <w:r w:rsidR="00423BEF" w:rsidRPr="0017026C">
        <w:rPr>
          <w:snapToGrid w:val="0"/>
          <w:color w:val="000000" w:themeColor="text1"/>
          <w:kern w:val="0"/>
          <w:sz w:val="24"/>
          <w:szCs w:val="24"/>
        </w:rPr>
        <w:t>元</w:t>
      </w:r>
      <w:r w:rsidR="004B1CF8">
        <w:rPr>
          <w:snapToGrid w:val="0"/>
          <w:color w:val="000000" w:themeColor="text1"/>
          <w:kern w:val="0"/>
          <w:sz w:val="24"/>
          <w:szCs w:val="24"/>
        </w:rPr>
        <w:t>（</w:t>
      </w:r>
      <w:r w:rsidR="00423BEF" w:rsidRPr="0017026C">
        <w:rPr>
          <w:snapToGrid w:val="0"/>
          <w:color w:val="000000" w:themeColor="text1"/>
          <w:kern w:val="0"/>
          <w:sz w:val="24"/>
          <w:szCs w:val="24"/>
        </w:rPr>
        <w:t>表</w:t>
      </w:r>
      <w:r w:rsidR="00C36793" w:rsidRPr="0017026C">
        <w:rPr>
          <w:rFonts w:hint="eastAsia"/>
          <w:snapToGrid w:val="0"/>
          <w:color w:val="000000" w:themeColor="text1"/>
          <w:kern w:val="0"/>
          <w:sz w:val="24"/>
          <w:szCs w:val="24"/>
        </w:rPr>
        <w:t>4</w:t>
      </w:r>
      <w:r w:rsidR="004B1CF8">
        <w:rPr>
          <w:snapToGrid w:val="0"/>
          <w:color w:val="000000" w:themeColor="text1"/>
          <w:kern w:val="0"/>
          <w:sz w:val="24"/>
          <w:szCs w:val="24"/>
        </w:rPr>
        <w:t>）</w:t>
      </w:r>
      <w:r w:rsidR="00423BEF" w:rsidRPr="0017026C">
        <w:rPr>
          <w:snapToGrid w:val="0"/>
          <w:color w:val="000000" w:themeColor="text1"/>
          <w:kern w:val="0"/>
          <w:sz w:val="24"/>
          <w:szCs w:val="24"/>
        </w:rPr>
        <w:t>。經查退輔會所屬榮總、榮家及農場等機關辦理採購作業執行情形，核有下列事項：</w:t>
      </w:r>
    </w:p>
    <w:p w14:paraId="609C067C" w14:textId="6E5A2A5B" w:rsidR="00423BEF" w:rsidRPr="0017026C" w:rsidRDefault="00423BEF" w:rsidP="00FB1E25">
      <w:pPr>
        <w:overflowPunct w:val="0"/>
        <w:spacing w:line="465" w:lineRule="exact"/>
        <w:ind w:firstLineChars="450" w:firstLine="1081"/>
        <w:jc w:val="both"/>
        <w:rPr>
          <w:snapToGrid w:val="0"/>
          <w:color w:val="000000" w:themeColor="text1"/>
          <w:kern w:val="0"/>
          <w:sz w:val="24"/>
          <w:szCs w:val="24"/>
        </w:rPr>
      </w:pPr>
      <w:r w:rsidRPr="0017026C">
        <w:rPr>
          <w:b/>
          <w:bCs/>
          <w:snapToGrid w:val="0"/>
          <w:color w:val="000000" w:themeColor="text1"/>
          <w:kern w:val="0"/>
          <w:sz w:val="24"/>
          <w:szCs w:val="24"/>
        </w:rPr>
        <w:t>1.</w:t>
      </w:r>
      <w:r w:rsidR="00EF2CA9" w:rsidRPr="0017026C">
        <w:rPr>
          <w:rFonts w:cstheme="minorBidi" w:hint="eastAsia"/>
          <w:b/>
          <w:bCs/>
          <w:color w:val="000000" w:themeColor="text1"/>
          <w:sz w:val="24"/>
          <w:szCs w:val="24"/>
        </w:rPr>
        <w:t xml:space="preserve">　</w:t>
      </w:r>
      <w:r w:rsidRPr="0017026C">
        <w:rPr>
          <w:b/>
          <w:bCs/>
          <w:snapToGrid w:val="0"/>
          <w:color w:val="000000" w:themeColor="text1"/>
          <w:kern w:val="0"/>
          <w:sz w:val="24"/>
          <w:szCs w:val="24"/>
        </w:rPr>
        <w:t>退輔會對採購違法廠商執行行政管制與裁罰機制，以維持採購秩序，惟部分所屬機關</w:t>
      </w:r>
      <w:r w:rsidR="004B1CF8">
        <w:rPr>
          <w:b/>
          <w:bCs/>
          <w:snapToGrid w:val="0"/>
          <w:color w:val="000000" w:themeColor="text1"/>
          <w:kern w:val="0"/>
          <w:sz w:val="24"/>
          <w:szCs w:val="24"/>
        </w:rPr>
        <w:t>（</w:t>
      </w:r>
      <w:r w:rsidRPr="0017026C">
        <w:rPr>
          <w:b/>
          <w:bCs/>
          <w:snapToGrid w:val="0"/>
          <w:color w:val="000000" w:themeColor="text1"/>
          <w:kern w:val="0"/>
          <w:sz w:val="24"/>
          <w:szCs w:val="24"/>
        </w:rPr>
        <w:t>構</w:t>
      </w:r>
      <w:r w:rsidR="004B1CF8">
        <w:rPr>
          <w:b/>
          <w:bCs/>
          <w:snapToGrid w:val="0"/>
          <w:color w:val="000000" w:themeColor="text1"/>
          <w:kern w:val="0"/>
          <w:sz w:val="24"/>
          <w:szCs w:val="24"/>
        </w:rPr>
        <w:t>）</w:t>
      </w:r>
      <w:r w:rsidRPr="0017026C">
        <w:rPr>
          <w:b/>
          <w:bCs/>
          <w:snapToGrid w:val="0"/>
          <w:color w:val="000000" w:themeColor="text1"/>
          <w:kern w:val="0"/>
          <w:sz w:val="24"/>
          <w:szCs w:val="24"/>
        </w:rPr>
        <w:t>仍有錯漏執行，衍生違法廠商未受處分情事：</w:t>
      </w:r>
      <w:r w:rsidRPr="0017026C">
        <w:rPr>
          <w:snapToGrid w:val="0"/>
          <w:color w:val="000000" w:themeColor="text1"/>
          <w:kern w:val="0"/>
          <w:sz w:val="24"/>
          <w:szCs w:val="24"/>
        </w:rPr>
        <w:t>政府為維持採購秩序，排除廠商以非正當商業行為之不正利益給付，且杜絕不良廠商之「違法」或「重大違約」行為，避免其再危害其他機關等，於採購法第31條及第101條等條文訂有相關行政管制與裁罰機制。經查</w:t>
      </w:r>
      <w:r w:rsidR="00F42B73" w:rsidRPr="0017026C">
        <w:rPr>
          <w:rFonts w:hint="eastAsia"/>
          <w:snapToGrid w:val="0"/>
          <w:color w:val="000000" w:themeColor="text1"/>
          <w:kern w:val="0"/>
          <w:sz w:val="24"/>
          <w:szCs w:val="24"/>
        </w:rPr>
        <w:t>，</w:t>
      </w:r>
      <w:r w:rsidRPr="0017026C">
        <w:rPr>
          <w:snapToGrid w:val="0"/>
          <w:color w:val="000000" w:themeColor="text1"/>
          <w:kern w:val="0"/>
          <w:sz w:val="24"/>
          <w:szCs w:val="24"/>
        </w:rPr>
        <w:t>退輔會福壽山農場、武陵農場</w:t>
      </w:r>
      <w:r w:rsidR="004209EB" w:rsidRPr="0017026C">
        <w:rPr>
          <w:rFonts w:hint="eastAsia"/>
          <w:snapToGrid w:val="0"/>
          <w:color w:val="000000" w:themeColor="text1"/>
          <w:kern w:val="0"/>
          <w:sz w:val="24"/>
          <w:szCs w:val="24"/>
        </w:rPr>
        <w:t>及</w:t>
      </w:r>
      <w:r w:rsidRPr="0017026C">
        <w:rPr>
          <w:snapToGrid w:val="0"/>
          <w:color w:val="000000" w:themeColor="text1"/>
          <w:kern w:val="0"/>
          <w:sz w:val="24"/>
          <w:szCs w:val="24"/>
        </w:rPr>
        <w:t>高雄榮總</w:t>
      </w:r>
      <w:proofErr w:type="gramStart"/>
      <w:r w:rsidRPr="0017026C">
        <w:rPr>
          <w:snapToGrid w:val="0"/>
          <w:color w:val="000000" w:themeColor="text1"/>
          <w:kern w:val="0"/>
          <w:sz w:val="24"/>
          <w:szCs w:val="24"/>
        </w:rPr>
        <w:t>臺</w:t>
      </w:r>
      <w:proofErr w:type="gramEnd"/>
      <w:r w:rsidRPr="0017026C">
        <w:rPr>
          <w:snapToGrid w:val="0"/>
          <w:color w:val="000000" w:themeColor="text1"/>
          <w:kern w:val="0"/>
          <w:sz w:val="24"/>
          <w:szCs w:val="24"/>
        </w:rPr>
        <w:t>南分院辦理「101年冷凍肉食品採購」等8件採購案，部分採購案投標廠商涉有採購法第31條第2項規定應追繳</w:t>
      </w:r>
      <w:proofErr w:type="gramStart"/>
      <w:r w:rsidRPr="0017026C">
        <w:rPr>
          <w:snapToGrid w:val="0"/>
          <w:color w:val="000000" w:themeColor="text1"/>
          <w:kern w:val="0"/>
          <w:sz w:val="24"/>
          <w:szCs w:val="24"/>
        </w:rPr>
        <w:t>押</w:t>
      </w:r>
      <w:proofErr w:type="gramEnd"/>
      <w:r w:rsidRPr="0017026C">
        <w:rPr>
          <w:snapToGrid w:val="0"/>
          <w:color w:val="000000" w:themeColor="text1"/>
          <w:kern w:val="0"/>
          <w:sz w:val="24"/>
          <w:szCs w:val="24"/>
        </w:rPr>
        <w:t>標金之情形，惟主辦機關未依規定完成追繳作業；部分採購案投標廠商涉有採購法第101條第1項各款規定應刊登政府採購公報之情形，</w:t>
      </w:r>
      <w:r w:rsidRPr="0017026C">
        <w:rPr>
          <w:snapToGrid w:val="0"/>
          <w:color w:val="000000" w:themeColor="text1"/>
          <w:kern w:val="0"/>
          <w:sz w:val="24"/>
          <w:szCs w:val="24"/>
        </w:rPr>
        <w:lastRenderedPageBreak/>
        <w:t>惟主辦機關尚未依規定執行相關作業，甚有誤引採購法規定辦理停權作業，致減少廠商停權期間等，經函請退輔會督促所屬檢討改進。據復：已要求相關機關依採購法第31條第2項規定辦理</w:t>
      </w:r>
      <w:proofErr w:type="gramStart"/>
      <w:r w:rsidRPr="0017026C">
        <w:rPr>
          <w:snapToGrid w:val="0"/>
          <w:color w:val="000000" w:themeColor="text1"/>
          <w:kern w:val="0"/>
          <w:sz w:val="24"/>
          <w:szCs w:val="24"/>
        </w:rPr>
        <w:t>押</w:t>
      </w:r>
      <w:proofErr w:type="gramEnd"/>
      <w:r w:rsidRPr="0017026C">
        <w:rPr>
          <w:snapToGrid w:val="0"/>
          <w:color w:val="000000" w:themeColor="text1"/>
          <w:kern w:val="0"/>
          <w:sz w:val="24"/>
          <w:szCs w:val="24"/>
        </w:rPr>
        <w:t>標金追繳事宜，至113年底已完成追繳74萬元，並就未繳回之押標金移送行政執行；已要求相關機關依採購法第101條第1項規定檢討將違法廠商刊登政府採購公報，辦理停權事宜，部分機關錯漏查處違法廠商</w:t>
      </w:r>
      <w:r w:rsidRPr="0017026C">
        <w:rPr>
          <w:rFonts w:hint="eastAsia"/>
          <w:snapToGrid w:val="0"/>
          <w:color w:val="000000" w:themeColor="text1"/>
          <w:kern w:val="0"/>
          <w:sz w:val="24"/>
          <w:szCs w:val="24"/>
        </w:rPr>
        <w:t>，致減少廠商停權期間等情，已依採購人員倫理準則規定，對相關人員施以教育訓練，並就「廠商違反政府採購法處置不當」之風險事項，加強相關內控作業。</w:t>
      </w:r>
    </w:p>
    <w:p w14:paraId="5CB1AB45" w14:textId="732C1BC5" w:rsidR="00423BEF" w:rsidRPr="0017026C" w:rsidRDefault="00423BEF" w:rsidP="00FB1E25">
      <w:pPr>
        <w:overflowPunct w:val="0"/>
        <w:spacing w:line="465" w:lineRule="exact"/>
        <w:ind w:firstLineChars="450" w:firstLine="1081"/>
        <w:jc w:val="both"/>
        <w:rPr>
          <w:snapToGrid w:val="0"/>
          <w:color w:val="000000" w:themeColor="text1"/>
          <w:kern w:val="0"/>
          <w:sz w:val="24"/>
          <w:szCs w:val="24"/>
        </w:rPr>
      </w:pPr>
      <w:r w:rsidRPr="0017026C">
        <w:rPr>
          <w:b/>
          <w:bCs/>
          <w:snapToGrid w:val="0"/>
          <w:color w:val="000000" w:themeColor="text1"/>
          <w:kern w:val="0"/>
          <w:sz w:val="24"/>
          <w:szCs w:val="24"/>
        </w:rPr>
        <w:t>2.</w:t>
      </w:r>
      <w:r w:rsidR="00EF2CA9" w:rsidRPr="0017026C">
        <w:rPr>
          <w:rFonts w:cstheme="minorBidi" w:hint="eastAsia"/>
          <w:b/>
          <w:bCs/>
          <w:color w:val="000000" w:themeColor="text1"/>
          <w:sz w:val="24"/>
          <w:szCs w:val="24"/>
        </w:rPr>
        <w:t xml:space="preserve">　</w:t>
      </w:r>
      <w:r w:rsidRPr="0017026C">
        <w:rPr>
          <w:b/>
          <w:bCs/>
          <w:snapToGrid w:val="0"/>
          <w:color w:val="000000" w:themeColor="text1"/>
          <w:kern w:val="0"/>
          <w:sz w:val="24"/>
          <w:szCs w:val="24"/>
        </w:rPr>
        <w:t>退輔會馬蘭榮家辦理新增失智床位相關工程案執行情形，未依約管控施工品質，有待檢討改進：</w:t>
      </w:r>
      <w:r w:rsidRPr="0017026C">
        <w:rPr>
          <w:snapToGrid w:val="0"/>
          <w:color w:val="000000" w:themeColor="text1"/>
          <w:kern w:val="0"/>
          <w:sz w:val="24"/>
          <w:szCs w:val="24"/>
        </w:rPr>
        <w:t>退輔會為提升失智床位服務量能，</w:t>
      </w:r>
      <w:proofErr w:type="gramStart"/>
      <w:r w:rsidRPr="0017026C">
        <w:rPr>
          <w:snapToGrid w:val="0"/>
          <w:color w:val="000000" w:themeColor="text1"/>
          <w:kern w:val="0"/>
          <w:sz w:val="24"/>
          <w:szCs w:val="24"/>
        </w:rPr>
        <w:t>緩解失智</w:t>
      </w:r>
      <w:proofErr w:type="gramEnd"/>
      <w:r w:rsidRPr="0017026C">
        <w:rPr>
          <w:snapToGrid w:val="0"/>
          <w:color w:val="000000" w:themeColor="text1"/>
          <w:kern w:val="0"/>
          <w:sz w:val="24"/>
          <w:szCs w:val="24"/>
        </w:rPr>
        <w:t>老人照顧需求日益迫切問題，於109年間報經行政院核定辦理「提升失智照顧量能長照忘我園區中程計畫」，規劃在所屬馬蘭榮家等6所榮家新增失智床位。經查</w:t>
      </w:r>
      <w:r w:rsidR="00490C03" w:rsidRPr="0017026C">
        <w:rPr>
          <w:rFonts w:hint="eastAsia"/>
          <w:snapToGrid w:val="0"/>
          <w:color w:val="000000" w:themeColor="text1"/>
          <w:kern w:val="0"/>
          <w:sz w:val="24"/>
          <w:szCs w:val="24"/>
        </w:rPr>
        <w:t>，</w:t>
      </w:r>
      <w:r w:rsidRPr="0017026C">
        <w:rPr>
          <w:snapToGrid w:val="0"/>
          <w:color w:val="000000" w:themeColor="text1"/>
          <w:kern w:val="0"/>
          <w:sz w:val="24"/>
          <w:szCs w:val="24"/>
        </w:rPr>
        <w:t>前開中程計畫項下「</w:t>
      </w:r>
      <w:proofErr w:type="gramStart"/>
      <w:r w:rsidRPr="0017026C">
        <w:rPr>
          <w:snapToGrid w:val="0"/>
          <w:color w:val="000000" w:themeColor="text1"/>
          <w:kern w:val="0"/>
          <w:sz w:val="24"/>
          <w:szCs w:val="24"/>
        </w:rPr>
        <w:t>馬蘭榮家失智</w:t>
      </w:r>
      <w:proofErr w:type="gramEnd"/>
      <w:r w:rsidRPr="0017026C">
        <w:rPr>
          <w:snapToGrid w:val="0"/>
          <w:color w:val="000000" w:themeColor="text1"/>
          <w:kern w:val="0"/>
          <w:sz w:val="24"/>
          <w:szCs w:val="24"/>
        </w:rPr>
        <w:t>專區統包新建工程」案，決標金額為1億308萬餘元，工程開工後，施工廠商之施工及品質計畫始經馬蘭榮家核定，與契約規定不符，監造單位亦未確實督促施工廠商依規定辦</w:t>
      </w:r>
      <w:r w:rsidRPr="0017026C">
        <w:rPr>
          <w:rFonts w:hint="eastAsia"/>
          <w:snapToGrid w:val="0"/>
          <w:color w:val="000000" w:themeColor="text1"/>
          <w:kern w:val="0"/>
          <w:sz w:val="24"/>
          <w:szCs w:val="24"/>
        </w:rPr>
        <w:t>理，顯未落實監造職責；另「安全圍籬」、</w:t>
      </w:r>
      <w:r w:rsidR="00097A1E" w:rsidRPr="00097A1E">
        <w:rPr>
          <w:rFonts w:hint="eastAsia"/>
          <w:snapToGrid w:val="0"/>
          <w:color w:val="000000" w:themeColor="text1"/>
          <w:kern w:val="0"/>
          <w:sz w:val="24"/>
          <w:szCs w:val="24"/>
        </w:rPr>
        <w:t>「梁混凝土完成面」</w:t>
      </w:r>
      <w:r w:rsidR="00097A1E">
        <w:rPr>
          <w:rFonts w:hint="eastAsia"/>
          <w:snapToGrid w:val="0"/>
          <w:color w:val="000000" w:themeColor="text1"/>
          <w:kern w:val="0"/>
          <w:sz w:val="24"/>
          <w:szCs w:val="24"/>
        </w:rPr>
        <w:t>、</w:t>
      </w:r>
      <w:r w:rsidRPr="0017026C">
        <w:rPr>
          <w:snapToGrid w:val="0"/>
          <w:color w:val="000000" w:themeColor="text1"/>
          <w:kern w:val="0"/>
          <w:sz w:val="24"/>
          <w:szCs w:val="24"/>
        </w:rPr>
        <w:t>「寢室與浴廁之天花版」等工程項目現場施作情形，與契約圖說規定未符；又施工廠商進行混凝土工程施工，自主檢查結果未符施工計畫所載標準值，卻仍於</w:t>
      </w:r>
      <w:proofErr w:type="gramStart"/>
      <w:r w:rsidRPr="0017026C">
        <w:rPr>
          <w:snapToGrid w:val="0"/>
          <w:color w:val="000000" w:themeColor="text1"/>
          <w:kern w:val="0"/>
          <w:sz w:val="24"/>
          <w:szCs w:val="24"/>
        </w:rPr>
        <w:t>檢查表載列</w:t>
      </w:r>
      <w:proofErr w:type="gramEnd"/>
      <w:r w:rsidRPr="0017026C">
        <w:rPr>
          <w:snapToGrid w:val="0"/>
          <w:color w:val="000000" w:themeColor="text1"/>
          <w:kern w:val="0"/>
          <w:sz w:val="24"/>
          <w:szCs w:val="24"/>
        </w:rPr>
        <w:t>合格，顯未落實品質管理之自主檢查作業等，經函請退輔會馬蘭榮家檢討改進。據復：已透過工程協調會等管道，提醒監造單位及施工廠商，確實依公有建築物施工階段契約約定權責分工表之規定，落實相關施工與品質計畫報送、審查、核定、執行之程序辦理，切勿再有未核定</w:t>
      </w:r>
      <w:proofErr w:type="gramStart"/>
      <w:r w:rsidRPr="0017026C">
        <w:rPr>
          <w:snapToGrid w:val="0"/>
          <w:color w:val="000000" w:themeColor="text1"/>
          <w:kern w:val="0"/>
          <w:sz w:val="24"/>
          <w:szCs w:val="24"/>
        </w:rPr>
        <w:t>即行施作</w:t>
      </w:r>
      <w:proofErr w:type="gramEnd"/>
      <w:r w:rsidRPr="0017026C">
        <w:rPr>
          <w:snapToGrid w:val="0"/>
          <w:color w:val="000000" w:themeColor="text1"/>
          <w:kern w:val="0"/>
          <w:sz w:val="24"/>
          <w:szCs w:val="24"/>
        </w:rPr>
        <w:t>情形發生；</w:t>
      </w:r>
      <w:proofErr w:type="gramStart"/>
      <w:r w:rsidRPr="0017026C">
        <w:rPr>
          <w:snapToGrid w:val="0"/>
          <w:color w:val="000000" w:themeColor="text1"/>
          <w:kern w:val="0"/>
          <w:sz w:val="24"/>
          <w:szCs w:val="24"/>
        </w:rPr>
        <w:t>業請施工</w:t>
      </w:r>
      <w:proofErr w:type="gramEnd"/>
      <w:r w:rsidRPr="0017026C">
        <w:rPr>
          <w:snapToGrid w:val="0"/>
          <w:color w:val="000000" w:themeColor="text1"/>
          <w:kern w:val="0"/>
          <w:sz w:val="24"/>
          <w:szCs w:val="24"/>
        </w:rPr>
        <w:t>廠商就工程項目現場施作情形與契約圖書不符部分，限期完成改善；已透過會議等管道，督促施工廠商落實品質管理之自主檢查，切勿再有相同錯誤發生。</w:t>
      </w:r>
    </w:p>
    <w:p w14:paraId="50D2FF92" w14:textId="773BE0C7" w:rsidR="00D55EA0" w:rsidRPr="0017026C" w:rsidRDefault="00423BEF" w:rsidP="00FB1E25">
      <w:pPr>
        <w:tabs>
          <w:tab w:val="left" w:pos="993"/>
        </w:tabs>
        <w:overflowPunct w:val="0"/>
        <w:spacing w:line="465" w:lineRule="exact"/>
        <w:ind w:firstLineChars="450" w:firstLine="1081"/>
        <w:jc w:val="both"/>
        <w:rPr>
          <w:snapToGrid w:val="0"/>
          <w:color w:val="000000" w:themeColor="text1"/>
          <w:kern w:val="0"/>
          <w:sz w:val="24"/>
          <w:szCs w:val="24"/>
        </w:rPr>
      </w:pPr>
      <w:r w:rsidRPr="0017026C">
        <w:rPr>
          <w:b/>
          <w:bCs/>
          <w:snapToGrid w:val="0"/>
          <w:color w:val="000000" w:themeColor="text1"/>
          <w:kern w:val="0"/>
          <w:sz w:val="24"/>
          <w:szCs w:val="24"/>
        </w:rPr>
        <w:t>3.</w:t>
      </w:r>
      <w:r w:rsidR="00EF2CA9" w:rsidRPr="0017026C">
        <w:rPr>
          <w:rFonts w:cstheme="minorBidi" w:hint="eastAsia"/>
          <w:b/>
          <w:bCs/>
          <w:color w:val="000000" w:themeColor="text1"/>
          <w:sz w:val="24"/>
          <w:szCs w:val="24"/>
        </w:rPr>
        <w:t xml:space="preserve">　</w:t>
      </w:r>
      <w:r w:rsidRPr="0017026C">
        <w:rPr>
          <w:b/>
          <w:bCs/>
          <w:snapToGrid w:val="0"/>
          <w:color w:val="000000" w:themeColor="text1"/>
          <w:kern w:val="0"/>
          <w:sz w:val="24"/>
          <w:szCs w:val="24"/>
        </w:rPr>
        <w:t>退輔會</w:t>
      </w:r>
      <w:proofErr w:type="gramStart"/>
      <w:r w:rsidRPr="0017026C">
        <w:rPr>
          <w:b/>
          <w:bCs/>
          <w:snapToGrid w:val="0"/>
          <w:color w:val="000000" w:themeColor="text1"/>
          <w:kern w:val="0"/>
          <w:sz w:val="24"/>
          <w:szCs w:val="24"/>
        </w:rPr>
        <w:t>臺</w:t>
      </w:r>
      <w:proofErr w:type="gramEnd"/>
      <w:r w:rsidRPr="0017026C">
        <w:rPr>
          <w:b/>
          <w:bCs/>
          <w:snapToGrid w:val="0"/>
          <w:color w:val="000000" w:themeColor="text1"/>
          <w:kern w:val="0"/>
          <w:sz w:val="24"/>
          <w:szCs w:val="24"/>
        </w:rPr>
        <w:t>中榮總辦理質子治療中心新建工程，未管制施工廠商依約設置技術士，有待檢討改進：</w:t>
      </w:r>
      <w:r w:rsidRPr="0017026C">
        <w:rPr>
          <w:snapToGrid w:val="0"/>
          <w:color w:val="000000" w:themeColor="text1"/>
          <w:kern w:val="0"/>
          <w:sz w:val="24"/>
          <w:szCs w:val="24"/>
        </w:rPr>
        <w:t>依營造業法第29</w:t>
      </w:r>
      <w:r w:rsidR="007E3593" w:rsidRPr="0017026C">
        <w:rPr>
          <w:rFonts w:hint="eastAsia"/>
          <w:snapToGrid w:val="0"/>
          <w:color w:val="000000" w:themeColor="text1"/>
          <w:kern w:val="0"/>
          <w:sz w:val="24"/>
          <w:szCs w:val="24"/>
        </w:rPr>
        <w:t>條</w:t>
      </w:r>
      <w:r w:rsidRPr="0017026C">
        <w:rPr>
          <w:snapToGrid w:val="0"/>
          <w:color w:val="000000" w:themeColor="text1"/>
          <w:kern w:val="0"/>
          <w:sz w:val="24"/>
          <w:szCs w:val="24"/>
        </w:rPr>
        <w:t>、</w:t>
      </w:r>
      <w:r w:rsidR="007E3593" w:rsidRPr="0017026C">
        <w:rPr>
          <w:rFonts w:hint="eastAsia"/>
          <w:snapToGrid w:val="0"/>
          <w:color w:val="000000" w:themeColor="text1"/>
          <w:kern w:val="0"/>
          <w:sz w:val="24"/>
          <w:szCs w:val="24"/>
        </w:rPr>
        <w:t>第</w:t>
      </w:r>
      <w:r w:rsidRPr="0017026C">
        <w:rPr>
          <w:snapToGrid w:val="0"/>
          <w:color w:val="000000" w:themeColor="text1"/>
          <w:kern w:val="0"/>
          <w:sz w:val="24"/>
          <w:szCs w:val="24"/>
        </w:rPr>
        <w:t>33條及「營造業專業工程特定施工項目應置之技術士種類比率或人數標準表」等法令規定，營造業承攬工程，</w:t>
      </w:r>
      <w:proofErr w:type="gramStart"/>
      <w:r w:rsidRPr="0017026C">
        <w:rPr>
          <w:snapToGrid w:val="0"/>
          <w:color w:val="000000" w:themeColor="text1"/>
          <w:kern w:val="0"/>
          <w:sz w:val="24"/>
          <w:szCs w:val="24"/>
        </w:rPr>
        <w:t>於施作</w:t>
      </w:r>
      <w:proofErr w:type="gramEnd"/>
      <w:r w:rsidRPr="0017026C">
        <w:rPr>
          <w:snapToGrid w:val="0"/>
          <w:color w:val="000000" w:themeColor="text1"/>
          <w:kern w:val="0"/>
          <w:sz w:val="24"/>
          <w:szCs w:val="24"/>
        </w:rPr>
        <w:t>相關專業工程特定施工項目時，應置一定種類、比率或人數之技術士，該等技術士並應於工地現場依其專長技能及作業規範進行施工操作或品質控管，以確保品質與安全。經查</w:t>
      </w:r>
      <w:r w:rsidR="007E3593" w:rsidRPr="0017026C">
        <w:rPr>
          <w:rFonts w:hint="eastAsia"/>
          <w:snapToGrid w:val="0"/>
          <w:color w:val="000000" w:themeColor="text1"/>
          <w:kern w:val="0"/>
          <w:sz w:val="24"/>
          <w:szCs w:val="24"/>
        </w:rPr>
        <w:t>，</w:t>
      </w:r>
      <w:r w:rsidRPr="0017026C">
        <w:rPr>
          <w:snapToGrid w:val="0"/>
          <w:color w:val="000000" w:themeColor="text1"/>
          <w:kern w:val="0"/>
          <w:sz w:val="24"/>
          <w:szCs w:val="24"/>
        </w:rPr>
        <w:t>退輔會</w:t>
      </w:r>
      <w:proofErr w:type="gramStart"/>
      <w:r w:rsidRPr="0017026C">
        <w:rPr>
          <w:snapToGrid w:val="0"/>
          <w:color w:val="000000" w:themeColor="text1"/>
          <w:kern w:val="0"/>
          <w:sz w:val="24"/>
          <w:szCs w:val="24"/>
        </w:rPr>
        <w:t>臺</w:t>
      </w:r>
      <w:proofErr w:type="gramEnd"/>
      <w:r w:rsidRPr="0017026C">
        <w:rPr>
          <w:snapToGrid w:val="0"/>
          <w:color w:val="000000" w:themeColor="text1"/>
          <w:kern w:val="0"/>
          <w:sz w:val="24"/>
          <w:szCs w:val="24"/>
        </w:rPr>
        <w:t>中榮總辦理「</w:t>
      </w:r>
      <w:proofErr w:type="gramStart"/>
      <w:r w:rsidRPr="0017026C">
        <w:rPr>
          <w:snapToGrid w:val="0"/>
          <w:color w:val="000000" w:themeColor="text1"/>
          <w:kern w:val="0"/>
          <w:sz w:val="24"/>
          <w:szCs w:val="24"/>
        </w:rPr>
        <w:t>臺</w:t>
      </w:r>
      <w:proofErr w:type="gramEnd"/>
      <w:r w:rsidRPr="0017026C">
        <w:rPr>
          <w:snapToGrid w:val="0"/>
          <w:color w:val="000000" w:themeColor="text1"/>
          <w:kern w:val="0"/>
          <w:sz w:val="24"/>
          <w:szCs w:val="24"/>
        </w:rPr>
        <w:t>中榮民總醫院質子治療中心新建工程」案，符合前開營造業法令須設置技術士之專業工程為「施工</w:t>
      </w:r>
      <w:proofErr w:type="gramStart"/>
      <w:r w:rsidRPr="0017026C">
        <w:rPr>
          <w:snapToGrid w:val="0"/>
          <w:color w:val="000000" w:themeColor="text1"/>
          <w:kern w:val="0"/>
          <w:sz w:val="24"/>
          <w:szCs w:val="24"/>
        </w:rPr>
        <w:t>塔架吊</w:t>
      </w:r>
      <w:proofErr w:type="gramEnd"/>
      <w:r w:rsidRPr="0017026C">
        <w:rPr>
          <w:snapToGrid w:val="0"/>
          <w:color w:val="000000" w:themeColor="text1"/>
          <w:kern w:val="0"/>
          <w:sz w:val="24"/>
          <w:szCs w:val="24"/>
        </w:rPr>
        <w:t>裝及模版工程」及「預拌混凝土工程」，其對應之特定工程項目規模分別為6千萬餘元及1千萬餘元，施工廠商依前開標準表及契約規定，應於該等工程特定施工項目之施工</w:t>
      </w:r>
      <w:proofErr w:type="gramStart"/>
      <w:r w:rsidRPr="0017026C">
        <w:rPr>
          <w:snapToGrid w:val="0"/>
          <w:color w:val="000000" w:themeColor="text1"/>
          <w:kern w:val="0"/>
          <w:sz w:val="24"/>
          <w:szCs w:val="24"/>
        </w:rPr>
        <w:t>期間，</w:t>
      </w:r>
      <w:proofErr w:type="gramEnd"/>
      <w:r w:rsidRPr="0017026C">
        <w:rPr>
          <w:snapToGrid w:val="0"/>
          <w:color w:val="000000" w:themeColor="text1"/>
          <w:kern w:val="0"/>
          <w:sz w:val="24"/>
          <w:szCs w:val="24"/>
        </w:rPr>
        <w:t>於工地設置對應之技術士各2人，惟據本工程施工日誌</w:t>
      </w:r>
      <w:r w:rsidR="00E33EAA">
        <w:rPr>
          <w:rFonts w:hint="eastAsia"/>
          <w:snapToGrid w:val="0"/>
          <w:color w:val="000000" w:themeColor="text1"/>
          <w:kern w:val="0"/>
          <w:sz w:val="24"/>
          <w:szCs w:val="24"/>
        </w:rPr>
        <w:t>載列</w:t>
      </w:r>
      <w:r w:rsidRPr="0017026C">
        <w:rPr>
          <w:snapToGrid w:val="0"/>
          <w:color w:val="000000" w:themeColor="text1"/>
          <w:kern w:val="0"/>
          <w:sz w:val="24"/>
          <w:szCs w:val="24"/>
        </w:rPr>
        <w:t>，施工廠商施作前開專業工程特定施工項目時，未設置對應之技術士；且施工廠商於特定施工項目施作</w:t>
      </w:r>
      <w:proofErr w:type="gramStart"/>
      <w:r w:rsidRPr="0017026C">
        <w:rPr>
          <w:snapToGrid w:val="0"/>
          <w:color w:val="000000" w:themeColor="text1"/>
          <w:kern w:val="0"/>
          <w:sz w:val="24"/>
          <w:szCs w:val="24"/>
        </w:rPr>
        <w:t>期間，</w:t>
      </w:r>
      <w:proofErr w:type="gramEnd"/>
      <w:r w:rsidRPr="0017026C">
        <w:rPr>
          <w:snapToGrid w:val="0"/>
          <w:color w:val="000000" w:themeColor="text1"/>
          <w:kern w:val="0"/>
          <w:sz w:val="24"/>
          <w:szCs w:val="24"/>
        </w:rPr>
        <w:t>未確實於施工日誌填寫對應之完成數量及未據實勾選設置技術士欄位，監造單位卻未詳實審查填寫內容等，經函請退輔會</w:t>
      </w:r>
      <w:proofErr w:type="gramStart"/>
      <w:r w:rsidRPr="0017026C">
        <w:rPr>
          <w:snapToGrid w:val="0"/>
          <w:color w:val="000000" w:themeColor="text1"/>
          <w:kern w:val="0"/>
          <w:sz w:val="24"/>
          <w:szCs w:val="24"/>
        </w:rPr>
        <w:t>臺</w:t>
      </w:r>
      <w:proofErr w:type="gramEnd"/>
      <w:r w:rsidRPr="0017026C">
        <w:rPr>
          <w:snapToGrid w:val="0"/>
          <w:color w:val="000000" w:themeColor="text1"/>
          <w:kern w:val="0"/>
          <w:sz w:val="24"/>
          <w:szCs w:val="24"/>
        </w:rPr>
        <w:t>中榮</w:t>
      </w:r>
      <w:r w:rsidRPr="0017026C">
        <w:rPr>
          <w:snapToGrid w:val="0"/>
          <w:color w:val="000000" w:themeColor="text1"/>
          <w:kern w:val="0"/>
          <w:sz w:val="24"/>
          <w:szCs w:val="24"/>
        </w:rPr>
        <w:lastRenderedPageBreak/>
        <w:t>總檢討改進。據復：經檢視本工程施工資訊，施工廠商施作「施工</w:t>
      </w:r>
      <w:proofErr w:type="gramStart"/>
      <w:r w:rsidRPr="0017026C">
        <w:rPr>
          <w:snapToGrid w:val="0"/>
          <w:color w:val="000000" w:themeColor="text1"/>
          <w:kern w:val="0"/>
          <w:sz w:val="24"/>
          <w:szCs w:val="24"/>
        </w:rPr>
        <w:t>塔架吊</w:t>
      </w:r>
      <w:proofErr w:type="gramEnd"/>
      <w:r w:rsidRPr="0017026C">
        <w:rPr>
          <w:snapToGrid w:val="0"/>
          <w:color w:val="000000" w:themeColor="text1"/>
          <w:kern w:val="0"/>
          <w:sz w:val="24"/>
          <w:szCs w:val="24"/>
        </w:rPr>
        <w:t>裝及模版工程」及「預拌混凝土工程」等2類專業工程下之特定施工項目時，確有多日未於工地設置技術士情事，已依契約規定檢討施工廠商責任；另施工廠商未將技術士實際設置情形詳實填寫於施工日誌等情，已責成監造單位加強稽查比對，以確保填報準確率。</w:t>
      </w:r>
    </w:p>
    <w:p w14:paraId="6F5FBFB7" w14:textId="1AB99B1E" w:rsidR="007B24CB" w:rsidRPr="004B1CF8" w:rsidRDefault="007B24CB" w:rsidP="00CA1770">
      <w:pPr>
        <w:pStyle w:val="ae"/>
        <w:overflowPunct w:val="0"/>
        <w:spacing w:before="72" w:after="72" w:line="460" w:lineRule="exact"/>
        <w:ind w:firstLineChars="100" w:firstLine="320"/>
        <w:rPr>
          <w:rFonts w:ascii="標楷體" w:hAnsi="標楷體"/>
          <w:b w:val="0"/>
          <w:bCs w:val="0"/>
          <w:color w:val="000000" w:themeColor="text1"/>
          <w:sz w:val="32"/>
          <w:szCs w:val="32"/>
        </w:rPr>
      </w:pPr>
      <w:r w:rsidRPr="00FE5DB4">
        <w:rPr>
          <w:rFonts w:ascii="標楷體" w:hAnsi="標楷體" w:hint="eastAsia"/>
          <w:color w:val="000000" w:themeColor="text1"/>
          <w:sz w:val="32"/>
          <w:szCs w:val="32"/>
        </w:rPr>
        <w:t>四、</w:t>
      </w:r>
      <w:proofErr w:type="gramStart"/>
      <w:r w:rsidRPr="00FE5DB4">
        <w:rPr>
          <w:rFonts w:ascii="標楷體" w:hAnsi="標楷體" w:hint="eastAsia"/>
          <w:color w:val="000000" w:themeColor="text1"/>
          <w:sz w:val="32"/>
          <w:szCs w:val="32"/>
        </w:rPr>
        <w:t>1</w:t>
      </w:r>
      <w:r w:rsidRPr="00FE5DB4">
        <w:rPr>
          <w:rFonts w:ascii="標楷體" w:hAnsi="標楷體"/>
          <w:color w:val="000000" w:themeColor="text1"/>
          <w:sz w:val="32"/>
          <w:szCs w:val="32"/>
        </w:rPr>
        <w:t>1</w:t>
      </w:r>
      <w:r w:rsidRPr="00FE5DB4">
        <w:rPr>
          <w:rFonts w:ascii="標楷體" w:hAnsi="標楷體" w:hint="eastAsia"/>
          <w:color w:val="000000" w:themeColor="text1"/>
          <w:sz w:val="32"/>
          <w:szCs w:val="32"/>
        </w:rPr>
        <w:t>2</w:t>
      </w:r>
      <w:proofErr w:type="gramEnd"/>
      <w:r w:rsidRPr="00FE5DB4">
        <w:rPr>
          <w:rFonts w:ascii="標楷體" w:hAnsi="標楷體" w:hint="eastAsia"/>
          <w:color w:val="000000" w:themeColor="text1"/>
          <w:sz w:val="32"/>
          <w:szCs w:val="32"/>
        </w:rPr>
        <w:t>年度重要審核意見追蹤查核情形</w:t>
      </w:r>
    </w:p>
    <w:p w14:paraId="474AB53C" w14:textId="13597D92" w:rsidR="007B24CB" w:rsidRPr="0017026C" w:rsidRDefault="007B24CB" w:rsidP="004369E2">
      <w:pPr>
        <w:pStyle w:val="ac"/>
        <w:overflowPunct w:val="0"/>
        <w:spacing w:line="460" w:lineRule="exact"/>
        <w:ind w:firstLine="480"/>
        <w:rPr>
          <w:rFonts w:hAnsi="標楷體"/>
          <w:bCs/>
          <w:color w:val="000000" w:themeColor="text1"/>
        </w:rPr>
      </w:pPr>
      <w:r w:rsidRPr="0017026C">
        <w:rPr>
          <w:rFonts w:hAnsi="標楷體" w:hint="eastAsia"/>
          <w:color w:val="000000" w:themeColor="text1"/>
        </w:rPr>
        <w:t>本部於</w:t>
      </w:r>
      <w:proofErr w:type="gramStart"/>
      <w:r w:rsidRPr="0017026C">
        <w:rPr>
          <w:rFonts w:hAnsi="標楷體" w:hint="eastAsia"/>
          <w:color w:val="000000" w:themeColor="text1"/>
        </w:rPr>
        <w:t>112</w:t>
      </w:r>
      <w:proofErr w:type="gramEnd"/>
      <w:r w:rsidRPr="0017026C">
        <w:rPr>
          <w:rFonts w:hAnsi="標楷體" w:hint="eastAsia"/>
          <w:color w:val="000000" w:themeColor="text1"/>
        </w:rPr>
        <w:t>年度審核報告內列普通公務相關重要審核意見7項，經</w:t>
      </w:r>
      <w:proofErr w:type="gramStart"/>
      <w:r w:rsidRPr="0017026C">
        <w:rPr>
          <w:rFonts w:hAnsi="標楷體" w:hint="eastAsia"/>
          <w:color w:val="000000" w:themeColor="text1"/>
        </w:rPr>
        <w:t>賡</w:t>
      </w:r>
      <w:proofErr w:type="gramEnd"/>
      <w:r w:rsidRPr="0017026C">
        <w:rPr>
          <w:rFonts w:hAnsi="標楷體" w:hint="eastAsia"/>
          <w:color w:val="000000" w:themeColor="text1"/>
        </w:rPr>
        <w:t>續追蹤查核</w:t>
      </w:r>
      <w:r w:rsidR="004D1C39">
        <w:rPr>
          <w:rFonts w:hAnsi="標楷體" w:hint="eastAsia"/>
          <w:color w:val="000000" w:themeColor="text1"/>
        </w:rPr>
        <w:t>實</w:t>
      </w:r>
      <w:r w:rsidRPr="0017026C">
        <w:rPr>
          <w:rFonts w:hAnsi="標楷體" w:hint="eastAsia"/>
          <w:color w:val="000000" w:themeColor="text1"/>
        </w:rPr>
        <w:t>際辦理結果，</w:t>
      </w:r>
      <w:r w:rsidR="00FE5DB4">
        <w:rPr>
          <w:rFonts w:hAnsi="標楷體" w:hint="eastAsia"/>
          <w:color w:val="000000" w:themeColor="text1"/>
        </w:rPr>
        <w:t>仍待繼續改善者1項、</w:t>
      </w:r>
      <w:r w:rsidR="00C36407" w:rsidRPr="0017026C">
        <w:rPr>
          <w:rFonts w:hAnsi="標楷體" w:hint="eastAsia"/>
          <w:color w:val="000000" w:themeColor="text1"/>
        </w:rPr>
        <w:t>已</w:t>
      </w:r>
      <w:proofErr w:type="gramStart"/>
      <w:r w:rsidRPr="0017026C">
        <w:rPr>
          <w:rFonts w:hAnsi="標楷體"/>
          <w:color w:val="000000" w:themeColor="text1"/>
        </w:rPr>
        <w:t>研</w:t>
      </w:r>
      <w:proofErr w:type="gramEnd"/>
      <w:r w:rsidRPr="0017026C">
        <w:rPr>
          <w:rFonts w:hAnsi="標楷體"/>
          <w:color w:val="000000" w:themeColor="text1"/>
        </w:rPr>
        <w:t>謀改善或依改善措施持續辦理者</w:t>
      </w:r>
      <w:r w:rsidR="00FE5DB4">
        <w:rPr>
          <w:rFonts w:hAnsi="標楷體" w:hint="eastAsia"/>
          <w:color w:val="000000" w:themeColor="text1"/>
        </w:rPr>
        <w:t>6</w:t>
      </w:r>
      <w:r w:rsidRPr="0017026C">
        <w:rPr>
          <w:rFonts w:hAnsi="標楷體"/>
          <w:color w:val="000000" w:themeColor="text1"/>
        </w:rPr>
        <w:t>項</w:t>
      </w:r>
      <w:r w:rsidRPr="0017026C">
        <w:rPr>
          <w:rFonts w:hAnsi="標楷體" w:hint="eastAsia"/>
          <w:color w:val="000000" w:themeColor="text1"/>
        </w:rPr>
        <w:t>（表</w:t>
      </w:r>
      <w:r w:rsidR="00BC70DA" w:rsidRPr="0017026C">
        <w:rPr>
          <w:rFonts w:hAnsi="標楷體" w:hint="eastAsia"/>
          <w:color w:val="000000" w:themeColor="text1"/>
        </w:rPr>
        <w:t>5</w:t>
      </w:r>
      <w:r w:rsidRPr="0017026C">
        <w:rPr>
          <w:rFonts w:hAnsi="標楷體" w:hint="eastAsia"/>
          <w:color w:val="000000" w:themeColor="text1"/>
        </w:rPr>
        <w:t>）</w:t>
      </w:r>
      <w:r w:rsidR="008D6D5A">
        <w:rPr>
          <w:rFonts w:hAnsi="標楷體" w:hint="eastAsia"/>
          <w:color w:val="000000" w:themeColor="text1"/>
        </w:rPr>
        <w:t>，其中仍待繼續改善者，經再</w:t>
      </w:r>
      <w:proofErr w:type="gramStart"/>
      <w:r w:rsidR="008D6D5A">
        <w:rPr>
          <w:rFonts w:hAnsi="標楷體" w:hint="eastAsia"/>
          <w:color w:val="000000" w:themeColor="text1"/>
        </w:rPr>
        <w:t>研</w:t>
      </w:r>
      <w:proofErr w:type="gramEnd"/>
      <w:r w:rsidR="008D6D5A">
        <w:rPr>
          <w:rFonts w:hAnsi="標楷體" w:hint="eastAsia"/>
          <w:color w:val="000000" w:themeColor="text1"/>
        </w:rPr>
        <w:t>提審核意見1項通知檢討改善</w:t>
      </w:r>
      <w:r w:rsidRPr="0017026C">
        <w:rPr>
          <w:rFonts w:hAnsi="標楷體"/>
          <w:bCs/>
          <w:color w:val="000000" w:themeColor="text1"/>
        </w:rPr>
        <w:t>。</w:t>
      </w:r>
    </w:p>
    <w:tbl>
      <w:tblPr>
        <w:tblStyle w:val="110"/>
        <w:tblW w:w="9770" w:type="dxa"/>
        <w:tblLayout w:type="fixed"/>
        <w:tblCellMar>
          <w:bottom w:w="57" w:type="dxa"/>
        </w:tblCellMar>
        <w:tblLook w:val="04A0" w:firstRow="1" w:lastRow="0" w:firstColumn="1" w:lastColumn="0" w:noHBand="0" w:noVBand="1"/>
      </w:tblPr>
      <w:tblGrid>
        <w:gridCol w:w="6004"/>
        <w:gridCol w:w="3766"/>
      </w:tblGrid>
      <w:tr w:rsidR="0017026C" w:rsidRPr="0017026C" w14:paraId="5A648C9D" w14:textId="77777777" w:rsidTr="00FB1E25">
        <w:trPr>
          <w:trHeight w:val="264"/>
        </w:trPr>
        <w:tc>
          <w:tcPr>
            <w:tcW w:w="9770" w:type="dxa"/>
            <w:gridSpan w:val="2"/>
            <w:tcBorders>
              <w:top w:val="nil"/>
              <w:left w:val="nil"/>
              <w:bottom w:val="single" w:sz="4" w:space="0" w:color="auto"/>
              <w:right w:val="nil"/>
            </w:tcBorders>
          </w:tcPr>
          <w:p w14:paraId="18178C0D" w14:textId="03E724BC" w:rsidR="007B24CB" w:rsidRPr="0017026C" w:rsidRDefault="007B24CB" w:rsidP="004369E2">
            <w:pPr>
              <w:widowControl/>
              <w:overflowPunct w:val="0"/>
              <w:spacing w:line="460" w:lineRule="exact"/>
              <w:ind w:leftChars="55" w:left="811" w:hangingChars="260" w:hanging="635"/>
              <w:rPr>
                <w:rFonts w:ascii="標楷體" w:eastAsia="標楷體" w:hAnsi="標楷體" w:cs="Times New Roman"/>
                <w:b/>
                <w:noProof/>
                <w:color w:val="000000" w:themeColor="text1"/>
                <w:spacing w:val="2"/>
                <w:szCs w:val="24"/>
              </w:rPr>
            </w:pPr>
            <w:r w:rsidRPr="0017026C">
              <w:rPr>
                <w:rFonts w:ascii="標楷體" w:eastAsia="標楷體" w:hAnsi="標楷體" w:cs="Times New Roman" w:hint="eastAsia"/>
                <w:b/>
                <w:noProof/>
                <w:color w:val="000000" w:themeColor="text1"/>
                <w:spacing w:val="2"/>
                <w:szCs w:val="24"/>
              </w:rPr>
              <w:t>表</w:t>
            </w:r>
            <w:r w:rsidR="00BC70DA" w:rsidRPr="0017026C">
              <w:rPr>
                <w:rFonts w:ascii="標楷體" w:eastAsia="標楷體" w:hAnsi="標楷體" w:cs="Times New Roman" w:hint="eastAsia"/>
                <w:b/>
                <w:noProof/>
                <w:color w:val="000000" w:themeColor="text1"/>
                <w:spacing w:val="2"/>
                <w:szCs w:val="24"/>
              </w:rPr>
              <w:t>5</w:t>
            </w:r>
            <w:r w:rsidRPr="0017026C">
              <w:rPr>
                <w:rFonts w:ascii="標楷體" w:eastAsia="標楷體" w:hAnsi="標楷體" w:cs="Times New Roman"/>
                <w:b/>
                <w:noProof/>
                <w:color w:val="000000" w:themeColor="text1"/>
                <w:spacing w:val="2"/>
                <w:szCs w:val="24"/>
              </w:rPr>
              <w:t xml:space="preserve">　11</w:t>
            </w:r>
            <w:r w:rsidRPr="0017026C">
              <w:rPr>
                <w:rFonts w:ascii="標楷體" w:eastAsia="標楷體" w:hAnsi="標楷體" w:cs="Times New Roman" w:hint="eastAsia"/>
                <w:b/>
                <w:noProof/>
                <w:color w:val="000000" w:themeColor="text1"/>
                <w:spacing w:val="2"/>
                <w:szCs w:val="24"/>
              </w:rPr>
              <w:t>2</w:t>
            </w:r>
            <w:r w:rsidRPr="0017026C">
              <w:rPr>
                <w:rFonts w:ascii="標楷體" w:eastAsia="標楷體" w:hAnsi="標楷體" w:cs="Times New Roman"/>
                <w:b/>
                <w:noProof/>
                <w:color w:val="000000" w:themeColor="text1"/>
                <w:spacing w:val="2"/>
                <w:szCs w:val="24"/>
              </w:rPr>
              <w:t>年度審核報告所列</w:t>
            </w:r>
            <w:r w:rsidRPr="0017026C">
              <w:rPr>
                <w:rFonts w:ascii="標楷體" w:eastAsia="標楷體" w:hAnsi="標楷體" w:cs="Times New Roman" w:hint="eastAsia"/>
                <w:b/>
                <w:noProof/>
                <w:color w:val="000000" w:themeColor="text1"/>
                <w:spacing w:val="2"/>
                <w:szCs w:val="24"/>
              </w:rPr>
              <w:t>國軍退除役官兵輔導委員會</w:t>
            </w:r>
            <w:r w:rsidRPr="0017026C">
              <w:rPr>
                <w:rFonts w:ascii="標楷體" w:eastAsia="標楷體" w:hAnsi="標楷體" w:cs="Times New Roman"/>
                <w:b/>
                <w:noProof/>
                <w:color w:val="000000" w:themeColor="text1"/>
                <w:spacing w:val="2"/>
                <w:szCs w:val="24"/>
              </w:rPr>
              <w:t>主管普通公務相關重要審核意見覆核辦理情形</w:t>
            </w:r>
          </w:p>
        </w:tc>
      </w:tr>
      <w:tr w:rsidR="0017026C" w:rsidRPr="0017026C" w14:paraId="6F10E7B4" w14:textId="77777777" w:rsidTr="00FB1E25">
        <w:trPr>
          <w:trHeight w:val="318"/>
        </w:trPr>
        <w:tc>
          <w:tcPr>
            <w:tcW w:w="6004" w:type="dxa"/>
            <w:tcBorders>
              <w:right w:val="single" w:sz="4" w:space="0" w:color="auto"/>
            </w:tcBorders>
            <w:vAlign w:val="center"/>
          </w:tcPr>
          <w:p w14:paraId="3462548F" w14:textId="281BB60D" w:rsidR="00EF2CA9" w:rsidRPr="0017026C" w:rsidRDefault="00EF2CA9" w:rsidP="00FB1E25">
            <w:pPr>
              <w:overflowPunct w:val="0"/>
              <w:spacing w:line="316" w:lineRule="exact"/>
              <w:ind w:leftChars="-10" w:left="-32"/>
              <w:jc w:val="center"/>
              <w:rPr>
                <w:rFonts w:ascii="標楷體" w:eastAsia="標楷體" w:hAnsi="標楷體"/>
                <w:color w:val="000000" w:themeColor="text1"/>
                <w:sz w:val="20"/>
                <w:szCs w:val="20"/>
              </w:rPr>
            </w:pPr>
            <w:r w:rsidRPr="0017026C">
              <w:rPr>
                <w:rFonts w:ascii="標楷體" w:eastAsia="標楷體" w:hAnsi="標楷體" w:hint="eastAsia"/>
                <w:color w:val="000000" w:themeColor="text1"/>
                <w:sz w:val="20"/>
                <w:szCs w:val="20"/>
              </w:rPr>
              <w:t>重要審核</w:t>
            </w:r>
            <w:r w:rsidRPr="00BA6DD4">
              <w:rPr>
                <w:rFonts w:ascii="標楷體" w:eastAsia="標楷體" w:hAnsi="標楷體" w:cs="Times New Roman" w:hint="eastAsia"/>
                <w:noProof/>
                <w:color w:val="000000" w:themeColor="text1"/>
                <w:sz w:val="20"/>
                <w:szCs w:val="20"/>
              </w:rPr>
              <w:t>意見</w:t>
            </w:r>
            <w:r w:rsidRPr="0017026C">
              <w:rPr>
                <w:rFonts w:ascii="標楷體" w:eastAsia="標楷體" w:hAnsi="標楷體" w:hint="eastAsia"/>
                <w:color w:val="000000" w:themeColor="text1"/>
                <w:sz w:val="20"/>
                <w:szCs w:val="20"/>
              </w:rPr>
              <w:t>標題</w:t>
            </w:r>
          </w:p>
        </w:tc>
        <w:tc>
          <w:tcPr>
            <w:tcW w:w="3765" w:type="dxa"/>
            <w:tcBorders>
              <w:top w:val="single" w:sz="4" w:space="0" w:color="auto"/>
              <w:left w:val="single" w:sz="4" w:space="0" w:color="auto"/>
              <w:right w:val="single" w:sz="4" w:space="0" w:color="auto"/>
              <w:tl2br w:val="nil"/>
            </w:tcBorders>
            <w:vAlign w:val="center"/>
          </w:tcPr>
          <w:p w14:paraId="3B52B5B0" w14:textId="303EDBB6" w:rsidR="00EF2CA9" w:rsidRPr="0017026C" w:rsidRDefault="00EF2CA9" w:rsidP="00FB1E25">
            <w:pPr>
              <w:overflowPunct w:val="0"/>
              <w:spacing w:line="316" w:lineRule="exact"/>
              <w:ind w:leftChars="-10" w:left="-32"/>
              <w:jc w:val="center"/>
              <w:rPr>
                <w:rFonts w:ascii="標楷體" w:eastAsia="標楷體" w:hAnsi="標楷體" w:cs="Times New Roman"/>
                <w:noProof/>
                <w:color w:val="000000" w:themeColor="text1"/>
                <w:sz w:val="20"/>
                <w:szCs w:val="20"/>
              </w:rPr>
            </w:pPr>
            <w:r w:rsidRPr="0017026C">
              <w:rPr>
                <w:rFonts w:ascii="標楷體" w:eastAsia="標楷體" w:hAnsi="標楷體" w:cs="Times New Roman" w:hint="eastAsia"/>
                <w:noProof/>
                <w:color w:val="000000" w:themeColor="text1"/>
                <w:sz w:val="20"/>
                <w:szCs w:val="20"/>
              </w:rPr>
              <w:t>說明</w:t>
            </w:r>
          </w:p>
        </w:tc>
      </w:tr>
      <w:tr w:rsidR="00FE5DB4" w:rsidRPr="0017026C" w14:paraId="65A7BE09" w14:textId="77777777" w:rsidTr="00FB1E25">
        <w:trPr>
          <w:trHeight w:val="264"/>
        </w:trPr>
        <w:tc>
          <w:tcPr>
            <w:tcW w:w="9770" w:type="dxa"/>
            <w:gridSpan w:val="2"/>
            <w:tcBorders>
              <w:right w:val="single" w:sz="4" w:space="0" w:color="auto"/>
            </w:tcBorders>
            <w:vAlign w:val="center"/>
          </w:tcPr>
          <w:p w14:paraId="7ED5A855" w14:textId="12B1E3B6" w:rsidR="00FE5DB4" w:rsidRPr="0017026C" w:rsidRDefault="00FE5DB4" w:rsidP="00FB1E25">
            <w:pPr>
              <w:overflowPunct w:val="0"/>
              <w:spacing w:line="316" w:lineRule="exact"/>
              <w:ind w:leftChars="-10" w:left="-32"/>
              <w:jc w:val="both"/>
              <w:rPr>
                <w:rFonts w:cs="Times New Roman"/>
                <w:noProof/>
                <w:color w:val="000000" w:themeColor="text1"/>
                <w:sz w:val="20"/>
                <w:szCs w:val="20"/>
              </w:rPr>
            </w:pPr>
            <w:r>
              <w:rPr>
                <w:rFonts w:ascii="標楷體" w:eastAsia="標楷體" w:hAnsi="標楷體" w:cs="Times New Roman" w:hint="eastAsia"/>
                <w:b/>
                <w:noProof/>
                <w:color w:val="000000" w:themeColor="text1"/>
                <w:spacing w:val="2"/>
                <w:sz w:val="20"/>
                <w:szCs w:val="20"/>
              </w:rPr>
              <w:t>仍待繼續</w:t>
            </w:r>
            <w:r w:rsidRPr="0017026C">
              <w:rPr>
                <w:rFonts w:ascii="標楷體" w:eastAsia="標楷體" w:hAnsi="標楷體" w:cs="Times New Roman" w:hint="eastAsia"/>
                <w:b/>
                <w:noProof/>
                <w:color w:val="000000" w:themeColor="text1"/>
                <w:spacing w:val="2"/>
                <w:sz w:val="20"/>
                <w:szCs w:val="20"/>
              </w:rPr>
              <w:t>改善</w:t>
            </w:r>
          </w:p>
        </w:tc>
      </w:tr>
      <w:tr w:rsidR="00FE5DB4" w:rsidRPr="0017026C" w14:paraId="68C5FB7A" w14:textId="77777777" w:rsidTr="00FB1E25">
        <w:trPr>
          <w:trHeight w:val="969"/>
        </w:trPr>
        <w:tc>
          <w:tcPr>
            <w:tcW w:w="6004" w:type="dxa"/>
            <w:tcBorders>
              <w:right w:val="single" w:sz="4" w:space="0" w:color="auto"/>
            </w:tcBorders>
          </w:tcPr>
          <w:p w14:paraId="08FC73D8" w14:textId="4909F37B" w:rsidR="00FE5DB4" w:rsidRPr="0017026C" w:rsidRDefault="00FE5DB4" w:rsidP="00FB1E25">
            <w:pPr>
              <w:overflowPunct w:val="0"/>
              <w:spacing w:line="316" w:lineRule="exact"/>
              <w:ind w:leftChars="-10" w:left="-32"/>
              <w:rPr>
                <w:color w:val="000000" w:themeColor="text1"/>
                <w:sz w:val="20"/>
                <w:szCs w:val="20"/>
              </w:rPr>
            </w:pPr>
            <w:r w:rsidRPr="0017026C">
              <w:rPr>
                <w:rFonts w:ascii="標楷體" w:eastAsia="標楷體" w:hAnsi="標楷體" w:hint="eastAsia"/>
                <w:color w:val="000000" w:themeColor="text1"/>
                <w:sz w:val="20"/>
                <w:szCs w:val="20"/>
              </w:rPr>
              <w:t>退輔會持續辦理榮民（</w:t>
            </w:r>
            <w:proofErr w:type="gramStart"/>
            <w:r w:rsidRPr="0017026C">
              <w:rPr>
                <w:rFonts w:ascii="標楷體" w:eastAsia="標楷體" w:hAnsi="標楷體" w:hint="eastAsia"/>
                <w:color w:val="000000" w:themeColor="text1"/>
                <w:sz w:val="20"/>
                <w:szCs w:val="20"/>
              </w:rPr>
              <w:t>眷</w:t>
            </w:r>
            <w:proofErr w:type="gramEnd"/>
            <w:r w:rsidRPr="0017026C">
              <w:rPr>
                <w:rFonts w:ascii="標楷體" w:eastAsia="標楷體" w:hAnsi="標楷體" w:hint="eastAsia"/>
                <w:color w:val="000000" w:themeColor="text1"/>
                <w:sz w:val="20"/>
                <w:szCs w:val="20"/>
              </w:rPr>
              <w:t>）醫療服務及就養給付業務，惟對於補助符合全民健康保險法第</w:t>
            </w:r>
            <w:r w:rsidRPr="0017026C">
              <w:rPr>
                <w:rFonts w:ascii="標楷體" w:eastAsia="標楷體" w:hAnsi="標楷體"/>
                <w:color w:val="000000" w:themeColor="text1"/>
                <w:sz w:val="20"/>
                <w:szCs w:val="20"/>
              </w:rPr>
              <w:t>6類第1目身分之榮民（</w:t>
            </w:r>
            <w:proofErr w:type="gramStart"/>
            <w:r w:rsidRPr="0017026C">
              <w:rPr>
                <w:rFonts w:ascii="標楷體" w:eastAsia="標楷體" w:hAnsi="標楷體"/>
                <w:color w:val="000000" w:themeColor="text1"/>
                <w:sz w:val="20"/>
                <w:szCs w:val="20"/>
              </w:rPr>
              <w:t>眷</w:t>
            </w:r>
            <w:proofErr w:type="gramEnd"/>
            <w:r w:rsidRPr="0017026C">
              <w:rPr>
                <w:rFonts w:ascii="標楷體" w:eastAsia="標楷體" w:hAnsi="標楷體"/>
                <w:color w:val="000000" w:themeColor="text1"/>
                <w:sz w:val="20"/>
                <w:szCs w:val="20"/>
              </w:rPr>
              <w:t>）健康保險費、發放公費就養給付查驗作業</w:t>
            </w:r>
            <w:proofErr w:type="gramStart"/>
            <w:r w:rsidRPr="0017026C">
              <w:rPr>
                <w:rFonts w:ascii="標楷體" w:eastAsia="標楷體" w:hAnsi="標楷體"/>
                <w:color w:val="000000" w:themeColor="text1"/>
                <w:sz w:val="20"/>
                <w:szCs w:val="20"/>
              </w:rPr>
              <w:t>未盡周妥</w:t>
            </w:r>
            <w:proofErr w:type="gramEnd"/>
            <w:r w:rsidRPr="0017026C">
              <w:rPr>
                <w:rFonts w:ascii="標楷體" w:eastAsia="標楷體" w:hAnsi="標楷體"/>
                <w:color w:val="000000" w:themeColor="text1"/>
                <w:sz w:val="20"/>
                <w:szCs w:val="20"/>
              </w:rPr>
              <w:t>，允宜檢討改進</w:t>
            </w:r>
            <w:r w:rsidRPr="0017026C">
              <w:rPr>
                <w:rFonts w:ascii="標楷體" w:eastAsia="標楷體" w:hAnsi="標楷體" w:hint="eastAsia"/>
                <w:color w:val="000000" w:themeColor="text1"/>
                <w:sz w:val="20"/>
                <w:szCs w:val="20"/>
              </w:rPr>
              <w:t>。</w:t>
            </w:r>
          </w:p>
        </w:tc>
        <w:tc>
          <w:tcPr>
            <w:tcW w:w="3765" w:type="dxa"/>
            <w:tcBorders>
              <w:top w:val="single" w:sz="4" w:space="0" w:color="auto"/>
              <w:left w:val="single" w:sz="4" w:space="0" w:color="auto"/>
              <w:right w:val="single" w:sz="4" w:space="0" w:color="auto"/>
              <w:tl2br w:val="nil"/>
            </w:tcBorders>
          </w:tcPr>
          <w:p w14:paraId="57F4E36F" w14:textId="65D0694C" w:rsidR="00FE5DB4" w:rsidRPr="00557F75" w:rsidRDefault="00FE5DB4" w:rsidP="00FB1E25">
            <w:pPr>
              <w:overflowPunct w:val="0"/>
              <w:spacing w:line="316" w:lineRule="exact"/>
              <w:ind w:leftChars="-10" w:left="-32"/>
              <w:rPr>
                <w:rFonts w:ascii="標楷體" w:eastAsia="標楷體" w:hAnsi="標楷體" w:cs="Times New Roman"/>
                <w:noProof/>
                <w:color w:val="000000" w:themeColor="text1"/>
                <w:sz w:val="20"/>
                <w:szCs w:val="20"/>
              </w:rPr>
            </w:pPr>
            <w:r w:rsidRPr="00557F75">
              <w:rPr>
                <w:rFonts w:ascii="標楷體" w:eastAsia="標楷體" w:hAnsi="標楷體" w:cs="Times New Roman" w:hint="eastAsia"/>
                <w:noProof/>
                <w:color w:val="000000" w:themeColor="text1"/>
                <w:sz w:val="20"/>
                <w:szCs w:val="20"/>
              </w:rPr>
              <w:t>因溢補助</w:t>
            </w:r>
            <w:r w:rsidRPr="00557F75">
              <w:rPr>
                <w:rFonts w:ascii="標楷體" w:eastAsia="標楷體" w:hAnsi="標楷體"/>
                <w:color w:val="000000" w:themeColor="text1"/>
                <w:sz w:val="20"/>
                <w:szCs w:val="20"/>
              </w:rPr>
              <w:t>榮民（</w:t>
            </w:r>
            <w:proofErr w:type="gramStart"/>
            <w:r w:rsidRPr="00557F75">
              <w:rPr>
                <w:rFonts w:ascii="標楷體" w:eastAsia="標楷體" w:hAnsi="標楷體"/>
                <w:color w:val="000000" w:themeColor="text1"/>
                <w:sz w:val="20"/>
                <w:szCs w:val="20"/>
              </w:rPr>
              <w:t>眷</w:t>
            </w:r>
            <w:proofErr w:type="gramEnd"/>
            <w:r w:rsidRPr="00557F75">
              <w:rPr>
                <w:rFonts w:ascii="標楷體" w:eastAsia="標楷體" w:hAnsi="標楷體"/>
                <w:color w:val="000000" w:themeColor="text1"/>
                <w:sz w:val="20"/>
                <w:szCs w:val="20"/>
              </w:rPr>
              <w:t>）</w:t>
            </w:r>
            <w:r w:rsidR="004D1C39">
              <w:rPr>
                <w:rFonts w:ascii="標楷體" w:eastAsia="標楷體" w:hAnsi="標楷體" w:hint="eastAsia"/>
                <w:color w:val="000000" w:themeColor="text1"/>
                <w:sz w:val="20"/>
                <w:szCs w:val="20"/>
              </w:rPr>
              <w:t>之</w:t>
            </w:r>
            <w:r w:rsidRPr="00557F75">
              <w:rPr>
                <w:rFonts w:ascii="標楷體" w:eastAsia="標楷體" w:hAnsi="標楷體"/>
                <w:color w:val="000000" w:themeColor="text1"/>
                <w:sz w:val="20"/>
                <w:szCs w:val="20"/>
              </w:rPr>
              <w:t>健康保險費</w:t>
            </w:r>
            <w:r w:rsidRPr="00557F75">
              <w:rPr>
                <w:rFonts w:ascii="標楷體" w:eastAsia="標楷體" w:hAnsi="標楷體" w:hint="eastAsia"/>
                <w:color w:val="000000" w:themeColor="text1"/>
                <w:sz w:val="20"/>
                <w:szCs w:val="20"/>
              </w:rPr>
              <w:t>尚待查明</w:t>
            </w:r>
            <w:r w:rsidR="004D1C39">
              <w:rPr>
                <w:rFonts w:ascii="標楷體" w:eastAsia="標楷體" w:hAnsi="標楷體" w:hint="eastAsia"/>
                <w:color w:val="000000" w:themeColor="text1"/>
                <w:sz w:val="20"/>
                <w:szCs w:val="20"/>
              </w:rPr>
              <w:t>金額</w:t>
            </w:r>
            <w:r w:rsidRPr="00557F75">
              <w:rPr>
                <w:rFonts w:ascii="標楷體" w:eastAsia="標楷體" w:hAnsi="標楷體" w:hint="eastAsia"/>
                <w:color w:val="000000" w:themeColor="text1"/>
                <w:sz w:val="20"/>
                <w:szCs w:val="20"/>
              </w:rPr>
              <w:t>，</w:t>
            </w:r>
            <w:proofErr w:type="gramStart"/>
            <w:r w:rsidR="004D1C39">
              <w:rPr>
                <w:rFonts w:ascii="標楷體" w:eastAsia="標楷體" w:hAnsi="標楷體" w:hint="eastAsia"/>
                <w:color w:val="000000" w:themeColor="text1"/>
                <w:sz w:val="20"/>
                <w:szCs w:val="20"/>
              </w:rPr>
              <w:t>依法妥處</w:t>
            </w:r>
            <w:proofErr w:type="gramEnd"/>
            <w:r w:rsidR="004D1C39">
              <w:rPr>
                <w:rFonts w:ascii="標楷體" w:eastAsia="標楷體" w:hAnsi="標楷體" w:hint="eastAsia"/>
                <w:color w:val="000000" w:themeColor="text1"/>
                <w:sz w:val="20"/>
                <w:szCs w:val="20"/>
              </w:rPr>
              <w:t>，</w:t>
            </w:r>
            <w:r w:rsidRPr="00557F75">
              <w:rPr>
                <w:rFonts w:ascii="標楷體" w:eastAsia="標楷體" w:hAnsi="標楷體" w:hint="eastAsia"/>
                <w:color w:val="000000" w:themeColor="text1"/>
                <w:sz w:val="20"/>
                <w:szCs w:val="20"/>
              </w:rPr>
              <w:t>業再</w:t>
            </w:r>
            <w:proofErr w:type="gramStart"/>
            <w:r w:rsidRPr="00557F75">
              <w:rPr>
                <w:rFonts w:ascii="標楷體" w:eastAsia="標楷體" w:hAnsi="標楷體" w:hint="eastAsia"/>
                <w:color w:val="000000" w:themeColor="text1"/>
                <w:sz w:val="20"/>
                <w:szCs w:val="20"/>
              </w:rPr>
              <w:t>研</w:t>
            </w:r>
            <w:proofErr w:type="gramEnd"/>
            <w:r w:rsidRPr="00557F75">
              <w:rPr>
                <w:rFonts w:ascii="標楷體" w:eastAsia="標楷體" w:hAnsi="標楷體" w:hint="eastAsia"/>
                <w:color w:val="000000" w:themeColor="text1"/>
                <w:sz w:val="20"/>
                <w:szCs w:val="20"/>
              </w:rPr>
              <w:t>提審核意見詳「三、重要審核意見</w:t>
            </w:r>
            <w:r w:rsidR="004B1CF8">
              <w:rPr>
                <w:rFonts w:ascii="標楷體" w:eastAsia="標楷體" w:hAnsi="標楷體" w:hint="eastAsia"/>
                <w:color w:val="000000" w:themeColor="text1"/>
                <w:sz w:val="20"/>
                <w:szCs w:val="20"/>
              </w:rPr>
              <w:t>（</w:t>
            </w:r>
            <w:r w:rsidRPr="00557F75">
              <w:rPr>
                <w:rFonts w:ascii="標楷體" w:eastAsia="標楷體" w:hAnsi="標楷體" w:hint="eastAsia"/>
                <w:color w:val="000000" w:themeColor="text1"/>
                <w:sz w:val="20"/>
                <w:szCs w:val="20"/>
              </w:rPr>
              <w:t>一</w:t>
            </w:r>
            <w:r w:rsidR="004B1CF8">
              <w:rPr>
                <w:rFonts w:ascii="標楷體" w:eastAsia="標楷體" w:hAnsi="標楷體" w:hint="eastAsia"/>
                <w:color w:val="000000" w:themeColor="text1"/>
                <w:sz w:val="20"/>
                <w:szCs w:val="20"/>
              </w:rPr>
              <w:t>）</w:t>
            </w:r>
            <w:r w:rsidR="004D1C39">
              <w:rPr>
                <w:rFonts w:ascii="標楷體" w:eastAsia="標楷體" w:hAnsi="標楷體" w:hint="eastAsia"/>
                <w:color w:val="000000" w:themeColor="text1"/>
                <w:sz w:val="20"/>
                <w:szCs w:val="20"/>
              </w:rPr>
              <w:t>1.</w:t>
            </w:r>
            <w:r w:rsidRPr="00557F75">
              <w:rPr>
                <w:rFonts w:ascii="標楷體" w:eastAsia="標楷體" w:hAnsi="標楷體" w:hint="eastAsia"/>
                <w:color w:val="000000" w:themeColor="text1"/>
                <w:sz w:val="20"/>
                <w:szCs w:val="20"/>
              </w:rPr>
              <w:t>」</w:t>
            </w:r>
            <w:r w:rsidR="00557F75" w:rsidRPr="00557F75">
              <w:rPr>
                <w:rFonts w:ascii="標楷體" w:eastAsia="標楷體" w:hAnsi="標楷體" w:hint="eastAsia"/>
                <w:color w:val="000000" w:themeColor="text1"/>
                <w:sz w:val="20"/>
                <w:szCs w:val="20"/>
              </w:rPr>
              <w:t>。</w:t>
            </w:r>
          </w:p>
        </w:tc>
      </w:tr>
      <w:tr w:rsidR="0017026C" w:rsidRPr="0017026C" w14:paraId="1FB8CCA2" w14:textId="77777777" w:rsidTr="00FB1E25">
        <w:trPr>
          <w:trHeight w:val="318"/>
        </w:trPr>
        <w:tc>
          <w:tcPr>
            <w:tcW w:w="9770" w:type="dxa"/>
            <w:gridSpan w:val="2"/>
            <w:tcBorders>
              <w:right w:val="single" w:sz="4" w:space="0" w:color="auto"/>
            </w:tcBorders>
            <w:vAlign w:val="center"/>
          </w:tcPr>
          <w:p w14:paraId="7318F696" w14:textId="5DAD3727" w:rsidR="00EF2CA9" w:rsidRPr="0017026C" w:rsidRDefault="00EF2CA9" w:rsidP="00FB1E25">
            <w:pPr>
              <w:overflowPunct w:val="0"/>
              <w:spacing w:line="316" w:lineRule="exact"/>
              <w:ind w:leftChars="-10" w:left="-32"/>
              <w:jc w:val="both"/>
              <w:rPr>
                <w:rFonts w:cs="Times New Roman"/>
                <w:noProof/>
                <w:color w:val="000000" w:themeColor="text1"/>
                <w:sz w:val="20"/>
                <w:szCs w:val="20"/>
              </w:rPr>
            </w:pPr>
            <w:r w:rsidRPr="0017026C">
              <w:rPr>
                <w:rFonts w:ascii="標楷體" w:eastAsia="標楷體" w:hAnsi="標楷體" w:cs="Times New Roman" w:hint="eastAsia"/>
                <w:b/>
                <w:noProof/>
                <w:color w:val="000000" w:themeColor="text1"/>
                <w:spacing w:val="2"/>
                <w:sz w:val="20"/>
                <w:szCs w:val="20"/>
              </w:rPr>
              <w:t>已研謀改善或依改善</w:t>
            </w:r>
            <w:r w:rsidRPr="0017026C">
              <w:rPr>
                <w:rFonts w:ascii="標楷體" w:eastAsia="標楷體" w:hAnsi="標楷體" w:cs="Times New Roman" w:hint="eastAsia"/>
                <w:b/>
                <w:noProof/>
                <w:color w:val="000000" w:themeColor="text1"/>
                <w:sz w:val="20"/>
                <w:szCs w:val="20"/>
              </w:rPr>
              <w:t>措施</w:t>
            </w:r>
            <w:r w:rsidRPr="0017026C">
              <w:rPr>
                <w:rFonts w:ascii="標楷體" w:eastAsia="標楷體" w:hAnsi="標楷體" w:cs="Times New Roman" w:hint="eastAsia"/>
                <w:b/>
                <w:noProof/>
                <w:color w:val="000000" w:themeColor="text1"/>
                <w:spacing w:val="2"/>
                <w:sz w:val="20"/>
                <w:szCs w:val="20"/>
              </w:rPr>
              <w:t>持續辦理</w:t>
            </w:r>
          </w:p>
        </w:tc>
      </w:tr>
      <w:tr w:rsidR="0017026C" w:rsidRPr="0017026C" w14:paraId="40477466" w14:textId="77777777" w:rsidTr="00FB1E25">
        <w:trPr>
          <w:trHeight w:val="915"/>
        </w:trPr>
        <w:tc>
          <w:tcPr>
            <w:tcW w:w="6004" w:type="dxa"/>
            <w:tcBorders>
              <w:right w:val="single" w:sz="4" w:space="0" w:color="auto"/>
            </w:tcBorders>
          </w:tcPr>
          <w:p w14:paraId="463084B2" w14:textId="77777777" w:rsidR="007B24CB" w:rsidRPr="0017026C" w:rsidRDefault="007B24CB" w:rsidP="00FB1E25">
            <w:pPr>
              <w:pStyle w:val="a3"/>
              <w:widowControl/>
              <w:numPr>
                <w:ilvl w:val="0"/>
                <w:numId w:val="8"/>
              </w:numPr>
              <w:overflowPunct w:val="0"/>
              <w:adjustRightInd w:val="0"/>
              <w:snapToGrid w:val="0"/>
              <w:spacing w:line="316" w:lineRule="exact"/>
              <w:ind w:leftChars="0" w:left="533" w:rightChars="-8" w:right="-26" w:hanging="612"/>
              <w:jc w:val="both"/>
              <w:rPr>
                <w:rFonts w:ascii="標楷體" w:eastAsia="標楷體" w:hAnsi="標楷體"/>
                <w:color w:val="000000" w:themeColor="text1"/>
                <w:sz w:val="20"/>
                <w:szCs w:val="20"/>
              </w:rPr>
            </w:pPr>
            <w:r w:rsidRPr="0017026C">
              <w:rPr>
                <w:rFonts w:ascii="標楷體" w:eastAsia="標楷體" w:hAnsi="標楷體" w:hint="eastAsia"/>
                <w:color w:val="000000" w:themeColor="text1"/>
                <w:sz w:val="20"/>
                <w:szCs w:val="20"/>
              </w:rPr>
              <w:t>退輔會持續辦理榮民（</w:t>
            </w:r>
            <w:proofErr w:type="gramStart"/>
            <w:r w:rsidRPr="0017026C">
              <w:rPr>
                <w:rFonts w:ascii="標楷體" w:eastAsia="標楷體" w:hAnsi="標楷體" w:hint="eastAsia"/>
                <w:color w:val="000000" w:themeColor="text1"/>
                <w:sz w:val="20"/>
                <w:szCs w:val="20"/>
              </w:rPr>
              <w:t>眷</w:t>
            </w:r>
            <w:proofErr w:type="gramEnd"/>
            <w:r w:rsidRPr="0017026C">
              <w:rPr>
                <w:rFonts w:ascii="標楷體" w:eastAsia="標楷體" w:hAnsi="標楷體" w:hint="eastAsia"/>
                <w:color w:val="000000" w:themeColor="text1"/>
                <w:sz w:val="20"/>
                <w:szCs w:val="20"/>
              </w:rPr>
              <w:t>）及民眾就養服務業務，營造優質長照環境，惟部分榮家勞務採購案內部審核及履約管理作業</w:t>
            </w:r>
            <w:proofErr w:type="gramStart"/>
            <w:r w:rsidRPr="0017026C">
              <w:rPr>
                <w:rFonts w:ascii="標楷體" w:eastAsia="標楷體" w:hAnsi="標楷體" w:hint="eastAsia"/>
                <w:color w:val="000000" w:themeColor="text1"/>
                <w:sz w:val="20"/>
                <w:szCs w:val="20"/>
              </w:rPr>
              <w:t>未盡周妥</w:t>
            </w:r>
            <w:proofErr w:type="gramEnd"/>
            <w:r w:rsidRPr="0017026C">
              <w:rPr>
                <w:rFonts w:ascii="標楷體" w:eastAsia="標楷體" w:hAnsi="標楷體" w:hint="eastAsia"/>
                <w:color w:val="000000" w:themeColor="text1"/>
                <w:sz w:val="20"/>
                <w:szCs w:val="20"/>
              </w:rPr>
              <w:t>，允宜檢討改善。</w:t>
            </w:r>
          </w:p>
        </w:tc>
        <w:tc>
          <w:tcPr>
            <w:tcW w:w="3765" w:type="dxa"/>
            <w:vMerge w:val="restart"/>
            <w:tcBorders>
              <w:left w:val="single" w:sz="4" w:space="0" w:color="auto"/>
              <w:right w:val="single" w:sz="4" w:space="0" w:color="auto"/>
              <w:tl2br w:val="single" w:sz="4" w:space="0" w:color="auto"/>
            </w:tcBorders>
          </w:tcPr>
          <w:p w14:paraId="4E5F7CE6" w14:textId="77777777" w:rsidR="007B24CB" w:rsidRPr="0092724C" w:rsidRDefault="007B24CB" w:rsidP="00FB1E25">
            <w:pPr>
              <w:overflowPunct w:val="0"/>
              <w:spacing w:line="316" w:lineRule="exact"/>
              <w:ind w:leftChars="-10" w:left="-32"/>
              <w:jc w:val="both"/>
              <w:rPr>
                <w:rFonts w:ascii="標楷體" w:eastAsia="標楷體" w:hAnsi="標楷體" w:cs="Times New Roman"/>
                <w:noProof/>
                <w:color w:val="000000" w:themeColor="text1"/>
                <w:sz w:val="20"/>
                <w:szCs w:val="20"/>
              </w:rPr>
            </w:pPr>
          </w:p>
        </w:tc>
      </w:tr>
      <w:tr w:rsidR="0017026C" w:rsidRPr="00557F75" w14:paraId="034C24D3" w14:textId="77777777" w:rsidTr="00FB1E25">
        <w:trPr>
          <w:trHeight w:val="915"/>
        </w:trPr>
        <w:tc>
          <w:tcPr>
            <w:tcW w:w="6004" w:type="dxa"/>
            <w:tcBorders>
              <w:right w:val="single" w:sz="4" w:space="0" w:color="auto"/>
            </w:tcBorders>
          </w:tcPr>
          <w:p w14:paraId="104935AA" w14:textId="77777777" w:rsidR="007B24CB" w:rsidRPr="0017026C" w:rsidRDefault="007B24CB" w:rsidP="00FB1E25">
            <w:pPr>
              <w:pStyle w:val="a3"/>
              <w:widowControl/>
              <w:numPr>
                <w:ilvl w:val="0"/>
                <w:numId w:val="8"/>
              </w:numPr>
              <w:overflowPunct w:val="0"/>
              <w:adjustRightInd w:val="0"/>
              <w:snapToGrid w:val="0"/>
              <w:spacing w:line="316" w:lineRule="exact"/>
              <w:ind w:leftChars="0" w:left="533" w:rightChars="-8" w:right="-26" w:hanging="612"/>
              <w:jc w:val="both"/>
              <w:rPr>
                <w:rFonts w:ascii="標楷體" w:eastAsia="標楷體" w:hAnsi="標楷體"/>
                <w:color w:val="000000" w:themeColor="text1"/>
                <w:sz w:val="20"/>
                <w:szCs w:val="20"/>
              </w:rPr>
            </w:pPr>
            <w:r w:rsidRPr="0017026C">
              <w:rPr>
                <w:rFonts w:ascii="標楷體" w:eastAsia="標楷體" w:hAnsi="標楷體" w:hint="eastAsia"/>
                <w:color w:val="000000" w:themeColor="text1"/>
                <w:sz w:val="20"/>
                <w:szCs w:val="20"/>
              </w:rPr>
              <w:t>退輔會為配合政府垃圾減量、資源回收再利用政策，持續精進所屬機構事業廢棄物處理措施，</w:t>
            </w:r>
            <w:proofErr w:type="gramStart"/>
            <w:r w:rsidRPr="0017026C">
              <w:rPr>
                <w:rFonts w:ascii="標楷體" w:eastAsia="標楷體" w:hAnsi="標楷體" w:hint="eastAsia"/>
                <w:color w:val="000000" w:themeColor="text1"/>
                <w:sz w:val="20"/>
                <w:szCs w:val="20"/>
              </w:rPr>
              <w:t>惟間有部分</w:t>
            </w:r>
            <w:proofErr w:type="gramEnd"/>
            <w:r w:rsidRPr="0017026C">
              <w:rPr>
                <w:rFonts w:ascii="標楷體" w:eastAsia="標楷體" w:hAnsi="標楷體" w:hint="eastAsia"/>
                <w:color w:val="000000" w:themeColor="text1"/>
                <w:sz w:val="20"/>
                <w:szCs w:val="20"/>
              </w:rPr>
              <w:t>榮家未依規定辦理相關廢棄物清理作業，允宜督促檢討改善。</w:t>
            </w:r>
          </w:p>
        </w:tc>
        <w:tc>
          <w:tcPr>
            <w:tcW w:w="3765" w:type="dxa"/>
            <w:vMerge/>
            <w:tcBorders>
              <w:left w:val="single" w:sz="4" w:space="0" w:color="auto"/>
              <w:right w:val="single" w:sz="4" w:space="0" w:color="auto"/>
              <w:tl2br w:val="single" w:sz="4" w:space="0" w:color="auto"/>
            </w:tcBorders>
          </w:tcPr>
          <w:p w14:paraId="639C6E9B" w14:textId="77777777" w:rsidR="007B24CB" w:rsidRPr="0017026C" w:rsidRDefault="007B24CB" w:rsidP="00FB1E25">
            <w:pPr>
              <w:overflowPunct w:val="0"/>
              <w:spacing w:line="316" w:lineRule="exact"/>
              <w:ind w:leftChars="-10" w:left="-32"/>
              <w:jc w:val="both"/>
              <w:rPr>
                <w:rFonts w:ascii="標楷體" w:eastAsia="標楷體" w:hAnsi="標楷體" w:cs="Times New Roman"/>
                <w:noProof/>
                <w:color w:val="000000" w:themeColor="text1"/>
                <w:sz w:val="20"/>
                <w:szCs w:val="20"/>
              </w:rPr>
            </w:pPr>
          </w:p>
        </w:tc>
      </w:tr>
      <w:tr w:rsidR="0017026C" w:rsidRPr="0017026C" w14:paraId="0A08BD89" w14:textId="77777777" w:rsidTr="00FB1E25">
        <w:trPr>
          <w:trHeight w:val="673"/>
        </w:trPr>
        <w:tc>
          <w:tcPr>
            <w:tcW w:w="6004" w:type="dxa"/>
            <w:tcBorders>
              <w:right w:val="single" w:sz="4" w:space="0" w:color="auto"/>
            </w:tcBorders>
          </w:tcPr>
          <w:p w14:paraId="1B2D7770" w14:textId="77777777" w:rsidR="007B24CB" w:rsidRPr="0017026C" w:rsidRDefault="007B24CB" w:rsidP="00FB1E25">
            <w:pPr>
              <w:pStyle w:val="a3"/>
              <w:widowControl/>
              <w:numPr>
                <w:ilvl w:val="0"/>
                <w:numId w:val="8"/>
              </w:numPr>
              <w:overflowPunct w:val="0"/>
              <w:adjustRightInd w:val="0"/>
              <w:snapToGrid w:val="0"/>
              <w:spacing w:line="316" w:lineRule="exact"/>
              <w:ind w:leftChars="0" w:left="533" w:rightChars="-8" w:right="-26" w:hanging="612"/>
              <w:jc w:val="both"/>
              <w:rPr>
                <w:rFonts w:ascii="標楷體" w:eastAsia="標楷體" w:hAnsi="標楷體"/>
                <w:color w:val="000000" w:themeColor="text1"/>
                <w:sz w:val="20"/>
                <w:szCs w:val="20"/>
              </w:rPr>
            </w:pPr>
            <w:r w:rsidRPr="0017026C">
              <w:rPr>
                <w:rFonts w:ascii="標楷體" w:eastAsia="標楷體" w:hAnsi="標楷體" w:hint="eastAsia"/>
                <w:color w:val="000000" w:themeColor="text1"/>
                <w:sz w:val="20"/>
                <w:szCs w:val="20"/>
              </w:rPr>
              <w:t>退輔會為促進退除役官兵長期就業，發給就業穩定津貼，已具成效，惟部分申請案件之查驗及登錄作業未</w:t>
            </w:r>
            <w:proofErr w:type="gramStart"/>
            <w:r w:rsidRPr="0017026C">
              <w:rPr>
                <w:rFonts w:ascii="標楷體" w:eastAsia="標楷體" w:hAnsi="標楷體" w:hint="eastAsia"/>
                <w:color w:val="000000" w:themeColor="text1"/>
                <w:sz w:val="20"/>
                <w:szCs w:val="20"/>
              </w:rPr>
              <w:t>臻</w:t>
            </w:r>
            <w:proofErr w:type="gramEnd"/>
            <w:r w:rsidRPr="0017026C">
              <w:rPr>
                <w:rFonts w:ascii="標楷體" w:eastAsia="標楷體" w:hAnsi="標楷體" w:hint="eastAsia"/>
                <w:color w:val="000000" w:themeColor="text1"/>
                <w:sz w:val="20"/>
                <w:szCs w:val="20"/>
              </w:rPr>
              <w:t>周妥，允宜檢討改善。</w:t>
            </w:r>
          </w:p>
        </w:tc>
        <w:tc>
          <w:tcPr>
            <w:tcW w:w="3765" w:type="dxa"/>
            <w:vMerge/>
            <w:tcBorders>
              <w:left w:val="single" w:sz="4" w:space="0" w:color="auto"/>
              <w:right w:val="single" w:sz="4" w:space="0" w:color="auto"/>
              <w:tl2br w:val="single" w:sz="4" w:space="0" w:color="auto"/>
            </w:tcBorders>
          </w:tcPr>
          <w:p w14:paraId="3A4BD3CA" w14:textId="77777777" w:rsidR="007B24CB" w:rsidRPr="0017026C" w:rsidRDefault="007B24CB" w:rsidP="00FB1E25">
            <w:pPr>
              <w:overflowPunct w:val="0"/>
              <w:spacing w:line="316" w:lineRule="exact"/>
              <w:ind w:leftChars="-10" w:left="-32"/>
              <w:jc w:val="both"/>
              <w:rPr>
                <w:rFonts w:ascii="標楷體" w:eastAsia="標楷體" w:hAnsi="標楷體" w:cs="Times New Roman"/>
                <w:noProof/>
                <w:color w:val="000000" w:themeColor="text1"/>
                <w:sz w:val="20"/>
                <w:szCs w:val="20"/>
              </w:rPr>
            </w:pPr>
          </w:p>
        </w:tc>
      </w:tr>
      <w:tr w:rsidR="0017026C" w:rsidRPr="0017026C" w14:paraId="719C4B31" w14:textId="77777777" w:rsidTr="00FB1E25">
        <w:trPr>
          <w:trHeight w:val="915"/>
        </w:trPr>
        <w:tc>
          <w:tcPr>
            <w:tcW w:w="6004" w:type="dxa"/>
            <w:tcBorders>
              <w:right w:val="single" w:sz="4" w:space="0" w:color="auto"/>
            </w:tcBorders>
            <w:vAlign w:val="center"/>
          </w:tcPr>
          <w:p w14:paraId="0C5BD962" w14:textId="77777777" w:rsidR="007B24CB" w:rsidRPr="0017026C" w:rsidRDefault="007B24CB" w:rsidP="00FB1E25">
            <w:pPr>
              <w:pStyle w:val="a3"/>
              <w:widowControl/>
              <w:numPr>
                <w:ilvl w:val="0"/>
                <w:numId w:val="8"/>
              </w:numPr>
              <w:overflowPunct w:val="0"/>
              <w:adjustRightInd w:val="0"/>
              <w:snapToGrid w:val="0"/>
              <w:spacing w:line="316" w:lineRule="exact"/>
              <w:ind w:leftChars="0" w:left="533" w:rightChars="-8" w:right="-26" w:hanging="612"/>
              <w:jc w:val="both"/>
              <w:rPr>
                <w:rFonts w:ascii="標楷體" w:eastAsia="標楷體" w:hAnsi="標楷體"/>
                <w:color w:val="000000" w:themeColor="text1"/>
                <w:sz w:val="20"/>
                <w:szCs w:val="20"/>
              </w:rPr>
            </w:pPr>
            <w:r w:rsidRPr="0017026C">
              <w:rPr>
                <w:rFonts w:ascii="標楷體" w:eastAsia="標楷體" w:hAnsi="標楷體" w:hint="eastAsia"/>
                <w:color w:val="000000" w:themeColor="text1"/>
                <w:sz w:val="20"/>
                <w:szCs w:val="20"/>
              </w:rPr>
              <w:t>榮民公司待收回勞保補償金、未屆期工程保固責任案、各類債權憑證及未結訴訟案等尚待清算完結，允宜積極加速辦理承接作業，以縮短其清算作業時程。</w:t>
            </w:r>
          </w:p>
        </w:tc>
        <w:tc>
          <w:tcPr>
            <w:tcW w:w="3765" w:type="dxa"/>
            <w:vMerge/>
            <w:tcBorders>
              <w:left w:val="single" w:sz="4" w:space="0" w:color="auto"/>
              <w:right w:val="single" w:sz="4" w:space="0" w:color="auto"/>
              <w:tl2br w:val="single" w:sz="4" w:space="0" w:color="auto"/>
            </w:tcBorders>
            <w:vAlign w:val="center"/>
          </w:tcPr>
          <w:p w14:paraId="3AAF4950" w14:textId="77777777" w:rsidR="007B24CB" w:rsidRPr="0017026C" w:rsidRDefault="007B24CB" w:rsidP="00FB1E25">
            <w:pPr>
              <w:widowControl/>
              <w:overflowPunct w:val="0"/>
              <w:spacing w:line="316" w:lineRule="exact"/>
              <w:ind w:leftChars="-24" w:left="511" w:rightChars="-8" w:right="-26" w:hangingChars="294" w:hanging="588"/>
              <w:jc w:val="both"/>
              <w:rPr>
                <w:rFonts w:ascii="標楷體" w:eastAsia="標楷體" w:hAnsi="標楷體" w:cs="Times New Roman"/>
                <w:noProof/>
                <w:color w:val="000000" w:themeColor="text1"/>
                <w:sz w:val="20"/>
                <w:szCs w:val="20"/>
              </w:rPr>
            </w:pPr>
          </w:p>
        </w:tc>
      </w:tr>
      <w:tr w:rsidR="0017026C" w:rsidRPr="0017026C" w14:paraId="69F581C3" w14:textId="77777777" w:rsidTr="00FB1E25">
        <w:trPr>
          <w:trHeight w:val="915"/>
        </w:trPr>
        <w:tc>
          <w:tcPr>
            <w:tcW w:w="6004" w:type="dxa"/>
            <w:tcBorders>
              <w:right w:val="single" w:sz="4" w:space="0" w:color="auto"/>
            </w:tcBorders>
            <w:vAlign w:val="center"/>
          </w:tcPr>
          <w:p w14:paraId="13FD7B6F" w14:textId="77777777" w:rsidR="007B24CB" w:rsidRPr="0017026C" w:rsidRDefault="007B24CB" w:rsidP="00FB1E25">
            <w:pPr>
              <w:pStyle w:val="a3"/>
              <w:widowControl/>
              <w:numPr>
                <w:ilvl w:val="0"/>
                <w:numId w:val="8"/>
              </w:numPr>
              <w:overflowPunct w:val="0"/>
              <w:adjustRightInd w:val="0"/>
              <w:snapToGrid w:val="0"/>
              <w:spacing w:line="316" w:lineRule="exact"/>
              <w:ind w:leftChars="0" w:left="533" w:rightChars="-8" w:right="-26" w:hanging="612"/>
              <w:jc w:val="both"/>
              <w:rPr>
                <w:rFonts w:ascii="標楷體" w:eastAsia="標楷體" w:hAnsi="標楷體"/>
                <w:color w:val="000000" w:themeColor="text1"/>
                <w:sz w:val="20"/>
                <w:szCs w:val="20"/>
              </w:rPr>
            </w:pPr>
            <w:r w:rsidRPr="0017026C">
              <w:rPr>
                <w:rFonts w:ascii="標楷體" w:eastAsia="標楷體" w:hAnsi="標楷體" w:hint="eastAsia"/>
                <w:color w:val="000000" w:themeColor="text1"/>
                <w:sz w:val="20"/>
                <w:szCs w:val="20"/>
              </w:rPr>
              <w:t>退輔會所屬部分榮總</w:t>
            </w:r>
            <w:proofErr w:type="gramStart"/>
            <w:r w:rsidRPr="0017026C">
              <w:rPr>
                <w:rFonts w:ascii="標楷體" w:eastAsia="標楷體" w:hAnsi="標楷體" w:hint="eastAsia"/>
                <w:color w:val="000000" w:themeColor="text1"/>
                <w:sz w:val="20"/>
                <w:szCs w:val="20"/>
              </w:rPr>
              <w:t>辦理照服員</w:t>
            </w:r>
            <w:proofErr w:type="gramEnd"/>
            <w:r w:rsidRPr="0017026C">
              <w:rPr>
                <w:rFonts w:ascii="標楷體" w:eastAsia="標楷體" w:hAnsi="標楷體" w:hint="eastAsia"/>
                <w:color w:val="000000" w:themeColor="text1"/>
                <w:sz w:val="20"/>
                <w:szCs w:val="20"/>
              </w:rPr>
              <w:t>勞務委外招標案，以促進</w:t>
            </w:r>
            <w:proofErr w:type="gramStart"/>
            <w:r w:rsidRPr="0017026C">
              <w:rPr>
                <w:rFonts w:ascii="標楷體" w:eastAsia="標楷體" w:hAnsi="標楷體" w:hint="eastAsia"/>
                <w:color w:val="000000" w:themeColor="text1"/>
                <w:sz w:val="20"/>
                <w:szCs w:val="20"/>
              </w:rPr>
              <w:t>醫院照服員</w:t>
            </w:r>
            <w:proofErr w:type="gramEnd"/>
            <w:r w:rsidRPr="0017026C">
              <w:rPr>
                <w:rFonts w:ascii="標楷體" w:eastAsia="標楷體" w:hAnsi="標楷體" w:hint="eastAsia"/>
                <w:color w:val="000000" w:themeColor="text1"/>
                <w:sz w:val="20"/>
                <w:szCs w:val="20"/>
              </w:rPr>
              <w:t>整體服務品質，惟廠商提供義務班而免除繳交回饋金之作法，涉與預算法規定未符，且</w:t>
            </w:r>
            <w:proofErr w:type="gramStart"/>
            <w:r w:rsidRPr="0017026C">
              <w:rPr>
                <w:rFonts w:ascii="標楷體" w:eastAsia="標楷體" w:hAnsi="標楷體" w:hint="eastAsia"/>
                <w:color w:val="000000" w:themeColor="text1"/>
                <w:sz w:val="20"/>
                <w:szCs w:val="20"/>
              </w:rPr>
              <w:t>醫院於護產</w:t>
            </w:r>
            <w:proofErr w:type="gramEnd"/>
            <w:r w:rsidRPr="0017026C">
              <w:rPr>
                <w:rFonts w:ascii="標楷體" w:eastAsia="標楷體" w:hAnsi="標楷體" w:hint="eastAsia"/>
                <w:color w:val="000000" w:themeColor="text1"/>
                <w:sz w:val="20"/>
                <w:szCs w:val="20"/>
              </w:rPr>
              <w:t>管理系統登載</w:t>
            </w:r>
            <w:proofErr w:type="gramStart"/>
            <w:r w:rsidRPr="0017026C">
              <w:rPr>
                <w:rFonts w:ascii="標楷體" w:eastAsia="標楷體" w:hAnsi="標楷體" w:hint="eastAsia"/>
                <w:color w:val="000000" w:themeColor="text1"/>
                <w:sz w:val="20"/>
                <w:szCs w:val="20"/>
              </w:rPr>
              <w:t>之照服員</w:t>
            </w:r>
            <w:proofErr w:type="gramEnd"/>
            <w:r w:rsidRPr="0017026C">
              <w:rPr>
                <w:rFonts w:ascii="標楷體" w:eastAsia="標楷體" w:hAnsi="標楷體" w:hint="eastAsia"/>
                <w:color w:val="000000" w:themeColor="text1"/>
                <w:sz w:val="20"/>
                <w:szCs w:val="20"/>
              </w:rPr>
              <w:t>資料有</w:t>
            </w:r>
            <w:proofErr w:type="gramStart"/>
            <w:r w:rsidRPr="0017026C">
              <w:rPr>
                <w:rFonts w:ascii="標楷體" w:eastAsia="標楷體" w:hAnsi="標楷體" w:hint="eastAsia"/>
                <w:color w:val="000000" w:themeColor="text1"/>
                <w:sz w:val="20"/>
                <w:szCs w:val="20"/>
              </w:rPr>
              <w:t>誤等情</w:t>
            </w:r>
            <w:proofErr w:type="gramEnd"/>
            <w:r w:rsidRPr="0017026C">
              <w:rPr>
                <w:rFonts w:ascii="標楷體" w:eastAsia="標楷體" w:hAnsi="標楷體" w:hint="eastAsia"/>
                <w:color w:val="000000" w:themeColor="text1"/>
                <w:sz w:val="20"/>
                <w:szCs w:val="20"/>
              </w:rPr>
              <w:t>，有待</w:t>
            </w:r>
            <w:proofErr w:type="gramStart"/>
            <w:r w:rsidRPr="0017026C">
              <w:rPr>
                <w:rFonts w:ascii="標楷體" w:eastAsia="標楷體" w:hAnsi="標楷體" w:hint="eastAsia"/>
                <w:color w:val="000000" w:themeColor="text1"/>
                <w:sz w:val="20"/>
                <w:szCs w:val="20"/>
              </w:rPr>
              <w:t>檢討妥處</w:t>
            </w:r>
            <w:proofErr w:type="gramEnd"/>
            <w:r w:rsidRPr="0017026C">
              <w:rPr>
                <w:rFonts w:ascii="標楷體" w:eastAsia="標楷體" w:hAnsi="標楷體" w:hint="eastAsia"/>
                <w:color w:val="000000" w:themeColor="text1"/>
                <w:sz w:val="20"/>
                <w:szCs w:val="20"/>
              </w:rPr>
              <w:t>；另部分醫院友善外</w:t>
            </w:r>
            <w:proofErr w:type="gramStart"/>
            <w:r w:rsidRPr="0017026C">
              <w:rPr>
                <w:rFonts w:ascii="標楷體" w:eastAsia="標楷體" w:hAnsi="標楷體" w:hint="eastAsia"/>
                <w:color w:val="000000" w:themeColor="text1"/>
                <w:sz w:val="20"/>
                <w:szCs w:val="20"/>
              </w:rPr>
              <w:t>國籍照服員</w:t>
            </w:r>
            <w:proofErr w:type="gramEnd"/>
            <w:r w:rsidRPr="0017026C">
              <w:rPr>
                <w:rFonts w:ascii="標楷體" w:eastAsia="標楷體" w:hAnsi="標楷體" w:hint="eastAsia"/>
                <w:color w:val="000000" w:themeColor="text1"/>
                <w:sz w:val="20"/>
                <w:szCs w:val="20"/>
              </w:rPr>
              <w:t>工作環境等作法，允宜參考運用。</w:t>
            </w:r>
          </w:p>
        </w:tc>
        <w:tc>
          <w:tcPr>
            <w:tcW w:w="3765" w:type="dxa"/>
            <w:vMerge/>
            <w:tcBorders>
              <w:left w:val="single" w:sz="4" w:space="0" w:color="auto"/>
              <w:right w:val="single" w:sz="4" w:space="0" w:color="auto"/>
              <w:tl2br w:val="single" w:sz="4" w:space="0" w:color="auto"/>
            </w:tcBorders>
          </w:tcPr>
          <w:p w14:paraId="7E7502B3" w14:textId="77777777" w:rsidR="007B24CB" w:rsidRPr="0017026C" w:rsidRDefault="007B24CB" w:rsidP="00FB1E25">
            <w:pPr>
              <w:widowControl/>
              <w:overflowPunct w:val="0"/>
              <w:adjustRightInd w:val="0"/>
              <w:snapToGrid w:val="0"/>
              <w:spacing w:line="316" w:lineRule="exact"/>
              <w:ind w:leftChars="-10" w:left="-32"/>
              <w:jc w:val="both"/>
              <w:rPr>
                <w:rFonts w:ascii="標楷體" w:eastAsia="標楷體" w:hAnsi="標楷體" w:cs="Times New Roman"/>
                <w:noProof/>
                <w:color w:val="000000" w:themeColor="text1"/>
                <w:sz w:val="20"/>
                <w:szCs w:val="20"/>
              </w:rPr>
            </w:pPr>
          </w:p>
        </w:tc>
      </w:tr>
      <w:tr w:rsidR="007B24CB" w:rsidRPr="004D3E18" w14:paraId="4DE0FA83" w14:textId="77777777" w:rsidTr="00FB1E25">
        <w:trPr>
          <w:trHeight w:val="1109"/>
        </w:trPr>
        <w:tc>
          <w:tcPr>
            <w:tcW w:w="6004" w:type="dxa"/>
            <w:tcBorders>
              <w:right w:val="single" w:sz="4" w:space="0" w:color="auto"/>
            </w:tcBorders>
            <w:vAlign w:val="center"/>
          </w:tcPr>
          <w:p w14:paraId="0A80160C" w14:textId="77777777" w:rsidR="007B24CB" w:rsidRPr="0017026C" w:rsidRDefault="007B24CB" w:rsidP="00FB1E25">
            <w:pPr>
              <w:pStyle w:val="a3"/>
              <w:widowControl/>
              <w:numPr>
                <w:ilvl w:val="0"/>
                <w:numId w:val="8"/>
              </w:numPr>
              <w:overflowPunct w:val="0"/>
              <w:adjustRightInd w:val="0"/>
              <w:snapToGrid w:val="0"/>
              <w:spacing w:line="316" w:lineRule="exact"/>
              <w:ind w:leftChars="0" w:left="533" w:rightChars="-8" w:right="-26" w:hanging="612"/>
              <w:jc w:val="both"/>
              <w:rPr>
                <w:rFonts w:ascii="標楷體" w:eastAsia="標楷體" w:hAnsi="標楷體"/>
                <w:color w:val="000000" w:themeColor="text1"/>
                <w:sz w:val="20"/>
                <w:szCs w:val="20"/>
              </w:rPr>
            </w:pPr>
            <w:r w:rsidRPr="0017026C">
              <w:rPr>
                <w:rFonts w:ascii="標楷體" w:eastAsia="標楷體" w:hAnsi="標楷體" w:hint="eastAsia"/>
                <w:color w:val="000000" w:themeColor="text1"/>
                <w:sz w:val="20"/>
                <w:szCs w:val="20"/>
              </w:rPr>
              <w:t>退輔會榮民總醫院籌購進口醫療儀器，提供病患臨床醫療服務，惟榮民總醫院現行醫療儀器採購規格訂定程序，未</w:t>
            </w:r>
            <w:proofErr w:type="gramStart"/>
            <w:r w:rsidRPr="0017026C">
              <w:rPr>
                <w:rFonts w:ascii="標楷體" w:eastAsia="標楷體" w:hAnsi="標楷體" w:hint="eastAsia"/>
                <w:color w:val="000000" w:themeColor="text1"/>
                <w:sz w:val="20"/>
                <w:szCs w:val="20"/>
              </w:rPr>
              <w:t>臻</w:t>
            </w:r>
            <w:proofErr w:type="gramEnd"/>
            <w:r w:rsidRPr="0017026C">
              <w:rPr>
                <w:rFonts w:ascii="標楷體" w:eastAsia="標楷體" w:hAnsi="標楷體" w:hint="eastAsia"/>
                <w:color w:val="000000" w:themeColor="text1"/>
                <w:sz w:val="20"/>
                <w:szCs w:val="20"/>
              </w:rPr>
              <w:t>嚴謹周妥，允宜</w:t>
            </w:r>
            <w:proofErr w:type="gramStart"/>
            <w:r w:rsidRPr="0017026C">
              <w:rPr>
                <w:rFonts w:ascii="標楷體" w:eastAsia="標楷體" w:hAnsi="標楷體" w:hint="eastAsia"/>
                <w:color w:val="000000" w:themeColor="text1"/>
                <w:sz w:val="20"/>
                <w:szCs w:val="20"/>
              </w:rPr>
              <w:t>研</w:t>
            </w:r>
            <w:proofErr w:type="gramEnd"/>
            <w:r w:rsidRPr="0017026C">
              <w:rPr>
                <w:rFonts w:ascii="標楷體" w:eastAsia="標楷體" w:hAnsi="標楷體" w:hint="eastAsia"/>
                <w:color w:val="000000" w:themeColor="text1"/>
                <w:sz w:val="20"/>
                <w:szCs w:val="20"/>
              </w:rPr>
              <w:t>謀改善。</w:t>
            </w:r>
          </w:p>
        </w:tc>
        <w:tc>
          <w:tcPr>
            <w:tcW w:w="3765" w:type="dxa"/>
            <w:vMerge/>
            <w:tcBorders>
              <w:left w:val="single" w:sz="4" w:space="0" w:color="auto"/>
              <w:right w:val="single" w:sz="4" w:space="0" w:color="auto"/>
              <w:tl2br w:val="single" w:sz="4" w:space="0" w:color="auto"/>
            </w:tcBorders>
          </w:tcPr>
          <w:p w14:paraId="6EDA75AA" w14:textId="77777777" w:rsidR="007B24CB" w:rsidRPr="0017026C" w:rsidRDefault="007B24CB" w:rsidP="00FB1E25">
            <w:pPr>
              <w:widowControl/>
              <w:overflowPunct w:val="0"/>
              <w:adjustRightInd w:val="0"/>
              <w:snapToGrid w:val="0"/>
              <w:spacing w:line="316" w:lineRule="exact"/>
              <w:ind w:leftChars="-10" w:left="-32"/>
              <w:jc w:val="both"/>
              <w:rPr>
                <w:rFonts w:ascii="標楷體" w:eastAsia="標楷體" w:hAnsi="標楷體" w:cs="Times New Roman"/>
                <w:noProof/>
                <w:color w:val="000000" w:themeColor="text1"/>
                <w:sz w:val="20"/>
                <w:szCs w:val="20"/>
              </w:rPr>
            </w:pPr>
          </w:p>
        </w:tc>
      </w:tr>
    </w:tbl>
    <w:p w14:paraId="3D90998E" w14:textId="77777777" w:rsidR="007B24CB" w:rsidRPr="004369E2" w:rsidRDefault="007B24CB" w:rsidP="00B176A0">
      <w:pPr>
        <w:overflowPunct w:val="0"/>
        <w:spacing w:line="20" w:lineRule="exact"/>
        <w:jc w:val="both"/>
        <w:rPr>
          <w:snapToGrid w:val="0"/>
          <w:color w:val="000000" w:themeColor="text1"/>
          <w:kern w:val="0"/>
          <w:sz w:val="2"/>
          <w:szCs w:val="2"/>
        </w:rPr>
      </w:pPr>
    </w:p>
    <w:sectPr w:rsidR="007B24CB" w:rsidRPr="004369E2" w:rsidSect="001A3BD2">
      <w:footerReference w:type="even" r:id="rId9"/>
      <w:footerReference w:type="default" r:id="rId10"/>
      <w:pgSz w:w="11906" w:h="16838" w:code="9"/>
      <w:pgMar w:top="1418" w:right="851" w:bottom="1418" w:left="851" w:header="1021" w:footer="737" w:gutter="284"/>
      <w:pgNumType w:start="73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4D012" w14:textId="77777777" w:rsidR="00F26718" w:rsidRDefault="00F26718" w:rsidP="00593E9C">
      <w:r>
        <w:separator/>
      </w:r>
    </w:p>
  </w:endnote>
  <w:endnote w:type="continuationSeparator" w:id="0">
    <w:p w14:paraId="6FA5E53A" w14:textId="77777777" w:rsidR="00F26718" w:rsidRDefault="00F26718" w:rsidP="00593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1217110"/>
      <w:docPartObj>
        <w:docPartGallery w:val="Page Numbers (Bottom of Page)"/>
        <w:docPartUnique/>
      </w:docPartObj>
    </w:sdtPr>
    <w:sdtEndPr/>
    <w:sdtContent>
      <w:p w14:paraId="3B25F7D2" w14:textId="3C2CBF91" w:rsidR="009952C2" w:rsidRDefault="009952C2" w:rsidP="00703DBA">
        <w:pPr>
          <w:pStyle w:val="a7"/>
          <w:jc w:val="center"/>
        </w:pPr>
        <w:r>
          <w:rPr>
            <w:rFonts w:cs="Times New Roman" w:hint="eastAsia"/>
          </w:rPr>
          <w:t>丙</w:t>
        </w:r>
        <w:r w:rsidRPr="00160AE7">
          <w:rPr>
            <w:rFonts w:cs="Times New Roman" w:hint="eastAsia"/>
          </w:rPr>
          <w:t>－</w:t>
        </w:r>
        <w:r>
          <w:fldChar w:fldCharType="begin"/>
        </w:r>
        <w:r>
          <w:instrText>PAGE   \* MERGEFORMAT</w:instrText>
        </w:r>
        <w:r>
          <w:fldChar w:fldCharType="separate"/>
        </w:r>
        <w:r w:rsidR="00D901EC" w:rsidRPr="00D901EC">
          <w:rPr>
            <w:noProof/>
            <w:lang w:val="zh-TW"/>
          </w:rPr>
          <w:t>10</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6977825"/>
      <w:docPartObj>
        <w:docPartGallery w:val="Page Numbers (Bottom of Page)"/>
        <w:docPartUnique/>
      </w:docPartObj>
    </w:sdtPr>
    <w:sdtEndPr/>
    <w:sdtContent>
      <w:p w14:paraId="500B7674" w14:textId="213AD915" w:rsidR="009952C2" w:rsidRDefault="009952C2" w:rsidP="00703DBA">
        <w:pPr>
          <w:pStyle w:val="a7"/>
          <w:jc w:val="center"/>
        </w:pPr>
        <w:r>
          <w:rPr>
            <w:rFonts w:cs="Times New Roman" w:hint="eastAsia"/>
          </w:rPr>
          <w:t>丙</w:t>
        </w:r>
        <w:r w:rsidRPr="00160AE7">
          <w:rPr>
            <w:rFonts w:cs="Times New Roman" w:hint="eastAsia"/>
          </w:rPr>
          <w:t>－</w:t>
        </w:r>
        <w:r>
          <w:fldChar w:fldCharType="begin"/>
        </w:r>
        <w:r>
          <w:instrText>PAGE   \* MERGEFORMAT</w:instrText>
        </w:r>
        <w:r>
          <w:fldChar w:fldCharType="separate"/>
        </w:r>
        <w:r w:rsidR="00D901EC" w:rsidRPr="00D901EC">
          <w:rPr>
            <w:noProof/>
            <w:lang w:val="zh-TW"/>
          </w:rPr>
          <w:t>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91A94" w14:textId="77777777" w:rsidR="00F26718" w:rsidRDefault="00F26718" w:rsidP="00593E9C">
      <w:r>
        <w:separator/>
      </w:r>
    </w:p>
  </w:footnote>
  <w:footnote w:type="continuationSeparator" w:id="0">
    <w:p w14:paraId="1ECAB03A" w14:textId="77777777" w:rsidR="00F26718" w:rsidRDefault="00F26718" w:rsidP="00593E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572729"/>
    <w:multiLevelType w:val="hybridMultilevel"/>
    <w:tmpl w:val="4D46FE3E"/>
    <w:lvl w:ilvl="0" w:tplc="B5D40342">
      <w:start w:val="1"/>
      <w:numFmt w:val="decimal"/>
      <w:lvlText w:val="%1."/>
      <w:lvlJc w:val="left"/>
      <w:pPr>
        <w:ind w:left="379" w:hanging="360"/>
      </w:pPr>
      <w:rPr>
        <w:rFonts w:hint="default"/>
      </w:rPr>
    </w:lvl>
    <w:lvl w:ilvl="1" w:tplc="04090019" w:tentative="1">
      <w:start w:val="1"/>
      <w:numFmt w:val="ideographTraditional"/>
      <w:lvlText w:val="%2、"/>
      <w:lvlJc w:val="left"/>
      <w:pPr>
        <w:ind w:left="979" w:hanging="480"/>
      </w:pPr>
    </w:lvl>
    <w:lvl w:ilvl="2" w:tplc="0409001B" w:tentative="1">
      <w:start w:val="1"/>
      <w:numFmt w:val="lowerRoman"/>
      <w:lvlText w:val="%3."/>
      <w:lvlJc w:val="right"/>
      <w:pPr>
        <w:ind w:left="1459" w:hanging="480"/>
      </w:pPr>
    </w:lvl>
    <w:lvl w:ilvl="3" w:tplc="0409000F" w:tentative="1">
      <w:start w:val="1"/>
      <w:numFmt w:val="decimal"/>
      <w:lvlText w:val="%4."/>
      <w:lvlJc w:val="left"/>
      <w:pPr>
        <w:ind w:left="1939" w:hanging="480"/>
      </w:pPr>
    </w:lvl>
    <w:lvl w:ilvl="4" w:tplc="04090019" w:tentative="1">
      <w:start w:val="1"/>
      <w:numFmt w:val="ideographTraditional"/>
      <w:lvlText w:val="%5、"/>
      <w:lvlJc w:val="left"/>
      <w:pPr>
        <w:ind w:left="2419" w:hanging="480"/>
      </w:pPr>
    </w:lvl>
    <w:lvl w:ilvl="5" w:tplc="0409001B" w:tentative="1">
      <w:start w:val="1"/>
      <w:numFmt w:val="lowerRoman"/>
      <w:lvlText w:val="%6."/>
      <w:lvlJc w:val="right"/>
      <w:pPr>
        <w:ind w:left="2899" w:hanging="480"/>
      </w:pPr>
    </w:lvl>
    <w:lvl w:ilvl="6" w:tplc="0409000F" w:tentative="1">
      <w:start w:val="1"/>
      <w:numFmt w:val="decimal"/>
      <w:lvlText w:val="%7."/>
      <w:lvlJc w:val="left"/>
      <w:pPr>
        <w:ind w:left="3379" w:hanging="480"/>
      </w:pPr>
    </w:lvl>
    <w:lvl w:ilvl="7" w:tplc="04090019" w:tentative="1">
      <w:start w:val="1"/>
      <w:numFmt w:val="ideographTraditional"/>
      <w:lvlText w:val="%8、"/>
      <w:lvlJc w:val="left"/>
      <w:pPr>
        <w:ind w:left="3859" w:hanging="480"/>
      </w:pPr>
    </w:lvl>
    <w:lvl w:ilvl="8" w:tplc="0409001B" w:tentative="1">
      <w:start w:val="1"/>
      <w:numFmt w:val="lowerRoman"/>
      <w:lvlText w:val="%9."/>
      <w:lvlJc w:val="right"/>
      <w:pPr>
        <w:ind w:left="4339" w:hanging="480"/>
      </w:pPr>
    </w:lvl>
  </w:abstractNum>
  <w:abstractNum w:abstractNumId="1" w15:restartNumberingAfterBreak="0">
    <w:nsid w:val="17F82F72"/>
    <w:multiLevelType w:val="hybridMultilevel"/>
    <w:tmpl w:val="B284F650"/>
    <w:lvl w:ilvl="0" w:tplc="7446FC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1403DF0"/>
    <w:multiLevelType w:val="hybridMultilevel"/>
    <w:tmpl w:val="FC0A9876"/>
    <w:lvl w:ilvl="0" w:tplc="29AC363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3DF5F0E"/>
    <w:multiLevelType w:val="hybridMultilevel"/>
    <w:tmpl w:val="A5E281EA"/>
    <w:lvl w:ilvl="0" w:tplc="83B64502">
      <w:start w:val="1"/>
      <w:numFmt w:val="decimal"/>
      <w:lvlText w:val="%1."/>
      <w:lvlJc w:val="left"/>
      <w:pPr>
        <w:ind w:left="653" w:hanging="360"/>
      </w:pPr>
      <w:rPr>
        <w:rFonts w:ascii="標楷體" w:eastAsia="標楷體" w:hAnsi="標楷體" w:cstheme="minorBidi"/>
        <w:b/>
      </w:rPr>
    </w:lvl>
    <w:lvl w:ilvl="1" w:tplc="04090019" w:tentative="1">
      <w:start w:val="1"/>
      <w:numFmt w:val="ideographTraditional"/>
      <w:lvlText w:val="%2、"/>
      <w:lvlJc w:val="left"/>
      <w:pPr>
        <w:ind w:left="1253" w:hanging="480"/>
      </w:pPr>
    </w:lvl>
    <w:lvl w:ilvl="2" w:tplc="0409001B" w:tentative="1">
      <w:start w:val="1"/>
      <w:numFmt w:val="lowerRoman"/>
      <w:lvlText w:val="%3."/>
      <w:lvlJc w:val="right"/>
      <w:pPr>
        <w:ind w:left="1733" w:hanging="480"/>
      </w:pPr>
    </w:lvl>
    <w:lvl w:ilvl="3" w:tplc="0409000F" w:tentative="1">
      <w:start w:val="1"/>
      <w:numFmt w:val="decimal"/>
      <w:lvlText w:val="%4."/>
      <w:lvlJc w:val="left"/>
      <w:pPr>
        <w:ind w:left="2213" w:hanging="480"/>
      </w:pPr>
    </w:lvl>
    <w:lvl w:ilvl="4" w:tplc="04090019" w:tentative="1">
      <w:start w:val="1"/>
      <w:numFmt w:val="ideographTraditional"/>
      <w:lvlText w:val="%5、"/>
      <w:lvlJc w:val="left"/>
      <w:pPr>
        <w:ind w:left="2693" w:hanging="480"/>
      </w:pPr>
    </w:lvl>
    <w:lvl w:ilvl="5" w:tplc="0409001B" w:tentative="1">
      <w:start w:val="1"/>
      <w:numFmt w:val="lowerRoman"/>
      <w:lvlText w:val="%6."/>
      <w:lvlJc w:val="right"/>
      <w:pPr>
        <w:ind w:left="3173" w:hanging="480"/>
      </w:pPr>
    </w:lvl>
    <w:lvl w:ilvl="6" w:tplc="0409000F" w:tentative="1">
      <w:start w:val="1"/>
      <w:numFmt w:val="decimal"/>
      <w:lvlText w:val="%7."/>
      <w:lvlJc w:val="left"/>
      <w:pPr>
        <w:ind w:left="3653" w:hanging="480"/>
      </w:pPr>
    </w:lvl>
    <w:lvl w:ilvl="7" w:tplc="04090019" w:tentative="1">
      <w:start w:val="1"/>
      <w:numFmt w:val="ideographTraditional"/>
      <w:lvlText w:val="%8、"/>
      <w:lvlJc w:val="left"/>
      <w:pPr>
        <w:ind w:left="4133" w:hanging="480"/>
      </w:pPr>
    </w:lvl>
    <w:lvl w:ilvl="8" w:tplc="0409001B" w:tentative="1">
      <w:start w:val="1"/>
      <w:numFmt w:val="lowerRoman"/>
      <w:lvlText w:val="%9."/>
      <w:lvlJc w:val="right"/>
      <w:pPr>
        <w:ind w:left="4613" w:hanging="480"/>
      </w:pPr>
    </w:lvl>
  </w:abstractNum>
  <w:abstractNum w:abstractNumId="4" w15:restartNumberingAfterBreak="0">
    <w:nsid w:val="24DF3861"/>
    <w:multiLevelType w:val="hybridMultilevel"/>
    <w:tmpl w:val="93D0170C"/>
    <w:lvl w:ilvl="0" w:tplc="D1A41694">
      <w:start w:val="1"/>
      <w:numFmt w:val="decimal"/>
      <w:lvlText w:val="%1."/>
      <w:lvlJc w:val="left"/>
      <w:pPr>
        <w:ind w:left="495" w:hanging="49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6CA13E7"/>
    <w:multiLevelType w:val="hybridMultilevel"/>
    <w:tmpl w:val="7E702482"/>
    <w:lvl w:ilvl="0" w:tplc="EA8EF332">
      <w:start w:val="1"/>
      <w:numFmt w:val="taiwaneseCountingThousand"/>
      <w:lvlText w:val="（%1）"/>
      <w:lvlJc w:val="left"/>
      <w:pPr>
        <w:ind w:left="1430" w:hanging="720"/>
      </w:pPr>
      <w:rPr>
        <w:rFonts w:ascii="標楷體" w:eastAsia="標楷體" w:hAnsi="標楷體" w:cs="Times New Roman" w:hint="default"/>
        <w:color w:val="auto"/>
        <w:lang w:val="en-US"/>
      </w:rPr>
    </w:lvl>
    <w:lvl w:ilvl="1" w:tplc="04090019" w:tentative="1">
      <w:start w:val="1"/>
      <w:numFmt w:val="ideographTraditional"/>
      <w:lvlText w:val="%2、"/>
      <w:lvlJc w:val="left"/>
      <w:pPr>
        <w:ind w:left="1747" w:hanging="480"/>
      </w:pPr>
    </w:lvl>
    <w:lvl w:ilvl="2" w:tplc="0409001B" w:tentative="1">
      <w:start w:val="1"/>
      <w:numFmt w:val="lowerRoman"/>
      <w:lvlText w:val="%3."/>
      <w:lvlJc w:val="right"/>
      <w:pPr>
        <w:ind w:left="2227" w:hanging="480"/>
      </w:pPr>
    </w:lvl>
    <w:lvl w:ilvl="3" w:tplc="0409000F" w:tentative="1">
      <w:start w:val="1"/>
      <w:numFmt w:val="decimal"/>
      <w:lvlText w:val="%4."/>
      <w:lvlJc w:val="left"/>
      <w:pPr>
        <w:ind w:left="2707" w:hanging="480"/>
      </w:pPr>
    </w:lvl>
    <w:lvl w:ilvl="4" w:tplc="04090019" w:tentative="1">
      <w:start w:val="1"/>
      <w:numFmt w:val="ideographTraditional"/>
      <w:lvlText w:val="%5、"/>
      <w:lvlJc w:val="left"/>
      <w:pPr>
        <w:ind w:left="3187" w:hanging="480"/>
      </w:pPr>
    </w:lvl>
    <w:lvl w:ilvl="5" w:tplc="0409001B" w:tentative="1">
      <w:start w:val="1"/>
      <w:numFmt w:val="lowerRoman"/>
      <w:lvlText w:val="%6."/>
      <w:lvlJc w:val="right"/>
      <w:pPr>
        <w:ind w:left="3667" w:hanging="480"/>
      </w:pPr>
    </w:lvl>
    <w:lvl w:ilvl="6" w:tplc="0409000F" w:tentative="1">
      <w:start w:val="1"/>
      <w:numFmt w:val="decimal"/>
      <w:lvlText w:val="%7."/>
      <w:lvlJc w:val="left"/>
      <w:pPr>
        <w:ind w:left="4147" w:hanging="480"/>
      </w:pPr>
    </w:lvl>
    <w:lvl w:ilvl="7" w:tplc="04090019" w:tentative="1">
      <w:start w:val="1"/>
      <w:numFmt w:val="ideographTraditional"/>
      <w:lvlText w:val="%8、"/>
      <w:lvlJc w:val="left"/>
      <w:pPr>
        <w:ind w:left="4627" w:hanging="480"/>
      </w:pPr>
    </w:lvl>
    <w:lvl w:ilvl="8" w:tplc="0409001B" w:tentative="1">
      <w:start w:val="1"/>
      <w:numFmt w:val="lowerRoman"/>
      <w:lvlText w:val="%9."/>
      <w:lvlJc w:val="right"/>
      <w:pPr>
        <w:ind w:left="5107" w:hanging="480"/>
      </w:pPr>
    </w:lvl>
  </w:abstractNum>
  <w:abstractNum w:abstractNumId="6" w15:restartNumberingAfterBreak="0">
    <w:nsid w:val="425A2F25"/>
    <w:multiLevelType w:val="hybridMultilevel"/>
    <w:tmpl w:val="B93A5538"/>
    <w:lvl w:ilvl="0" w:tplc="98EC172A">
      <w:start w:val="1"/>
      <w:numFmt w:val="taiwaneseCountingThousand"/>
      <w:lvlText w:val="（%1）"/>
      <w:lvlJc w:val="left"/>
      <w:pPr>
        <w:ind w:left="643" w:hanging="720"/>
      </w:pPr>
      <w:rPr>
        <w:rFonts w:ascii="標楷體" w:eastAsia="標楷體" w:hAnsi="標楷體" w:cs="Times New Roman" w:hint="default"/>
        <w:color w:val="auto"/>
      </w:rPr>
    </w:lvl>
    <w:lvl w:ilvl="1" w:tplc="04090019" w:tentative="1">
      <w:start w:val="1"/>
      <w:numFmt w:val="ideographTraditional"/>
      <w:lvlText w:val="%2、"/>
      <w:lvlJc w:val="left"/>
      <w:pPr>
        <w:ind w:left="883" w:hanging="480"/>
      </w:pPr>
    </w:lvl>
    <w:lvl w:ilvl="2" w:tplc="0409001B" w:tentative="1">
      <w:start w:val="1"/>
      <w:numFmt w:val="lowerRoman"/>
      <w:lvlText w:val="%3."/>
      <w:lvlJc w:val="right"/>
      <w:pPr>
        <w:ind w:left="1363" w:hanging="480"/>
      </w:pPr>
    </w:lvl>
    <w:lvl w:ilvl="3" w:tplc="0409000F" w:tentative="1">
      <w:start w:val="1"/>
      <w:numFmt w:val="decimal"/>
      <w:lvlText w:val="%4."/>
      <w:lvlJc w:val="left"/>
      <w:pPr>
        <w:ind w:left="1843" w:hanging="480"/>
      </w:pPr>
    </w:lvl>
    <w:lvl w:ilvl="4" w:tplc="04090019" w:tentative="1">
      <w:start w:val="1"/>
      <w:numFmt w:val="ideographTraditional"/>
      <w:lvlText w:val="%5、"/>
      <w:lvlJc w:val="left"/>
      <w:pPr>
        <w:ind w:left="2323" w:hanging="480"/>
      </w:pPr>
    </w:lvl>
    <w:lvl w:ilvl="5" w:tplc="0409001B" w:tentative="1">
      <w:start w:val="1"/>
      <w:numFmt w:val="lowerRoman"/>
      <w:lvlText w:val="%6."/>
      <w:lvlJc w:val="right"/>
      <w:pPr>
        <w:ind w:left="2803" w:hanging="480"/>
      </w:pPr>
    </w:lvl>
    <w:lvl w:ilvl="6" w:tplc="0409000F" w:tentative="1">
      <w:start w:val="1"/>
      <w:numFmt w:val="decimal"/>
      <w:lvlText w:val="%7."/>
      <w:lvlJc w:val="left"/>
      <w:pPr>
        <w:ind w:left="3283" w:hanging="480"/>
      </w:pPr>
    </w:lvl>
    <w:lvl w:ilvl="7" w:tplc="04090019" w:tentative="1">
      <w:start w:val="1"/>
      <w:numFmt w:val="ideographTraditional"/>
      <w:lvlText w:val="%8、"/>
      <w:lvlJc w:val="left"/>
      <w:pPr>
        <w:ind w:left="3763" w:hanging="480"/>
      </w:pPr>
    </w:lvl>
    <w:lvl w:ilvl="8" w:tplc="0409001B" w:tentative="1">
      <w:start w:val="1"/>
      <w:numFmt w:val="lowerRoman"/>
      <w:lvlText w:val="%9."/>
      <w:lvlJc w:val="right"/>
      <w:pPr>
        <w:ind w:left="4243" w:hanging="480"/>
      </w:pPr>
    </w:lvl>
  </w:abstractNum>
  <w:abstractNum w:abstractNumId="7" w15:restartNumberingAfterBreak="0">
    <w:nsid w:val="49CF5E85"/>
    <w:multiLevelType w:val="hybridMultilevel"/>
    <w:tmpl w:val="E2661144"/>
    <w:lvl w:ilvl="0" w:tplc="178EF2FA">
      <w:start w:val="1"/>
      <w:numFmt w:val="decimal"/>
      <w:lvlText w:val="%1."/>
      <w:lvlJc w:val="left"/>
      <w:pPr>
        <w:ind w:left="360" w:hanging="360"/>
      </w:pPr>
      <w:rPr>
        <w:rFonts w:ascii="標楷體" w:hAnsi="標楷體"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450494C"/>
    <w:multiLevelType w:val="hybridMultilevel"/>
    <w:tmpl w:val="FE08368E"/>
    <w:lvl w:ilvl="0" w:tplc="465CB5E8">
      <w:start w:val="1"/>
      <w:numFmt w:val="decimal"/>
      <w:lvlText w:val="%1."/>
      <w:lvlJc w:val="left"/>
      <w:pPr>
        <w:ind w:left="2640" w:hanging="1560"/>
      </w:pPr>
      <w:rPr>
        <w:rFonts w:cs="新細明體" w:hint="default"/>
        <w:b/>
        <w:color w:val="000000" w:themeColor="text1"/>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9" w15:restartNumberingAfterBreak="0">
    <w:nsid w:val="77F07AC5"/>
    <w:multiLevelType w:val="hybridMultilevel"/>
    <w:tmpl w:val="92ECFF3A"/>
    <w:lvl w:ilvl="0" w:tplc="FCD2B8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78151611"/>
    <w:multiLevelType w:val="hybridMultilevel"/>
    <w:tmpl w:val="6A140924"/>
    <w:lvl w:ilvl="0" w:tplc="899A39A8">
      <w:start w:val="1"/>
      <w:numFmt w:val="decimal"/>
      <w:lvlText w:val="%1."/>
      <w:lvlJc w:val="left"/>
      <w:pPr>
        <w:ind w:left="360" w:hanging="360"/>
      </w:pPr>
      <w:rPr>
        <w:rFonts w:ascii="標楷體" w:hAnsi="標楷體"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7977118A"/>
    <w:multiLevelType w:val="hybridMultilevel"/>
    <w:tmpl w:val="1870F798"/>
    <w:lvl w:ilvl="0" w:tplc="80CA69DE">
      <w:start w:val="3"/>
      <w:numFmt w:val="taiwaneseCountingThousand"/>
      <w:lvlText w:val="（%1）"/>
      <w:lvlJc w:val="left"/>
      <w:pPr>
        <w:ind w:left="643" w:hanging="720"/>
      </w:pPr>
      <w:rPr>
        <w:rFonts w:ascii="標楷體" w:eastAsia="標楷體" w:hAnsi="標楷體"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num>
  <w:num w:numId="2">
    <w:abstractNumId w:val="7"/>
  </w:num>
  <w:num w:numId="3">
    <w:abstractNumId w:val="10"/>
  </w:num>
  <w:num w:numId="4">
    <w:abstractNumId w:val="0"/>
  </w:num>
  <w:num w:numId="5">
    <w:abstractNumId w:val="4"/>
  </w:num>
  <w:num w:numId="6">
    <w:abstractNumId w:val="8"/>
  </w:num>
  <w:num w:numId="7">
    <w:abstractNumId w:val="6"/>
  </w:num>
  <w:num w:numId="8">
    <w:abstractNumId w:val="5"/>
  </w:num>
  <w:num w:numId="9">
    <w:abstractNumId w:val="11"/>
  </w:num>
  <w:num w:numId="10">
    <w:abstractNumId w:val="9"/>
  </w:num>
  <w:num w:numId="11">
    <w:abstractNumId w:val="1"/>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mirrorMargins/>
  <w:bordersDoNotSurroundHeader/>
  <w:bordersDoNotSurroundFooter/>
  <w:proofState w:spelling="clean" w:grammar="clean"/>
  <w:defaultTabStop w:val="480"/>
  <w:evenAndOddHeaders/>
  <w:displayHorizontalDrawingGridEvery w:val="0"/>
  <w:displayVerticalDrawingGridEvery w:val="2"/>
  <w:characterSpacingControl w:val="compressPunctuation"/>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5FE7"/>
    <w:rsid w:val="0000095C"/>
    <w:rsid w:val="000012AB"/>
    <w:rsid w:val="00001604"/>
    <w:rsid w:val="00001A89"/>
    <w:rsid w:val="00001C77"/>
    <w:rsid w:val="00001DA4"/>
    <w:rsid w:val="00003085"/>
    <w:rsid w:val="000034DA"/>
    <w:rsid w:val="00003648"/>
    <w:rsid w:val="000037D4"/>
    <w:rsid w:val="00003BD4"/>
    <w:rsid w:val="000053BC"/>
    <w:rsid w:val="0000710A"/>
    <w:rsid w:val="000120BA"/>
    <w:rsid w:val="000136F8"/>
    <w:rsid w:val="000139A2"/>
    <w:rsid w:val="00014788"/>
    <w:rsid w:val="000148C3"/>
    <w:rsid w:val="000151CF"/>
    <w:rsid w:val="00017E5F"/>
    <w:rsid w:val="00020025"/>
    <w:rsid w:val="00020A11"/>
    <w:rsid w:val="000215FB"/>
    <w:rsid w:val="00022443"/>
    <w:rsid w:val="00022900"/>
    <w:rsid w:val="000246C2"/>
    <w:rsid w:val="00032C32"/>
    <w:rsid w:val="0003326C"/>
    <w:rsid w:val="00033D03"/>
    <w:rsid w:val="00033DFB"/>
    <w:rsid w:val="000347C7"/>
    <w:rsid w:val="00034E10"/>
    <w:rsid w:val="00035700"/>
    <w:rsid w:val="00036AF9"/>
    <w:rsid w:val="00037D8A"/>
    <w:rsid w:val="00042394"/>
    <w:rsid w:val="000433C7"/>
    <w:rsid w:val="00043628"/>
    <w:rsid w:val="000457CB"/>
    <w:rsid w:val="00045C61"/>
    <w:rsid w:val="000461D1"/>
    <w:rsid w:val="00046B97"/>
    <w:rsid w:val="00047018"/>
    <w:rsid w:val="00047373"/>
    <w:rsid w:val="00047F78"/>
    <w:rsid w:val="0005002D"/>
    <w:rsid w:val="00050A73"/>
    <w:rsid w:val="00050B30"/>
    <w:rsid w:val="00050EDD"/>
    <w:rsid w:val="000515AC"/>
    <w:rsid w:val="000515AF"/>
    <w:rsid w:val="000520C2"/>
    <w:rsid w:val="00052597"/>
    <w:rsid w:val="00053453"/>
    <w:rsid w:val="00053944"/>
    <w:rsid w:val="00054796"/>
    <w:rsid w:val="0005588D"/>
    <w:rsid w:val="00056BF8"/>
    <w:rsid w:val="0005761A"/>
    <w:rsid w:val="00060464"/>
    <w:rsid w:val="000607D8"/>
    <w:rsid w:val="00060C5B"/>
    <w:rsid w:val="000612E6"/>
    <w:rsid w:val="0006149F"/>
    <w:rsid w:val="000614DA"/>
    <w:rsid w:val="000616E2"/>
    <w:rsid w:val="00061B51"/>
    <w:rsid w:val="00063743"/>
    <w:rsid w:val="00064676"/>
    <w:rsid w:val="00064BB6"/>
    <w:rsid w:val="00064F6B"/>
    <w:rsid w:val="000657FC"/>
    <w:rsid w:val="00066118"/>
    <w:rsid w:val="00066538"/>
    <w:rsid w:val="00066EE3"/>
    <w:rsid w:val="00067064"/>
    <w:rsid w:val="000671B1"/>
    <w:rsid w:val="00070829"/>
    <w:rsid w:val="00070835"/>
    <w:rsid w:val="0007149A"/>
    <w:rsid w:val="000738CB"/>
    <w:rsid w:val="0007439F"/>
    <w:rsid w:val="000750BC"/>
    <w:rsid w:val="000767F6"/>
    <w:rsid w:val="0007759D"/>
    <w:rsid w:val="0007784B"/>
    <w:rsid w:val="00077BF0"/>
    <w:rsid w:val="00082802"/>
    <w:rsid w:val="000828F8"/>
    <w:rsid w:val="00083228"/>
    <w:rsid w:val="000832A5"/>
    <w:rsid w:val="000845AE"/>
    <w:rsid w:val="00084678"/>
    <w:rsid w:val="000846AF"/>
    <w:rsid w:val="00084999"/>
    <w:rsid w:val="00084D90"/>
    <w:rsid w:val="000862A7"/>
    <w:rsid w:val="00086974"/>
    <w:rsid w:val="00090C6B"/>
    <w:rsid w:val="00093317"/>
    <w:rsid w:val="00093D03"/>
    <w:rsid w:val="00093D34"/>
    <w:rsid w:val="00095692"/>
    <w:rsid w:val="00095B49"/>
    <w:rsid w:val="00095EAB"/>
    <w:rsid w:val="00096C3C"/>
    <w:rsid w:val="00096D29"/>
    <w:rsid w:val="00097147"/>
    <w:rsid w:val="000973A0"/>
    <w:rsid w:val="00097A1E"/>
    <w:rsid w:val="000A0E94"/>
    <w:rsid w:val="000A1DA3"/>
    <w:rsid w:val="000A2708"/>
    <w:rsid w:val="000A30EA"/>
    <w:rsid w:val="000A331D"/>
    <w:rsid w:val="000A4C99"/>
    <w:rsid w:val="000A5482"/>
    <w:rsid w:val="000A54AD"/>
    <w:rsid w:val="000A5504"/>
    <w:rsid w:val="000A5AD4"/>
    <w:rsid w:val="000A5F22"/>
    <w:rsid w:val="000A6928"/>
    <w:rsid w:val="000A7558"/>
    <w:rsid w:val="000A7BF7"/>
    <w:rsid w:val="000B1232"/>
    <w:rsid w:val="000B1727"/>
    <w:rsid w:val="000B1AC7"/>
    <w:rsid w:val="000B2D7B"/>
    <w:rsid w:val="000B2DFE"/>
    <w:rsid w:val="000B3140"/>
    <w:rsid w:val="000B3411"/>
    <w:rsid w:val="000B4C3F"/>
    <w:rsid w:val="000B619E"/>
    <w:rsid w:val="000B6FA8"/>
    <w:rsid w:val="000B72E8"/>
    <w:rsid w:val="000B761C"/>
    <w:rsid w:val="000B764F"/>
    <w:rsid w:val="000C0175"/>
    <w:rsid w:val="000C0492"/>
    <w:rsid w:val="000C07D4"/>
    <w:rsid w:val="000C1087"/>
    <w:rsid w:val="000C1209"/>
    <w:rsid w:val="000C5FE7"/>
    <w:rsid w:val="000C6176"/>
    <w:rsid w:val="000C7615"/>
    <w:rsid w:val="000C7A45"/>
    <w:rsid w:val="000D0194"/>
    <w:rsid w:val="000D150B"/>
    <w:rsid w:val="000D1786"/>
    <w:rsid w:val="000D3365"/>
    <w:rsid w:val="000D5FEB"/>
    <w:rsid w:val="000E199B"/>
    <w:rsid w:val="000E1ACC"/>
    <w:rsid w:val="000E1C7A"/>
    <w:rsid w:val="000E22A1"/>
    <w:rsid w:val="000E403C"/>
    <w:rsid w:val="000E4B39"/>
    <w:rsid w:val="000E4D84"/>
    <w:rsid w:val="000E62C7"/>
    <w:rsid w:val="000E745F"/>
    <w:rsid w:val="000E74A0"/>
    <w:rsid w:val="000F0AAD"/>
    <w:rsid w:val="000F16C1"/>
    <w:rsid w:val="000F2F6B"/>
    <w:rsid w:val="000F395A"/>
    <w:rsid w:val="000F3EE0"/>
    <w:rsid w:val="000F4852"/>
    <w:rsid w:val="000F4B1B"/>
    <w:rsid w:val="000F4E46"/>
    <w:rsid w:val="000F537E"/>
    <w:rsid w:val="000F5C43"/>
    <w:rsid w:val="000F5D49"/>
    <w:rsid w:val="000F5FEF"/>
    <w:rsid w:val="000F7516"/>
    <w:rsid w:val="000F76F6"/>
    <w:rsid w:val="000F7A50"/>
    <w:rsid w:val="0010249F"/>
    <w:rsid w:val="001026E1"/>
    <w:rsid w:val="00102B07"/>
    <w:rsid w:val="00103776"/>
    <w:rsid w:val="001039BB"/>
    <w:rsid w:val="001059A1"/>
    <w:rsid w:val="001065C2"/>
    <w:rsid w:val="00107730"/>
    <w:rsid w:val="00111545"/>
    <w:rsid w:val="00111B11"/>
    <w:rsid w:val="00111E87"/>
    <w:rsid w:val="001121FC"/>
    <w:rsid w:val="00112FEA"/>
    <w:rsid w:val="00113303"/>
    <w:rsid w:val="00113718"/>
    <w:rsid w:val="00114641"/>
    <w:rsid w:val="00114B95"/>
    <w:rsid w:val="001151AC"/>
    <w:rsid w:val="001156CC"/>
    <w:rsid w:val="00115B5C"/>
    <w:rsid w:val="00116114"/>
    <w:rsid w:val="00117024"/>
    <w:rsid w:val="00117BE6"/>
    <w:rsid w:val="00117EE7"/>
    <w:rsid w:val="00122328"/>
    <w:rsid w:val="00124379"/>
    <w:rsid w:val="0012508F"/>
    <w:rsid w:val="00125DE0"/>
    <w:rsid w:val="0012612B"/>
    <w:rsid w:val="00126BE6"/>
    <w:rsid w:val="00130310"/>
    <w:rsid w:val="00130B41"/>
    <w:rsid w:val="00131328"/>
    <w:rsid w:val="001317C4"/>
    <w:rsid w:val="001324BE"/>
    <w:rsid w:val="001325A2"/>
    <w:rsid w:val="00134F6A"/>
    <w:rsid w:val="0013605E"/>
    <w:rsid w:val="0013610F"/>
    <w:rsid w:val="0013697B"/>
    <w:rsid w:val="00136B3D"/>
    <w:rsid w:val="00140AC3"/>
    <w:rsid w:val="00140C36"/>
    <w:rsid w:val="001413BA"/>
    <w:rsid w:val="00141B97"/>
    <w:rsid w:val="00142526"/>
    <w:rsid w:val="00142C89"/>
    <w:rsid w:val="00142DF5"/>
    <w:rsid w:val="001433AA"/>
    <w:rsid w:val="00144274"/>
    <w:rsid w:val="001449F9"/>
    <w:rsid w:val="00144AB3"/>
    <w:rsid w:val="00145023"/>
    <w:rsid w:val="001450A3"/>
    <w:rsid w:val="00145767"/>
    <w:rsid w:val="0014618A"/>
    <w:rsid w:val="00146D0F"/>
    <w:rsid w:val="00146F59"/>
    <w:rsid w:val="001475BC"/>
    <w:rsid w:val="0015036F"/>
    <w:rsid w:val="001503A6"/>
    <w:rsid w:val="001504EF"/>
    <w:rsid w:val="00150602"/>
    <w:rsid w:val="001506BE"/>
    <w:rsid w:val="00150B5C"/>
    <w:rsid w:val="00150D54"/>
    <w:rsid w:val="001538EC"/>
    <w:rsid w:val="00153D6E"/>
    <w:rsid w:val="00154ED5"/>
    <w:rsid w:val="00155802"/>
    <w:rsid w:val="001601C4"/>
    <w:rsid w:val="00160EB8"/>
    <w:rsid w:val="00161BC6"/>
    <w:rsid w:val="00162150"/>
    <w:rsid w:val="0016241C"/>
    <w:rsid w:val="0016241E"/>
    <w:rsid w:val="00164B7B"/>
    <w:rsid w:val="00165915"/>
    <w:rsid w:val="001676F2"/>
    <w:rsid w:val="00167C58"/>
    <w:rsid w:val="00167EFE"/>
    <w:rsid w:val="0017026C"/>
    <w:rsid w:val="00170FB6"/>
    <w:rsid w:val="0017141D"/>
    <w:rsid w:val="00171DC1"/>
    <w:rsid w:val="0017270A"/>
    <w:rsid w:val="00173239"/>
    <w:rsid w:val="00173441"/>
    <w:rsid w:val="001752F1"/>
    <w:rsid w:val="001754F0"/>
    <w:rsid w:val="00176CC8"/>
    <w:rsid w:val="001800E3"/>
    <w:rsid w:val="00181C70"/>
    <w:rsid w:val="00182505"/>
    <w:rsid w:val="001825DE"/>
    <w:rsid w:val="00183327"/>
    <w:rsid w:val="00184667"/>
    <w:rsid w:val="00184955"/>
    <w:rsid w:val="00187556"/>
    <w:rsid w:val="001875D1"/>
    <w:rsid w:val="00187632"/>
    <w:rsid w:val="00187729"/>
    <w:rsid w:val="001902DD"/>
    <w:rsid w:val="001909EC"/>
    <w:rsid w:val="0019100F"/>
    <w:rsid w:val="00191058"/>
    <w:rsid w:val="00191CB2"/>
    <w:rsid w:val="00191CE9"/>
    <w:rsid w:val="00192910"/>
    <w:rsid w:val="00193975"/>
    <w:rsid w:val="00193BAA"/>
    <w:rsid w:val="001941FB"/>
    <w:rsid w:val="00194CB2"/>
    <w:rsid w:val="00195015"/>
    <w:rsid w:val="001955D3"/>
    <w:rsid w:val="00196516"/>
    <w:rsid w:val="00196AD5"/>
    <w:rsid w:val="001977BF"/>
    <w:rsid w:val="001979CF"/>
    <w:rsid w:val="001A0A5B"/>
    <w:rsid w:val="001A0B08"/>
    <w:rsid w:val="001A0E33"/>
    <w:rsid w:val="001A12AE"/>
    <w:rsid w:val="001A1ACE"/>
    <w:rsid w:val="001A22B9"/>
    <w:rsid w:val="001A261C"/>
    <w:rsid w:val="001A2E88"/>
    <w:rsid w:val="001A3BD2"/>
    <w:rsid w:val="001A3E33"/>
    <w:rsid w:val="001A47D6"/>
    <w:rsid w:val="001A508C"/>
    <w:rsid w:val="001A5715"/>
    <w:rsid w:val="001A58E8"/>
    <w:rsid w:val="001A59AD"/>
    <w:rsid w:val="001A5AC1"/>
    <w:rsid w:val="001A612F"/>
    <w:rsid w:val="001A718B"/>
    <w:rsid w:val="001A774F"/>
    <w:rsid w:val="001B012D"/>
    <w:rsid w:val="001B1679"/>
    <w:rsid w:val="001B270D"/>
    <w:rsid w:val="001B27F4"/>
    <w:rsid w:val="001B2DE6"/>
    <w:rsid w:val="001B4190"/>
    <w:rsid w:val="001B4E4A"/>
    <w:rsid w:val="001B4EE9"/>
    <w:rsid w:val="001B5032"/>
    <w:rsid w:val="001B5846"/>
    <w:rsid w:val="001B5A1A"/>
    <w:rsid w:val="001B604D"/>
    <w:rsid w:val="001C0303"/>
    <w:rsid w:val="001C0DDC"/>
    <w:rsid w:val="001C13C3"/>
    <w:rsid w:val="001C156E"/>
    <w:rsid w:val="001C1DBD"/>
    <w:rsid w:val="001C2010"/>
    <w:rsid w:val="001C28F8"/>
    <w:rsid w:val="001C6C8D"/>
    <w:rsid w:val="001D0CAD"/>
    <w:rsid w:val="001D12FE"/>
    <w:rsid w:val="001D3A9A"/>
    <w:rsid w:val="001D4AFA"/>
    <w:rsid w:val="001D4B5A"/>
    <w:rsid w:val="001D4CE5"/>
    <w:rsid w:val="001D5F9A"/>
    <w:rsid w:val="001D643F"/>
    <w:rsid w:val="001D76DD"/>
    <w:rsid w:val="001E3A9E"/>
    <w:rsid w:val="001E49F5"/>
    <w:rsid w:val="001E5DD1"/>
    <w:rsid w:val="001E5EA3"/>
    <w:rsid w:val="001E64C0"/>
    <w:rsid w:val="001E7D2C"/>
    <w:rsid w:val="001F0E63"/>
    <w:rsid w:val="001F2560"/>
    <w:rsid w:val="001F2A72"/>
    <w:rsid w:val="001F4C4A"/>
    <w:rsid w:val="001F4C71"/>
    <w:rsid w:val="001F50BA"/>
    <w:rsid w:val="001F58D3"/>
    <w:rsid w:val="001F6EE1"/>
    <w:rsid w:val="001F75F3"/>
    <w:rsid w:val="00201B53"/>
    <w:rsid w:val="00202F85"/>
    <w:rsid w:val="0020329C"/>
    <w:rsid w:val="00204034"/>
    <w:rsid w:val="002045D1"/>
    <w:rsid w:val="00204D2F"/>
    <w:rsid w:val="002054E1"/>
    <w:rsid w:val="002078DD"/>
    <w:rsid w:val="00207936"/>
    <w:rsid w:val="002102A6"/>
    <w:rsid w:val="002106FD"/>
    <w:rsid w:val="00212279"/>
    <w:rsid w:val="002142A3"/>
    <w:rsid w:val="00214C3A"/>
    <w:rsid w:val="00215085"/>
    <w:rsid w:val="0021514B"/>
    <w:rsid w:val="002152AC"/>
    <w:rsid w:val="00215A39"/>
    <w:rsid w:val="00216A68"/>
    <w:rsid w:val="00216AD0"/>
    <w:rsid w:val="00216EDA"/>
    <w:rsid w:val="00222904"/>
    <w:rsid w:val="00222962"/>
    <w:rsid w:val="0022432F"/>
    <w:rsid w:val="00224405"/>
    <w:rsid w:val="00224465"/>
    <w:rsid w:val="00224E0A"/>
    <w:rsid w:val="0022553E"/>
    <w:rsid w:val="0022610B"/>
    <w:rsid w:val="00226A64"/>
    <w:rsid w:val="002279F0"/>
    <w:rsid w:val="00227BA1"/>
    <w:rsid w:val="00227BEA"/>
    <w:rsid w:val="00227DA4"/>
    <w:rsid w:val="002306E0"/>
    <w:rsid w:val="002316CA"/>
    <w:rsid w:val="0023194A"/>
    <w:rsid w:val="00232C0F"/>
    <w:rsid w:val="00233BE4"/>
    <w:rsid w:val="002348EF"/>
    <w:rsid w:val="00234939"/>
    <w:rsid w:val="00235398"/>
    <w:rsid w:val="00235504"/>
    <w:rsid w:val="00235A0B"/>
    <w:rsid w:val="00235EE9"/>
    <w:rsid w:val="00235F95"/>
    <w:rsid w:val="00237510"/>
    <w:rsid w:val="00237907"/>
    <w:rsid w:val="002400AF"/>
    <w:rsid w:val="00240FC4"/>
    <w:rsid w:val="00241443"/>
    <w:rsid w:val="002414DC"/>
    <w:rsid w:val="0024179B"/>
    <w:rsid w:val="00241DC8"/>
    <w:rsid w:val="0024214A"/>
    <w:rsid w:val="00242749"/>
    <w:rsid w:val="0024318A"/>
    <w:rsid w:val="00243C9B"/>
    <w:rsid w:val="00246542"/>
    <w:rsid w:val="002469A9"/>
    <w:rsid w:val="00246A79"/>
    <w:rsid w:val="00246D4C"/>
    <w:rsid w:val="00251744"/>
    <w:rsid w:val="00251791"/>
    <w:rsid w:val="00251B5C"/>
    <w:rsid w:val="0025299A"/>
    <w:rsid w:val="00252AF8"/>
    <w:rsid w:val="00253101"/>
    <w:rsid w:val="00253866"/>
    <w:rsid w:val="00253D25"/>
    <w:rsid w:val="00254ED8"/>
    <w:rsid w:val="00255638"/>
    <w:rsid w:val="002556CF"/>
    <w:rsid w:val="00256CA9"/>
    <w:rsid w:val="00257B15"/>
    <w:rsid w:val="0026060A"/>
    <w:rsid w:val="00262F27"/>
    <w:rsid w:val="002632DE"/>
    <w:rsid w:val="00263667"/>
    <w:rsid w:val="002672CE"/>
    <w:rsid w:val="00267439"/>
    <w:rsid w:val="00270E44"/>
    <w:rsid w:val="002729A7"/>
    <w:rsid w:val="00272A0E"/>
    <w:rsid w:val="00272A9F"/>
    <w:rsid w:val="002739B9"/>
    <w:rsid w:val="002749BC"/>
    <w:rsid w:val="002759BA"/>
    <w:rsid w:val="002759C0"/>
    <w:rsid w:val="00276E2A"/>
    <w:rsid w:val="00277EB2"/>
    <w:rsid w:val="00280699"/>
    <w:rsid w:val="00280A11"/>
    <w:rsid w:val="00280E40"/>
    <w:rsid w:val="00281EC0"/>
    <w:rsid w:val="002838E8"/>
    <w:rsid w:val="002843F4"/>
    <w:rsid w:val="00285ACF"/>
    <w:rsid w:val="002865BB"/>
    <w:rsid w:val="002870A5"/>
    <w:rsid w:val="00287C1E"/>
    <w:rsid w:val="0029025F"/>
    <w:rsid w:val="00292A0E"/>
    <w:rsid w:val="00292B8B"/>
    <w:rsid w:val="00292E63"/>
    <w:rsid w:val="002947BF"/>
    <w:rsid w:val="00294A61"/>
    <w:rsid w:val="00296912"/>
    <w:rsid w:val="00296CD0"/>
    <w:rsid w:val="0029756C"/>
    <w:rsid w:val="002A1D3A"/>
    <w:rsid w:val="002A209D"/>
    <w:rsid w:val="002A2D4E"/>
    <w:rsid w:val="002A3F2D"/>
    <w:rsid w:val="002A3FDD"/>
    <w:rsid w:val="002A5546"/>
    <w:rsid w:val="002A58E3"/>
    <w:rsid w:val="002A5E81"/>
    <w:rsid w:val="002A5EAD"/>
    <w:rsid w:val="002A6589"/>
    <w:rsid w:val="002A6977"/>
    <w:rsid w:val="002A7535"/>
    <w:rsid w:val="002B0752"/>
    <w:rsid w:val="002B07C9"/>
    <w:rsid w:val="002B14A6"/>
    <w:rsid w:val="002B167C"/>
    <w:rsid w:val="002B20EB"/>
    <w:rsid w:val="002B2C21"/>
    <w:rsid w:val="002B423D"/>
    <w:rsid w:val="002B4409"/>
    <w:rsid w:val="002B7C8D"/>
    <w:rsid w:val="002C0AEE"/>
    <w:rsid w:val="002C0CCB"/>
    <w:rsid w:val="002C0D64"/>
    <w:rsid w:val="002C0D66"/>
    <w:rsid w:val="002C10BE"/>
    <w:rsid w:val="002C1704"/>
    <w:rsid w:val="002C1CE0"/>
    <w:rsid w:val="002C2695"/>
    <w:rsid w:val="002C285D"/>
    <w:rsid w:val="002C2D00"/>
    <w:rsid w:val="002C37C7"/>
    <w:rsid w:val="002C484D"/>
    <w:rsid w:val="002C5807"/>
    <w:rsid w:val="002C6285"/>
    <w:rsid w:val="002C7B1E"/>
    <w:rsid w:val="002C7E4C"/>
    <w:rsid w:val="002D018E"/>
    <w:rsid w:val="002D0BCE"/>
    <w:rsid w:val="002D1170"/>
    <w:rsid w:val="002D178B"/>
    <w:rsid w:val="002D1C60"/>
    <w:rsid w:val="002D2460"/>
    <w:rsid w:val="002D28E6"/>
    <w:rsid w:val="002D2E66"/>
    <w:rsid w:val="002D4324"/>
    <w:rsid w:val="002D455D"/>
    <w:rsid w:val="002D4916"/>
    <w:rsid w:val="002D62BD"/>
    <w:rsid w:val="002D6CE9"/>
    <w:rsid w:val="002E07D5"/>
    <w:rsid w:val="002E07E8"/>
    <w:rsid w:val="002E08C5"/>
    <w:rsid w:val="002E0F83"/>
    <w:rsid w:val="002E17D0"/>
    <w:rsid w:val="002E2178"/>
    <w:rsid w:val="002E25F4"/>
    <w:rsid w:val="002E2F07"/>
    <w:rsid w:val="002E3081"/>
    <w:rsid w:val="002E48E4"/>
    <w:rsid w:val="002E4A7F"/>
    <w:rsid w:val="002E4F64"/>
    <w:rsid w:val="002E52B2"/>
    <w:rsid w:val="002E58AA"/>
    <w:rsid w:val="002E6984"/>
    <w:rsid w:val="002E6C61"/>
    <w:rsid w:val="002E6D71"/>
    <w:rsid w:val="002E6D82"/>
    <w:rsid w:val="002E7F69"/>
    <w:rsid w:val="002F04A3"/>
    <w:rsid w:val="002F25B3"/>
    <w:rsid w:val="002F56FB"/>
    <w:rsid w:val="002F57FC"/>
    <w:rsid w:val="002F590D"/>
    <w:rsid w:val="002F5E49"/>
    <w:rsid w:val="002F6677"/>
    <w:rsid w:val="002F72CC"/>
    <w:rsid w:val="002F7797"/>
    <w:rsid w:val="00300330"/>
    <w:rsid w:val="00300C6F"/>
    <w:rsid w:val="00301C04"/>
    <w:rsid w:val="00303502"/>
    <w:rsid w:val="00304895"/>
    <w:rsid w:val="00304A29"/>
    <w:rsid w:val="00304C65"/>
    <w:rsid w:val="0030500C"/>
    <w:rsid w:val="0030543E"/>
    <w:rsid w:val="00305BE1"/>
    <w:rsid w:val="00306C3B"/>
    <w:rsid w:val="00306E9C"/>
    <w:rsid w:val="00307C84"/>
    <w:rsid w:val="003108CD"/>
    <w:rsid w:val="00313873"/>
    <w:rsid w:val="00314221"/>
    <w:rsid w:val="00314AB0"/>
    <w:rsid w:val="00315382"/>
    <w:rsid w:val="00315BC8"/>
    <w:rsid w:val="00316473"/>
    <w:rsid w:val="00317275"/>
    <w:rsid w:val="00321244"/>
    <w:rsid w:val="00321836"/>
    <w:rsid w:val="00321C53"/>
    <w:rsid w:val="00322280"/>
    <w:rsid w:val="00322FA9"/>
    <w:rsid w:val="003240C3"/>
    <w:rsid w:val="00324205"/>
    <w:rsid w:val="0032463A"/>
    <w:rsid w:val="003265D0"/>
    <w:rsid w:val="00326948"/>
    <w:rsid w:val="003271D3"/>
    <w:rsid w:val="00327299"/>
    <w:rsid w:val="003275F2"/>
    <w:rsid w:val="00330133"/>
    <w:rsid w:val="00330543"/>
    <w:rsid w:val="00331210"/>
    <w:rsid w:val="0033166F"/>
    <w:rsid w:val="00332035"/>
    <w:rsid w:val="00332B3B"/>
    <w:rsid w:val="00332BE7"/>
    <w:rsid w:val="0033409D"/>
    <w:rsid w:val="00335A18"/>
    <w:rsid w:val="003364E0"/>
    <w:rsid w:val="003369FC"/>
    <w:rsid w:val="00336D80"/>
    <w:rsid w:val="00336F14"/>
    <w:rsid w:val="003370E3"/>
    <w:rsid w:val="003401E3"/>
    <w:rsid w:val="00340A72"/>
    <w:rsid w:val="00341FCA"/>
    <w:rsid w:val="0034210A"/>
    <w:rsid w:val="00343800"/>
    <w:rsid w:val="00343C49"/>
    <w:rsid w:val="003441D7"/>
    <w:rsid w:val="003442D9"/>
    <w:rsid w:val="00345CCA"/>
    <w:rsid w:val="00345CF8"/>
    <w:rsid w:val="00345E95"/>
    <w:rsid w:val="00346CD1"/>
    <w:rsid w:val="00350393"/>
    <w:rsid w:val="00351A02"/>
    <w:rsid w:val="003524D4"/>
    <w:rsid w:val="0035324E"/>
    <w:rsid w:val="00353BE8"/>
    <w:rsid w:val="003541B5"/>
    <w:rsid w:val="00354953"/>
    <w:rsid w:val="00354AAE"/>
    <w:rsid w:val="00354D30"/>
    <w:rsid w:val="003551B7"/>
    <w:rsid w:val="003555ED"/>
    <w:rsid w:val="00355BF9"/>
    <w:rsid w:val="00356177"/>
    <w:rsid w:val="00356550"/>
    <w:rsid w:val="00357227"/>
    <w:rsid w:val="00360644"/>
    <w:rsid w:val="003607F8"/>
    <w:rsid w:val="00360986"/>
    <w:rsid w:val="003611B1"/>
    <w:rsid w:val="0036318A"/>
    <w:rsid w:val="0036355B"/>
    <w:rsid w:val="00365EE0"/>
    <w:rsid w:val="00366DC4"/>
    <w:rsid w:val="00367AFB"/>
    <w:rsid w:val="003701D5"/>
    <w:rsid w:val="003709CE"/>
    <w:rsid w:val="0037244E"/>
    <w:rsid w:val="003736C7"/>
    <w:rsid w:val="00374C22"/>
    <w:rsid w:val="00374E25"/>
    <w:rsid w:val="00375C93"/>
    <w:rsid w:val="003764DA"/>
    <w:rsid w:val="00376F51"/>
    <w:rsid w:val="0037793C"/>
    <w:rsid w:val="003809AE"/>
    <w:rsid w:val="00380AD6"/>
    <w:rsid w:val="00380BE5"/>
    <w:rsid w:val="00381141"/>
    <w:rsid w:val="0038145F"/>
    <w:rsid w:val="00381DA0"/>
    <w:rsid w:val="0038209F"/>
    <w:rsid w:val="003825E2"/>
    <w:rsid w:val="00382699"/>
    <w:rsid w:val="00382AB2"/>
    <w:rsid w:val="00382EE9"/>
    <w:rsid w:val="003840EB"/>
    <w:rsid w:val="003841FB"/>
    <w:rsid w:val="00385537"/>
    <w:rsid w:val="00386353"/>
    <w:rsid w:val="00386624"/>
    <w:rsid w:val="00386724"/>
    <w:rsid w:val="00386C0A"/>
    <w:rsid w:val="00390067"/>
    <w:rsid w:val="00391044"/>
    <w:rsid w:val="0039155F"/>
    <w:rsid w:val="00393077"/>
    <w:rsid w:val="00394713"/>
    <w:rsid w:val="00394A07"/>
    <w:rsid w:val="003950C6"/>
    <w:rsid w:val="00395522"/>
    <w:rsid w:val="00395A58"/>
    <w:rsid w:val="00395D0A"/>
    <w:rsid w:val="00395F31"/>
    <w:rsid w:val="0039691C"/>
    <w:rsid w:val="00396B4F"/>
    <w:rsid w:val="003A16AC"/>
    <w:rsid w:val="003A1756"/>
    <w:rsid w:val="003A34CC"/>
    <w:rsid w:val="003A3BA3"/>
    <w:rsid w:val="003A6137"/>
    <w:rsid w:val="003A6C50"/>
    <w:rsid w:val="003A6EBD"/>
    <w:rsid w:val="003A73FC"/>
    <w:rsid w:val="003A7DB3"/>
    <w:rsid w:val="003B129D"/>
    <w:rsid w:val="003B14D6"/>
    <w:rsid w:val="003B186E"/>
    <w:rsid w:val="003B38A8"/>
    <w:rsid w:val="003B3F7C"/>
    <w:rsid w:val="003B4007"/>
    <w:rsid w:val="003B663B"/>
    <w:rsid w:val="003B6AE1"/>
    <w:rsid w:val="003B72DA"/>
    <w:rsid w:val="003B787C"/>
    <w:rsid w:val="003C050E"/>
    <w:rsid w:val="003C07BD"/>
    <w:rsid w:val="003C100A"/>
    <w:rsid w:val="003C17B2"/>
    <w:rsid w:val="003C26A2"/>
    <w:rsid w:val="003C28DE"/>
    <w:rsid w:val="003C776B"/>
    <w:rsid w:val="003C7E0D"/>
    <w:rsid w:val="003D0737"/>
    <w:rsid w:val="003D0B48"/>
    <w:rsid w:val="003D0F99"/>
    <w:rsid w:val="003D18E8"/>
    <w:rsid w:val="003D1DD1"/>
    <w:rsid w:val="003D4257"/>
    <w:rsid w:val="003D55CB"/>
    <w:rsid w:val="003D59EE"/>
    <w:rsid w:val="003E02FB"/>
    <w:rsid w:val="003E051E"/>
    <w:rsid w:val="003E06FD"/>
    <w:rsid w:val="003E0D18"/>
    <w:rsid w:val="003E18AD"/>
    <w:rsid w:val="003E287B"/>
    <w:rsid w:val="003E2885"/>
    <w:rsid w:val="003E310B"/>
    <w:rsid w:val="003E36F3"/>
    <w:rsid w:val="003E40A4"/>
    <w:rsid w:val="003E5056"/>
    <w:rsid w:val="003E539E"/>
    <w:rsid w:val="003E562C"/>
    <w:rsid w:val="003E68C1"/>
    <w:rsid w:val="003E693C"/>
    <w:rsid w:val="003E6A05"/>
    <w:rsid w:val="003E6A9F"/>
    <w:rsid w:val="003E7C51"/>
    <w:rsid w:val="003E7CEC"/>
    <w:rsid w:val="003F0891"/>
    <w:rsid w:val="003F11B9"/>
    <w:rsid w:val="003F1E6E"/>
    <w:rsid w:val="003F22C8"/>
    <w:rsid w:val="003F2CD1"/>
    <w:rsid w:val="003F3F9C"/>
    <w:rsid w:val="003F59F3"/>
    <w:rsid w:val="003F6242"/>
    <w:rsid w:val="003F65F1"/>
    <w:rsid w:val="003F66AC"/>
    <w:rsid w:val="003F6D0F"/>
    <w:rsid w:val="00400BD2"/>
    <w:rsid w:val="00400C84"/>
    <w:rsid w:val="00401A65"/>
    <w:rsid w:val="00404CB6"/>
    <w:rsid w:val="0040576F"/>
    <w:rsid w:val="00405AC6"/>
    <w:rsid w:val="00405F44"/>
    <w:rsid w:val="00407ACC"/>
    <w:rsid w:val="00411382"/>
    <w:rsid w:val="00412869"/>
    <w:rsid w:val="00414638"/>
    <w:rsid w:val="00414D5B"/>
    <w:rsid w:val="00414E08"/>
    <w:rsid w:val="004154B0"/>
    <w:rsid w:val="0041565E"/>
    <w:rsid w:val="004159AC"/>
    <w:rsid w:val="00415ABB"/>
    <w:rsid w:val="00416318"/>
    <w:rsid w:val="0041643B"/>
    <w:rsid w:val="00417492"/>
    <w:rsid w:val="004177EA"/>
    <w:rsid w:val="004209EB"/>
    <w:rsid w:val="00421381"/>
    <w:rsid w:val="0042154F"/>
    <w:rsid w:val="00422FEB"/>
    <w:rsid w:val="00423B72"/>
    <w:rsid w:val="00423BEF"/>
    <w:rsid w:val="00425FB1"/>
    <w:rsid w:val="00430758"/>
    <w:rsid w:val="00431D60"/>
    <w:rsid w:val="00431D9D"/>
    <w:rsid w:val="0043333F"/>
    <w:rsid w:val="00434625"/>
    <w:rsid w:val="00434EC9"/>
    <w:rsid w:val="00435FF4"/>
    <w:rsid w:val="00436227"/>
    <w:rsid w:val="004369E2"/>
    <w:rsid w:val="0044139E"/>
    <w:rsid w:val="0044222A"/>
    <w:rsid w:val="00442F07"/>
    <w:rsid w:val="00443D74"/>
    <w:rsid w:val="00445083"/>
    <w:rsid w:val="0044574F"/>
    <w:rsid w:val="00445E3B"/>
    <w:rsid w:val="00445E8E"/>
    <w:rsid w:val="00446088"/>
    <w:rsid w:val="0044652A"/>
    <w:rsid w:val="00446A14"/>
    <w:rsid w:val="00446FB0"/>
    <w:rsid w:val="00446FF9"/>
    <w:rsid w:val="00447130"/>
    <w:rsid w:val="00447E41"/>
    <w:rsid w:val="0045055D"/>
    <w:rsid w:val="00450D25"/>
    <w:rsid w:val="00451394"/>
    <w:rsid w:val="00453E1F"/>
    <w:rsid w:val="004549FE"/>
    <w:rsid w:val="00454D7A"/>
    <w:rsid w:val="004551DA"/>
    <w:rsid w:val="00455D22"/>
    <w:rsid w:val="00456E2B"/>
    <w:rsid w:val="004578A9"/>
    <w:rsid w:val="00457A70"/>
    <w:rsid w:val="0046006E"/>
    <w:rsid w:val="004601AF"/>
    <w:rsid w:val="0046054B"/>
    <w:rsid w:val="00462BA6"/>
    <w:rsid w:val="00463300"/>
    <w:rsid w:val="00463615"/>
    <w:rsid w:val="00463854"/>
    <w:rsid w:val="004639E3"/>
    <w:rsid w:val="00463AAF"/>
    <w:rsid w:val="00463E2F"/>
    <w:rsid w:val="00463EF3"/>
    <w:rsid w:val="0046402D"/>
    <w:rsid w:val="0046580B"/>
    <w:rsid w:val="00466A25"/>
    <w:rsid w:val="00470482"/>
    <w:rsid w:val="004719F7"/>
    <w:rsid w:val="00471DD6"/>
    <w:rsid w:val="00472506"/>
    <w:rsid w:val="00472746"/>
    <w:rsid w:val="004728E2"/>
    <w:rsid w:val="00473F77"/>
    <w:rsid w:val="00474199"/>
    <w:rsid w:val="00474600"/>
    <w:rsid w:val="00475334"/>
    <w:rsid w:val="00475AF6"/>
    <w:rsid w:val="00475CDF"/>
    <w:rsid w:val="00476606"/>
    <w:rsid w:val="00476A38"/>
    <w:rsid w:val="00477026"/>
    <w:rsid w:val="0047737E"/>
    <w:rsid w:val="00477E7E"/>
    <w:rsid w:val="0048039F"/>
    <w:rsid w:val="00480FB5"/>
    <w:rsid w:val="004815BA"/>
    <w:rsid w:val="00481E5B"/>
    <w:rsid w:val="00482A94"/>
    <w:rsid w:val="00483FDA"/>
    <w:rsid w:val="004841E0"/>
    <w:rsid w:val="00486DA1"/>
    <w:rsid w:val="004908FE"/>
    <w:rsid w:val="00490A35"/>
    <w:rsid w:val="00490C03"/>
    <w:rsid w:val="004912C0"/>
    <w:rsid w:val="004934DD"/>
    <w:rsid w:val="00493CE6"/>
    <w:rsid w:val="0049403B"/>
    <w:rsid w:val="00494948"/>
    <w:rsid w:val="00494A95"/>
    <w:rsid w:val="004972D5"/>
    <w:rsid w:val="004972E9"/>
    <w:rsid w:val="004978F0"/>
    <w:rsid w:val="004A004B"/>
    <w:rsid w:val="004A0107"/>
    <w:rsid w:val="004A08ED"/>
    <w:rsid w:val="004A1452"/>
    <w:rsid w:val="004A359E"/>
    <w:rsid w:val="004A35A0"/>
    <w:rsid w:val="004A3E61"/>
    <w:rsid w:val="004A56D0"/>
    <w:rsid w:val="004A574F"/>
    <w:rsid w:val="004A59E4"/>
    <w:rsid w:val="004A5F13"/>
    <w:rsid w:val="004A6424"/>
    <w:rsid w:val="004A6C80"/>
    <w:rsid w:val="004A6D35"/>
    <w:rsid w:val="004B06B5"/>
    <w:rsid w:val="004B133C"/>
    <w:rsid w:val="004B15D0"/>
    <w:rsid w:val="004B1647"/>
    <w:rsid w:val="004B1CF8"/>
    <w:rsid w:val="004B40A5"/>
    <w:rsid w:val="004B42A1"/>
    <w:rsid w:val="004B447C"/>
    <w:rsid w:val="004B4931"/>
    <w:rsid w:val="004B66AB"/>
    <w:rsid w:val="004B6ED3"/>
    <w:rsid w:val="004B6EF0"/>
    <w:rsid w:val="004B733E"/>
    <w:rsid w:val="004C0C14"/>
    <w:rsid w:val="004C0FD2"/>
    <w:rsid w:val="004C11DD"/>
    <w:rsid w:val="004C1220"/>
    <w:rsid w:val="004C4246"/>
    <w:rsid w:val="004C46BB"/>
    <w:rsid w:val="004C4984"/>
    <w:rsid w:val="004C57C2"/>
    <w:rsid w:val="004C662A"/>
    <w:rsid w:val="004C6E7A"/>
    <w:rsid w:val="004C78A8"/>
    <w:rsid w:val="004D01D0"/>
    <w:rsid w:val="004D0692"/>
    <w:rsid w:val="004D1C39"/>
    <w:rsid w:val="004D1EAF"/>
    <w:rsid w:val="004D1F55"/>
    <w:rsid w:val="004D26E2"/>
    <w:rsid w:val="004D3414"/>
    <w:rsid w:val="004D3E18"/>
    <w:rsid w:val="004D3F8B"/>
    <w:rsid w:val="004D68AF"/>
    <w:rsid w:val="004D6DB5"/>
    <w:rsid w:val="004D768D"/>
    <w:rsid w:val="004D787D"/>
    <w:rsid w:val="004D7DD4"/>
    <w:rsid w:val="004D7FA0"/>
    <w:rsid w:val="004E0051"/>
    <w:rsid w:val="004E0616"/>
    <w:rsid w:val="004E1028"/>
    <w:rsid w:val="004E16AE"/>
    <w:rsid w:val="004E1F82"/>
    <w:rsid w:val="004E2558"/>
    <w:rsid w:val="004E2BB2"/>
    <w:rsid w:val="004E3E71"/>
    <w:rsid w:val="004E4D6C"/>
    <w:rsid w:val="004E57E6"/>
    <w:rsid w:val="004E5C19"/>
    <w:rsid w:val="004E70A6"/>
    <w:rsid w:val="004E7F11"/>
    <w:rsid w:val="004F026A"/>
    <w:rsid w:val="004F06E1"/>
    <w:rsid w:val="004F0B3D"/>
    <w:rsid w:val="004F0F49"/>
    <w:rsid w:val="004F1D7C"/>
    <w:rsid w:val="004F279A"/>
    <w:rsid w:val="004F370A"/>
    <w:rsid w:val="004F3EBE"/>
    <w:rsid w:val="004F4914"/>
    <w:rsid w:val="004F497C"/>
    <w:rsid w:val="004F5342"/>
    <w:rsid w:val="004F58F1"/>
    <w:rsid w:val="004F5AD9"/>
    <w:rsid w:val="004F5F3C"/>
    <w:rsid w:val="004F67FB"/>
    <w:rsid w:val="004F69D2"/>
    <w:rsid w:val="004F7304"/>
    <w:rsid w:val="004F7E29"/>
    <w:rsid w:val="00500C3B"/>
    <w:rsid w:val="00501FAF"/>
    <w:rsid w:val="00502A3A"/>
    <w:rsid w:val="00502BDE"/>
    <w:rsid w:val="00503B08"/>
    <w:rsid w:val="00503FF6"/>
    <w:rsid w:val="0050529C"/>
    <w:rsid w:val="005054BC"/>
    <w:rsid w:val="00506997"/>
    <w:rsid w:val="005074C8"/>
    <w:rsid w:val="00507AD1"/>
    <w:rsid w:val="00510809"/>
    <w:rsid w:val="00510BF2"/>
    <w:rsid w:val="00511C6F"/>
    <w:rsid w:val="00512BF2"/>
    <w:rsid w:val="005132A2"/>
    <w:rsid w:val="005135AF"/>
    <w:rsid w:val="005138C8"/>
    <w:rsid w:val="0051539E"/>
    <w:rsid w:val="005166F6"/>
    <w:rsid w:val="00516FBB"/>
    <w:rsid w:val="00517881"/>
    <w:rsid w:val="005178C9"/>
    <w:rsid w:val="00517C72"/>
    <w:rsid w:val="005200F1"/>
    <w:rsid w:val="00520258"/>
    <w:rsid w:val="00520E89"/>
    <w:rsid w:val="0052173B"/>
    <w:rsid w:val="005218F8"/>
    <w:rsid w:val="0052271A"/>
    <w:rsid w:val="005235BB"/>
    <w:rsid w:val="00523624"/>
    <w:rsid w:val="005237CA"/>
    <w:rsid w:val="005237FD"/>
    <w:rsid w:val="0052532D"/>
    <w:rsid w:val="00525613"/>
    <w:rsid w:val="005261A0"/>
    <w:rsid w:val="00527059"/>
    <w:rsid w:val="005272D4"/>
    <w:rsid w:val="00527694"/>
    <w:rsid w:val="00530F56"/>
    <w:rsid w:val="00531BA6"/>
    <w:rsid w:val="00531F18"/>
    <w:rsid w:val="005331E2"/>
    <w:rsid w:val="00533D15"/>
    <w:rsid w:val="005347C5"/>
    <w:rsid w:val="00535594"/>
    <w:rsid w:val="00535D8A"/>
    <w:rsid w:val="00536859"/>
    <w:rsid w:val="00537129"/>
    <w:rsid w:val="0053736C"/>
    <w:rsid w:val="005376A7"/>
    <w:rsid w:val="005400E2"/>
    <w:rsid w:val="0054302B"/>
    <w:rsid w:val="00543A4E"/>
    <w:rsid w:val="00545477"/>
    <w:rsid w:val="005466C6"/>
    <w:rsid w:val="005509D6"/>
    <w:rsid w:val="00550D70"/>
    <w:rsid w:val="00551666"/>
    <w:rsid w:val="00551B2E"/>
    <w:rsid w:val="00553381"/>
    <w:rsid w:val="005540D9"/>
    <w:rsid w:val="00554395"/>
    <w:rsid w:val="00555957"/>
    <w:rsid w:val="00555AEC"/>
    <w:rsid w:val="005561CF"/>
    <w:rsid w:val="00556265"/>
    <w:rsid w:val="00556398"/>
    <w:rsid w:val="0055749B"/>
    <w:rsid w:val="00557F75"/>
    <w:rsid w:val="00560066"/>
    <w:rsid w:val="00560610"/>
    <w:rsid w:val="0056136A"/>
    <w:rsid w:val="005615FF"/>
    <w:rsid w:val="00562994"/>
    <w:rsid w:val="00563547"/>
    <w:rsid w:val="005635F8"/>
    <w:rsid w:val="00563B6B"/>
    <w:rsid w:val="00564529"/>
    <w:rsid w:val="00564652"/>
    <w:rsid w:val="0056525D"/>
    <w:rsid w:val="00565C17"/>
    <w:rsid w:val="00566A38"/>
    <w:rsid w:val="005708E1"/>
    <w:rsid w:val="00571054"/>
    <w:rsid w:val="005710B1"/>
    <w:rsid w:val="005725B4"/>
    <w:rsid w:val="00573086"/>
    <w:rsid w:val="005739A9"/>
    <w:rsid w:val="00573D26"/>
    <w:rsid w:val="0057446A"/>
    <w:rsid w:val="00577878"/>
    <w:rsid w:val="00577A08"/>
    <w:rsid w:val="005801DD"/>
    <w:rsid w:val="005827F0"/>
    <w:rsid w:val="00582C9A"/>
    <w:rsid w:val="00583FA4"/>
    <w:rsid w:val="00585267"/>
    <w:rsid w:val="0058608D"/>
    <w:rsid w:val="005863C9"/>
    <w:rsid w:val="005863D1"/>
    <w:rsid w:val="005864A4"/>
    <w:rsid w:val="00586502"/>
    <w:rsid w:val="005866BB"/>
    <w:rsid w:val="0058674D"/>
    <w:rsid w:val="00587256"/>
    <w:rsid w:val="00587658"/>
    <w:rsid w:val="0059121A"/>
    <w:rsid w:val="00591683"/>
    <w:rsid w:val="0059251A"/>
    <w:rsid w:val="005929E4"/>
    <w:rsid w:val="00592D94"/>
    <w:rsid w:val="00593E9C"/>
    <w:rsid w:val="005942D3"/>
    <w:rsid w:val="0059435C"/>
    <w:rsid w:val="005943D7"/>
    <w:rsid w:val="005947B0"/>
    <w:rsid w:val="005947ED"/>
    <w:rsid w:val="00594C1A"/>
    <w:rsid w:val="00594E4B"/>
    <w:rsid w:val="005952F0"/>
    <w:rsid w:val="0059561E"/>
    <w:rsid w:val="005957C5"/>
    <w:rsid w:val="00595D62"/>
    <w:rsid w:val="00596879"/>
    <w:rsid w:val="00596FDD"/>
    <w:rsid w:val="00597D58"/>
    <w:rsid w:val="00597FA5"/>
    <w:rsid w:val="005A14A6"/>
    <w:rsid w:val="005A1986"/>
    <w:rsid w:val="005A53C4"/>
    <w:rsid w:val="005A62FA"/>
    <w:rsid w:val="005A6A45"/>
    <w:rsid w:val="005A75B2"/>
    <w:rsid w:val="005A7667"/>
    <w:rsid w:val="005A7787"/>
    <w:rsid w:val="005A78A3"/>
    <w:rsid w:val="005A7A91"/>
    <w:rsid w:val="005A7D7C"/>
    <w:rsid w:val="005A7D91"/>
    <w:rsid w:val="005B10C7"/>
    <w:rsid w:val="005B169A"/>
    <w:rsid w:val="005B171E"/>
    <w:rsid w:val="005B25AC"/>
    <w:rsid w:val="005B2881"/>
    <w:rsid w:val="005B2CBF"/>
    <w:rsid w:val="005B34E7"/>
    <w:rsid w:val="005B37B2"/>
    <w:rsid w:val="005B5B06"/>
    <w:rsid w:val="005B5C4C"/>
    <w:rsid w:val="005B6118"/>
    <w:rsid w:val="005B62C2"/>
    <w:rsid w:val="005B6B16"/>
    <w:rsid w:val="005C04F0"/>
    <w:rsid w:val="005C1099"/>
    <w:rsid w:val="005C156A"/>
    <w:rsid w:val="005C15DF"/>
    <w:rsid w:val="005C204C"/>
    <w:rsid w:val="005C3972"/>
    <w:rsid w:val="005C4847"/>
    <w:rsid w:val="005C7579"/>
    <w:rsid w:val="005C7A16"/>
    <w:rsid w:val="005C7FC9"/>
    <w:rsid w:val="005D347E"/>
    <w:rsid w:val="005D37F7"/>
    <w:rsid w:val="005D46E1"/>
    <w:rsid w:val="005D4E35"/>
    <w:rsid w:val="005D4F24"/>
    <w:rsid w:val="005D5E33"/>
    <w:rsid w:val="005D682A"/>
    <w:rsid w:val="005D72B1"/>
    <w:rsid w:val="005E0345"/>
    <w:rsid w:val="005E0651"/>
    <w:rsid w:val="005E0A88"/>
    <w:rsid w:val="005E10A8"/>
    <w:rsid w:val="005E231A"/>
    <w:rsid w:val="005E30DF"/>
    <w:rsid w:val="005E3609"/>
    <w:rsid w:val="005E5A75"/>
    <w:rsid w:val="005E5F36"/>
    <w:rsid w:val="005E60B2"/>
    <w:rsid w:val="005E71DA"/>
    <w:rsid w:val="005E7335"/>
    <w:rsid w:val="005E7B5A"/>
    <w:rsid w:val="005E7E9A"/>
    <w:rsid w:val="005F036E"/>
    <w:rsid w:val="005F1B4E"/>
    <w:rsid w:val="005F497B"/>
    <w:rsid w:val="005F4F1A"/>
    <w:rsid w:val="005F537D"/>
    <w:rsid w:val="005F6D09"/>
    <w:rsid w:val="005F6EFF"/>
    <w:rsid w:val="005F71EF"/>
    <w:rsid w:val="00601514"/>
    <w:rsid w:val="00601629"/>
    <w:rsid w:val="00601892"/>
    <w:rsid w:val="00601B69"/>
    <w:rsid w:val="0060208A"/>
    <w:rsid w:val="006028FB"/>
    <w:rsid w:val="0060357A"/>
    <w:rsid w:val="006040C7"/>
    <w:rsid w:val="006047B1"/>
    <w:rsid w:val="006066B0"/>
    <w:rsid w:val="00607BA0"/>
    <w:rsid w:val="00607CCE"/>
    <w:rsid w:val="00611715"/>
    <w:rsid w:val="00611D3A"/>
    <w:rsid w:val="00612C52"/>
    <w:rsid w:val="0061380E"/>
    <w:rsid w:val="00613C48"/>
    <w:rsid w:val="00614EFD"/>
    <w:rsid w:val="006160D3"/>
    <w:rsid w:val="00616BF6"/>
    <w:rsid w:val="00617E64"/>
    <w:rsid w:val="00620FE1"/>
    <w:rsid w:val="006210FC"/>
    <w:rsid w:val="006214AF"/>
    <w:rsid w:val="00622050"/>
    <w:rsid w:val="0062235C"/>
    <w:rsid w:val="00622CF2"/>
    <w:rsid w:val="00622E2D"/>
    <w:rsid w:val="0062375F"/>
    <w:rsid w:val="00623D7E"/>
    <w:rsid w:val="00624229"/>
    <w:rsid w:val="006245E4"/>
    <w:rsid w:val="00625B63"/>
    <w:rsid w:val="0062694C"/>
    <w:rsid w:val="00627ADD"/>
    <w:rsid w:val="00630134"/>
    <w:rsid w:val="00630C21"/>
    <w:rsid w:val="006311C2"/>
    <w:rsid w:val="0063143D"/>
    <w:rsid w:val="006317CB"/>
    <w:rsid w:val="00631B31"/>
    <w:rsid w:val="00631E3E"/>
    <w:rsid w:val="006321D6"/>
    <w:rsid w:val="0063387F"/>
    <w:rsid w:val="0063466B"/>
    <w:rsid w:val="00634698"/>
    <w:rsid w:val="00634AC2"/>
    <w:rsid w:val="00634E28"/>
    <w:rsid w:val="006350DB"/>
    <w:rsid w:val="00635240"/>
    <w:rsid w:val="0063746D"/>
    <w:rsid w:val="0063794E"/>
    <w:rsid w:val="00637C72"/>
    <w:rsid w:val="006409F5"/>
    <w:rsid w:val="0064136F"/>
    <w:rsid w:val="006418A0"/>
    <w:rsid w:val="00641FE7"/>
    <w:rsid w:val="006427FE"/>
    <w:rsid w:val="006428A7"/>
    <w:rsid w:val="0064304D"/>
    <w:rsid w:val="006446DA"/>
    <w:rsid w:val="00645375"/>
    <w:rsid w:val="00645B22"/>
    <w:rsid w:val="00645B39"/>
    <w:rsid w:val="00646082"/>
    <w:rsid w:val="006463C2"/>
    <w:rsid w:val="00646958"/>
    <w:rsid w:val="00647078"/>
    <w:rsid w:val="00650549"/>
    <w:rsid w:val="00650610"/>
    <w:rsid w:val="00651098"/>
    <w:rsid w:val="00652BDD"/>
    <w:rsid w:val="0065340E"/>
    <w:rsid w:val="006544D7"/>
    <w:rsid w:val="00655276"/>
    <w:rsid w:val="006567C0"/>
    <w:rsid w:val="0065680B"/>
    <w:rsid w:val="00656D79"/>
    <w:rsid w:val="0065702D"/>
    <w:rsid w:val="0065741E"/>
    <w:rsid w:val="0065762D"/>
    <w:rsid w:val="00657D4C"/>
    <w:rsid w:val="006610F1"/>
    <w:rsid w:val="006614CD"/>
    <w:rsid w:val="00661BAB"/>
    <w:rsid w:val="00661EE0"/>
    <w:rsid w:val="006640F8"/>
    <w:rsid w:val="00665FCE"/>
    <w:rsid w:val="00666388"/>
    <w:rsid w:val="00667634"/>
    <w:rsid w:val="00667AB6"/>
    <w:rsid w:val="00670222"/>
    <w:rsid w:val="00670BCE"/>
    <w:rsid w:val="0067159B"/>
    <w:rsid w:val="00672452"/>
    <w:rsid w:val="0067306C"/>
    <w:rsid w:val="00673FCE"/>
    <w:rsid w:val="00674F4F"/>
    <w:rsid w:val="006750DA"/>
    <w:rsid w:val="00675181"/>
    <w:rsid w:val="006760E4"/>
    <w:rsid w:val="00676A7C"/>
    <w:rsid w:val="00676AE4"/>
    <w:rsid w:val="006802DF"/>
    <w:rsid w:val="006808B0"/>
    <w:rsid w:val="006809A9"/>
    <w:rsid w:val="00681FD9"/>
    <w:rsid w:val="00682769"/>
    <w:rsid w:val="006832DB"/>
    <w:rsid w:val="00683C6B"/>
    <w:rsid w:val="0068405E"/>
    <w:rsid w:val="00684AD6"/>
    <w:rsid w:val="006872DD"/>
    <w:rsid w:val="00687810"/>
    <w:rsid w:val="00687C60"/>
    <w:rsid w:val="006902B1"/>
    <w:rsid w:val="00690416"/>
    <w:rsid w:val="00690FC7"/>
    <w:rsid w:val="0069258B"/>
    <w:rsid w:val="00693EAB"/>
    <w:rsid w:val="006946B4"/>
    <w:rsid w:val="00695D98"/>
    <w:rsid w:val="00695E19"/>
    <w:rsid w:val="00696847"/>
    <w:rsid w:val="00696F82"/>
    <w:rsid w:val="00697787"/>
    <w:rsid w:val="00697ED9"/>
    <w:rsid w:val="006A09E1"/>
    <w:rsid w:val="006A17E0"/>
    <w:rsid w:val="006A4501"/>
    <w:rsid w:val="006A4A9C"/>
    <w:rsid w:val="006A532A"/>
    <w:rsid w:val="006A5416"/>
    <w:rsid w:val="006A5424"/>
    <w:rsid w:val="006A56F7"/>
    <w:rsid w:val="006A598E"/>
    <w:rsid w:val="006A6A4C"/>
    <w:rsid w:val="006A73E6"/>
    <w:rsid w:val="006A7511"/>
    <w:rsid w:val="006B022D"/>
    <w:rsid w:val="006B05E0"/>
    <w:rsid w:val="006B0A13"/>
    <w:rsid w:val="006B17C6"/>
    <w:rsid w:val="006B1C7B"/>
    <w:rsid w:val="006B1D9C"/>
    <w:rsid w:val="006B1FDF"/>
    <w:rsid w:val="006B264F"/>
    <w:rsid w:val="006B2979"/>
    <w:rsid w:val="006B2A9D"/>
    <w:rsid w:val="006B3175"/>
    <w:rsid w:val="006B3449"/>
    <w:rsid w:val="006B3CB4"/>
    <w:rsid w:val="006B5843"/>
    <w:rsid w:val="006B5CED"/>
    <w:rsid w:val="006B5FFC"/>
    <w:rsid w:val="006C020A"/>
    <w:rsid w:val="006C057D"/>
    <w:rsid w:val="006C0D02"/>
    <w:rsid w:val="006C0D71"/>
    <w:rsid w:val="006C2788"/>
    <w:rsid w:val="006C2902"/>
    <w:rsid w:val="006C3B57"/>
    <w:rsid w:val="006C40C6"/>
    <w:rsid w:val="006C4C05"/>
    <w:rsid w:val="006C4ED5"/>
    <w:rsid w:val="006C56A4"/>
    <w:rsid w:val="006C5E3F"/>
    <w:rsid w:val="006C6A0B"/>
    <w:rsid w:val="006C76C9"/>
    <w:rsid w:val="006D125E"/>
    <w:rsid w:val="006D36AC"/>
    <w:rsid w:val="006D4295"/>
    <w:rsid w:val="006D47BC"/>
    <w:rsid w:val="006D5C23"/>
    <w:rsid w:val="006D63BB"/>
    <w:rsid w:val="006D7210"/>
    <w:rsid w:val="006D7A4C"/>
    <w:rsid w:val="006E012B"/>
    <w:rsid w:val="006E0CF0"/>
    <w:rsid w:val="006E15C5"/>
    <w:rsid w:val="006E1606"/>
    <w:rsid w:val="006E1C05"/>
    <w:rsid w:val="006E259F"/>
    <w:rsid w:val="006E38FE"/>
    <w:rsid w:val="006E3DA4"/>
    <w:rsid w:val="006E48D0"/>
    <w:rsid w:val="006E4DF3"/>
    <w:rsid w:val="006E77E6"/>
    <w:rsid w:val="006F092F"/>
    <w:rsid w:val="006F0D30"/>
    <w:rsid w:val="006F10E8"/>
    <w:rsid w:val="006F2280"/>
    <w:rsid w:val="006F242B"/>
    <w:rsid w:val="006F3D63"/>
    <w:rsid w:val="006F4EE3"/>
    <w:rsid w:val="006F669C"/>
    <w:rsid w:val="006F6A52"/>
    <w:rsid w:val="006F75F7"/>
    <w:rsid w:val="006F7DF6"/>
    <w:rsid w:val="007014D8"/>
    <w:rsid w:val="00701A28"/>
    <w:rsid w:val="00701AA6"/>
    <w:rsid w:val="00701D65"/>
    <w:rsid w:val="00703920"/>
    <w:rsid w:val="00703DBA"/>
    <w:rsid w:val="0070466B"/>
    <w:rsid w:val="00705C56"/>
    <w:rsid w:val="00707005"/>
    <w:rsid w:val="00707058"/>
    <w:rsid w:val="00707D4A"/>
    <w:rsid w:val="007111E3"/>
    <w:rsid w:val="0071148E"/>
    <w:rsid w:val="00711D2A"/>
    <w:rsid w:val="00711E23"/>
    <w:rsid w:val="00713475"/>
    <w:rsid w:val="00713887"/>
    <w:rsid w:val="00714C6A"/>
    <w:rsid w:val="00714D47"/>
    <w:rsid w:val="00714F60"/>
    <w:rsid w:val="00717199"/>
    <w:rsid w:val="0072022C"/>
    <w:rsid w:val="00720756"/>
    <w:rsid w:val="007208B1"/>
    <w:rsid w:val="00721BD8"/>
    <w:rsid w:val="00722FFF"/>
    <w:rsid w:val="00723504"/>
    <w:rsid w:val="00724625"/>
    <w:rsid w:val="00724EAA"/>
    <w:rsid w:val="00725E89"/>
    <w:rsid w:val="0072616D"/>
    <w:rsid w:val="007268A3"/>
    <w:rsid w:val="007272F5"/>
    <w:rsid w:val="0073015D"/>
    <w:rsid w:val="0073044A"/>
    <w:rsid w:val="00730A3E"/>
    <w:rsid w:val="00730FCD"/>
    <w:rsid w:val="00731CAA"/>
    <w:rsid w:val="00733639"/>
    <w:rsid w:val="00733921"/>
    <w:rsid w:val="00734068"/>
    <w:rsid w:val="00734920"/>
    <w:rsid w:val="007357B1"/>
    <w:rsid w:val="00735F0F"/>
    <w:rsid w:val="00737592"/>
    <w:rsid w:val="00740B43"/>
    <w:rsid w:val="00741DB3"/>
    <w:rsid w:val="00743EF6"/>
    <w:rsid w:val="007444DA"/>
    <w:rsid w:val="00744D51"/>
    <w:rsid w:val="00745511"/>
    <w:rsid w:val="007461FB"/>
    <w:rsid w:val="00746832"/>
    <w:rsid w:val="00750444"/>
    <w:rsid w:val="0075448D"/>
    <w:rsid w:val="0075641A"/>
    <w:rsid w:val="00756648"/>
    <w:rsid w:val="0075787B"/>
    <w:rsid w:val="0076168F"/>
    <w:rsid w:val="00762D28"/>
    <w:rsid w:val="00763161"/>
    <w:rsid w:val="007640CF"/>
    <w:rsid w:val="007660C2"/>
    <w:rsid w:val="007665D1"/>
    <w:rsid w:val="00766F21"/>
    <w:rsid w:val="0077065A"/>
    <w:rsid w:val="00770B09"/>
    <w:rsid w:val="007720F2"/>
    <w:rsid w:val="00772988"/>
    <w:rsid w:val="0077383D"/>
    <w:rsid w:val="00773D21"/>
    <w:rsid w:val="00774EB2"/>
    <w:rsid w:val="007768FB"/>
    <w:rsid w:val="007770DA"/>
    <w:rsid w:val="007770E3"/>
    <w:rsid w:val="00780819"/>
    <w:rsid w:val="00780AAC"/>
    <w:rsid w:val="007814CB"/>
    <w:rsid w:val="0078151F"/>
    <w:rsid w:val="00781596"/>
    <w:rsid w:val="0078172D"/>
    <w:rsid w:val="00781F87"/>
    <w:rsid w:val="00782351"/>
    <w:rsid w:val="00782781"/>
    <w:rsid w:val="007827DA"/>
    <w:rsid w:val="00784147"/>
    <w:rsid w:val="007871F9"/>
    <w:rsid w:val="00787259"/>
    <w:rsid w:val="00787A98"/>
    <w:rsid w:val="00787B59"/>
    <w:rsid w:val="00787D98"/>
    <w:rsid w:val="00791752"/>
    <w:rsid w:val="007918D2"/>
    <w:rsid w:val="007926DD"/>
    <w:rsid w:val="00792923"/>
    <w:rsid w:val="00792FDD"/>
    <w:rsid w:val="0079300C"/>
    <w:rsid w:val="007934FC"/>
    <w:rsid w:val="007936CC"/>
    <w:rsid w:val="0079434D"/>
    <w:rsid w:val="007944DA"/>
    <w:rsid w:val="0079480E"/>
    <w:rsid w:val="00795E7D"/>
    <w:rsid w:val="00796866"/>
    <w:rsid w:val="00796AAF"/>
    <w:rsid w:val="00797F93"/>
    <w:rsid w:val="007A0BB5"/>
    <w:rsid w:val="007A0D6B"/>
    <w:rsid w:val="007A1BE2"/>
    <w:rsid w:val="007A2E78"/>
    <w:rsid w:val="007A40AF"/>
    <w:rsid w:val="007A49D9"/>
    <w:rsid w:val="007A52E2"/>
    <w:rsid w:val="007A56A1"/>
    <w:rsid w:val="007A5D85"/>
    <w:rsid w:val="007A618C"/>
    <w:rsid w:val="007A62B5"/>
    <w:rsid w:val="007A6F9B"/>
    <w:rsid w:val="007A766B"/>
    <w:rsid w:val="007A7C44"/>
    <w:rsid w:val="007A7F71"/>
    <w:rsid w:val="007B0A4C"/>
    <w:rsid w:val="007B11AD"/>
    <w:rsid w:val="007B132E"/>
    <w:rsid w:val="007B2414"/>
    <w:rsid w:val="007B24CB"/>
    <w:rsid w:val="007B27BF"/>
    <w:rsid w:val="007B522E"/>
    <w:rsid w:val="007B5A4D"/>
    <w:rsid w:val="007B7BD4"/>
    <w:rsid w:val="007B7E30"/>
    <w:rsid w:val="007C2EE5"/>
    <w:rsid w:val="007C304D"/>
    <w:rsid w:val="007C3507"/>
    <w:rsid w:val="007C351C"/>
    <w:rsid w:val="007C3A17"/>
    <w:rsid w:val="007C419C"/>
    <w:rsid w:val="007C45D7"/>
    <w:rsid w:val="007C4BB1"/>
    <w:rsid w:val="007C4BBF"/>
    <w:rsid w:val="007C6034"/>
    <w:rsid w:val="007C71AC"/>
    <w:rsid w:val="007C7B06"/>
    <w:rsid w:val="007C7DDD"/>
    <w:rsid w:val="007D00CB"/>
    <w:rsid w:val="007D00F7"/>
    <w:rsid w:val="007D016A"/>
    <w:rsid w:val="007D09E8"/>
    <w:rsid w:val="007D0D47"/>
    <w:rsid w:val="007D1001"/>
    <w:rsid w:val="007D188F"/>
    <w:rsid w:val="007D1F21"/>
    <w:rsid w:val="007D2D7D"/>
    <w:rsid w:val="007D2DD1"/>
    <w:rsid w:val="007D2F00"/>
    <w:rsid w:val="007D69A9"/>
    <w:rsid w:val="007E1ED6"/>
    <w:rsid w:val="007E2156"/>
    <w:rsid w:val="007E2964"/>
    <w:rsid w:val="007E3593"/>
    <w:rsid w:val="007E38C4"/>
    <w:rsid w:val="007E429B"/>
    <w:rsid w:val="007E61CC"/>
    <w:rsid w:val="007E6236"/>
    <w:rsid w:val="007E70FD"/>
    <w:rsid w:val="007F0240"/>
    <w:rsid w:val="007F1B5D"/>
    <w:rsid w:val="007F322E"/>
    <w:rsid w:val="007F39AB"/>
    <w:rsid w:val="007F39EE"/>
    <w:rsid w:val="007F4629"/>
    <w:rsid w:val="007F509F"/>
    <w:rsid w:val="007F50B9"/>
    <w:rsid w:val="007F5EEB"/>
    <w:rsid w:val="007F6754"/>
    <w:rsid w:val="007F7353"/>
    <w:rsid w:val="008001C8"/>
    <w:rsid w:val="00800BE2"/>
    <w:rsid w:val="008014A9"/>
    <w:rsid w:val="00801689"/>
    <w:rsid w:val="00801B09"/>
    <w:rsid w:val="00801CD5"/>
    <w:rsid w:val="00804960"/>
    <w:rsid w:val="00805577"/>
    <w:rsid w:val="00807040"/>
    <w:rsid w:val="008106ED"/>
    <w:rsid w:val="00810EB4"/>
    <w:rsid w:val="0081179B"/>
    <w:rsid w:val="00811B16"/>
    <w:rsid w:val="00811BA5"/>
    <w:rsid w:val="00812BC0"/>
    <w:rsid w:val="008134C2"/>
    <w:rsid w:val="00813FBE"/>
    <w:rsid w:val="008142F5"/>
    <w:rsid w:val="008144D3"/>
    <w:rsid w:val="00814E5E"/>
    <w:rsid w:val="00815AAF"/>
    <w:rsid w:val="0081658C"/>
    <w:rsid w:val="00816780"/>
    <w:rsid w:val="008169E8"/>
    <w:rsid w:val="00817538"/>
    <w:rsid w:val="00817585"/>
    <w:rsid w:val="00817CAB"/>
    <w:rsid w:val="00820F7A"/>
    <w:rsid w:val="0082389D"/>
    <w:rsid w:val="00823F02"/>
    <w:rsid w:val="008248A1"/>
    <w:rsid w:val="00824934"/>
    <w:rsid w:val="00825483"/>
    <w:rsid w:val="00825747"/>
    <w:rsid w:val="00825A7C"/>
    <w:rsid w:val="008260BA"/>
    <w:rsid w:val="00826156"/>
    <w:rsid w:val="008262EC"/>
    <w:rsid w:val="00826572"/>
    <w:rsid w:val="0083111F"/>
    <w:rsid w:val="00831181"/>
    <w:rsid w:val="0083120F"/>
    <w:rsid w:val="0083123B"/>
    <w:rsid w:val="0083190C"/>
    <w:rsid w:val="00831AD9"/>
    <w:rsid w:val="00831B81"/>
    <w:rsid w:val="00831C9E"/>
    <w:rsid w:val="00833734"/>
    <w:rsid w:val="00834F3C"/>
    <w:rsid w:val="00835234"/>
    <w:rsid w:val="00840131"/>
    <w:rsid w:val="00840DC5"/>
    <w:rsid w:val="0084202B"/>
    <w:rsid w:val="00842712"/>
    <w:rsid w:val="0084273C"/>
    <w:rsid w:val="00842A5D"/>
    <w:rsid w:val="00843069"/>
    <w:rsid w:val="00843A14"/>
    <w:rsid w:val="00843DE7"/>
    <w:rsid w:val="008448BA"/>
    <w:rsid w:val="00844D8C"/>
    <w:rsid w:val="008452AE"/>
    <w:rsid w:val="008459C1"/>
    <w:rsid w:val="00845BEA"/>
    <w:rsid w:val="00846639"/>
    <w:rsid w:val="00846804"/>
    <w:rsid w:val="00846944"/>
    <w:rsid w:val="008478FE"/>
    <w:rsid w:val="0085060D"/>
    <w:rsid w:val="00851F1A"/>
    <w:rsid w:val="0085221F"/>
    <w:rsid w:val="008528BD"/>
    <w:rsid w:val="00855663"/>
    <w:rsid w:val="00855893"/>
    <w:rsid w:val="00856AB3"/>
    <w:rsid w:val="008571AB"/>
    <w:rsid w:val="008578F6"/>
    <w:rsid w:val="00860DF8"/>
    <w:rsid w:val="008616B5"/>
    <w:rsid w:val="008623B2"/>
    <w:rsid w:val="008646FF"/>
    <w:rsid w:val="008647F5"/>
    <w:rsid w:val="00864CDB"/>
    <w:rsid w:val="00865046"/>
    <w:rsid w:val="00865B55"/>
    <w:rsid w:val="00866176"/>
    <w:rsid w:val="00866E58"/>
    <w:rsid w:val="00867EB5"/>
    <w:rsid w:val="00867EF1"/>
    <w:rsid w:val="0087058A"/>
    <w:rsid w:val="008709B6"/>
    <w:rsid w:val="00871934"/>
    <w:rsid w:val="00871C00"/>
    <w:rsid w:val="0087257E"/>
    <w:rsid w:val="00873A29"/>
    <w:rsid w:val="00873BC3"/>
    <w:rsid w:val="00874FEC"/>
    <w:rsid w:val="00875293"/>
    <w:rsid w:val="00877D78"/>
    <w:rsid w:val="008815A4"/>
    <w:rsid w:val="00881F41"/>
    <w:rsid w:val="0088252D"/>
    <w:rsid w:val="00882C25"/>
    <w:rsid w:val="008836D4"/>
    <w:rsid w:val="00883A60"/>
    <w:rsid w:val="00883E07"/>
    <w:rsid w:val="0088403E"/>
    <w:rsid w:val="008840E8"/>
    <w:rsid w:val="0088513C"/>
    <w:rsid w:val="008859F3"/>
    <w:rsid w:val="00886521"/>
    <w:rsid w:val="00886BA9"/>
    <w:rsid w:val="00890E15"/>
    <w:rsid w:val="00891654"/>
    <w:rsid w:val="00891A90"/>
    <w:rsid w:val="00892810"/>
    <w:rsid w:val="008934B3"/>
    <w:rsid w:val="008935C7"/>
    <w:rsid w:val="008935F7"/>
    <w:rsid w:val="00894613"/>
    <w:rsid w:val="00895626"/>
    <w:rsid w:val="00895D4E"/>
    <w:rsid w:val="00896029"/>
    <w:rsid w:val="008961FF"/>
    <w:rsid w:val="00896B18"/>
    <w:rsid w:val="00897BA8"/>
    <w:rsid w:val="008A157A"/>
    <w:rsid w:val="008A185F"/>
    <w:rsid w:val="008A2278"/>
    <w:rsid w:val="008A26AC"/>
    <w:rsid w:val="008A2739"/>
    <w:rsid w:val="008A2D5B"/>
    <w:rsid w:val="008A3772"/>
    <w:rsid w:val="008A3AA9"/>
    <w:rsid w:val="008A3B5E"/>
    <w:rsid w:val="008A52DF"/>
    <w:rsid w:val="008A5F48"/>
    <w:rsid w:val="008A6172"/>
    <w:rsid w:val="008A61F4"/>
    <w:rsid w:val="008A75D0"/>
    <w:rsid w:val="008A7780"/>
    <w:rsid w:val="008B010C"/>
    <w:rsid w:val="008B1D94"/>
    <w:rsid w:val="008B20DF"/>
    <w:rsid w:val="008B2551"/>
    <w:rsid w:val="008B35AB"/>
    <w:rsid w:val="008B48A0"/>
    <w:rsid w:val="008C2F5C"/>
    <w:rsid w:val="008C3696"/>
    <w:rsid w:val="008C4206"/>
    <w:rsid w:val="008C4F6E"/>
    <w:rsid w:val="008D0B5A"/>
    <w:rsid w:val="008D0F34"/>
    <w:rsid w:val="008D1AED"/>
    <w:rsid w:val="008D3FB8"/>
    <w:rsid w:val="008D6AB1"/>
    <w:rsid w:val="008D6D5A"/>
    <w:rsid w:val="008D7322"/>
    <w:rsid w:val="008D74E3"/>
    <w:rsid w:val="008D75E6"/>
    <w:rsid w:val="008E051B"/>
    <w:rsid w:val="008E109F"/>
    <w:rsid w:val="008E1215"/>
    <w:rsid w:val="008E14BA"/>
    <w:rsid w:val="008E2744"/>
    <w:rsid w:val="008E2F5F"/>
    <w:rsid w:val="008E3160"/>
    <w:rsid w:val="008E3174"/>
    <w:rsid w:val="008E3AFE"/>
    <w:rsid w:val="008E3D68"/>
    <w:rsid w:val="008E6316"/>
    <w:rsid w:val="008E6B26"/>
    <w:rsid w:val="008F028C"/>
    <w:rsid w:val="008F02F5"/>
    <w:rsid w:val="008F13AE"/>
    <w:rsid w:val="008F19D8"/>
    <w:rsid w:val="008F1EF1"/>
    <w:rsid w:val="008F1FFB"/>
    <w:rsid w:val="008F2EFA"/>
    <w:rsid w:val="008F40F9"/>
    <w:rsid w:val="008F6DB3"/>
    <w:rsid w:val="00900F37"/>
    <w:rsid w:val="00901763"/>
    <w:rsid w:val="00901C43"/>
    <w:rsid w:val="009027A8"/>
    <w:rsid w:val="00902E44"/>
    <w:rsid w:val="00903287"/>
    <w:rsid w:val="009036FA"/>
    <w:rsid w:val="00903891"/>
    <w:rsid w:val="00903FD1"/>
    <w:rsid w:val="00905A4B"/>
    <w:rsid w:val="00905DF0"/>
    <w:rsid w:val="009061BA"/>
    <w:rsid w:val="009062EB"/>
    <w:rsid w:val="00910979"/>
    <w:rsid w:val="00910CDF"/>
    <w:rsid w:val="00910E35"/>
    <w:rsid w:val="00911A23"/>
    <w:rsid w:val="00911C39"/>
    <w:rsid w:val="009137DF"/>
    <w:rsid w:val="00915A62"/>
    <w:rsid w:val="00916D19"/>
    <w:rsid w:val="009203F4"/>
    <w:rsid w:val="0092132C"/>
    <w:rsid w:val="00922897"/>
    <w:rsid w:val="00923B0A"/>
    <w:rsid w:val="00923B63"/>
    <w:rsid w:val="00923F2A"/>
    <w:rsid w:val="00924132"/>
    <w:rsid w:val="00924CC0"/>
    <w:rsid w:val="009251CB"/>
    <w:rsid w:val="00925360"/>
    <w:rsid w:val="00926347"/>
    <w:rsid w:val="0092724C"/>
    <w:rsid w:val="0093038F"/>
    <w:rsid w:val="00930921"/>
    <w:rsid w:val="00933072"/>
    <w:rsid w:val="00933F3E"/>
    <w:rsid w:val="00934E3E"/>
    <w:rsid w:val="00935AA9"/>
    <w:rsid w:val="00935B8D"/>
    <w:rsid w:val="0093759A"/>
    <w:rsid w:val="00937A23"/>
    <w:rsid w:val="00937D5E"/>
    <w:rsid w:val="009407D6"/>
    <w:rsid w:val="00940FA3"/>
    <w:rsid w:val="009411B9"/>
    <w:rsid w:val="009415B2"/>
    <w:rsid w:val="00944133"/>
    <w:rsid w:val="00944B74"/>
    <w:rsid w:val="00944C34"/>
    <w:rsid w:val="00944C43"/>
    <w:rsid w:val="0094539D"/>
    <w:rsid w:val="00945811"/>
    <w:rsid w:val="009462B3"/>
    <w:rsid w:val="00946ADB"/>
    <w:rsid w:val="0094742E"/>
    <w:rsid w:val="00947C35"/>
    <w:rsid w:val="0095033C"/>
    <w:rsid w:val="00951975"/>
    <w:rsid w:val="009528F0"/>
    <w:rsid w:val="00952B92"/>
    <w:rsid w:val="00952C31"/>
    <w:rsid w:val="00952E99"/>
    <w:rsid w:val="0095410F"/>
    <w:rsid w:val="00954221"/>
    <w:rsid w:val="0095437B"/>
    <w:rsid w:val="0095463A"/>
    <w:rsid w:val="009558FC"/>
    <w:rsid w:val="00960F1A"/>
    <w:rsid w:val="009614F6"/>
    <w:rsid w:val="00961A71"/>
    <w:rsid w:val="00961ED2"/>
    <w:rsid w:val="00963791"/>
    <w:rsid w:val="00963797"/>
    <w:rsid w:val="009639DE"/>
    <w:rsid w:val="00963C3F"/>
    <w:rsid w:val="0096406D"/>
    <w:rsid w:val="00964328"/>
    <w:rsid w:val="00964503"/>
    <w:rsid w:val="00964608"/>
    <w:rsid w:val="0096479C"/>
    <w:rsid w:val="00964B10"/>
    <w:rsid w:val="00964C80"/>
    <w:rsid w:val="009650FE"/>
    <w:rsid w:val="0096539F"/>
    <w:rsid w:val="009669F7"/>
    <w:rsid w:val="009674FC"/>
    <w:rsid w:val="00967AC2"/>
    <w:rsid w:val="00967D2A"/>
    <w:rsid w:val="009711B8"/>
    <w:rsid w:val="009712D5"/>
    <w:rsid w:val="00972D0B"/>
    <w:rsid w:val="00973D14"/>
    <w:rsid w:val="00973D63"/>
    <w:rsid w:val="009752F7"/>
    <w:rsid w:val="00976932"/>
    <w:rsid w:val="0097699D"/>
    <w:rsid w:val="009771D9"/>
    <w:rsid w:val="00980225"/>
    <w:rsid w:val="00981B88"/>
    <w:rsid w:val="00982703"/>
    <w:rsid w:val="009827D2"/>
    <w:rsid w:val="00982E88"/>
    <w:rsid w:val="00983A5B"/>
    <w:rsid w:val="00984008"/>
    <w:rsid w:val="009851E9"/>
    <w:rsid w:val="00987A4E"/>
    <w:rsid w:val="009900A8"/>
    <w:rsid w:val="00991388"/>
    <w:rsid w:val="009913EF"/>
    <w:rsid w:val="0099339D"/>
    <w:rsid w:val="009935B3"/>
    <w:rsid w:val="009939F3"/>
    <w:rsid w:val="00993E7D"/>
    <w:rsid w:val="0099426C"/>
    <w:rsid w:val="0099442B"/>
    <w:rsid w:val="009952C2"/>
    <w:rsid w:val="00995643"/>
    <w:rsid w:val="00996465"/>
    <w:rsid w:val="00997698"/>
    <w:rsid w:val="009A1075"/>
    <w:rsid w:val="009A335C"/>
    <w:rsid w:val="009A3B72"/>
    <w:rsid w:val="009A3C49"/>
    <w:rsid w:val="009A4F62"/>
    <w:rsid w:val="009A5F2A"/>
    <w:rsid w:val="009A6FD6"/>
    <w:rsid w:val="009A6FDE"/>
    <w:rsid w:val="009A79C5"/>
    <w:rsid w:val="009B041C"/>
    <w:rsid w:val="009B1721"/>
    <w:rsid w:val="009B1948"/>
    <w:rsid w:val="009B496F"/>
    <w:rsid w:val="009B4FD1"/>
    <w:rsid w:val="009B548A"/>
    <w:rsid w:val="009B5AD8"/>
    <w:rsid w:val="009B5E18"/>
    <w:rsid w:val="009C211D"/>
    <w:rsid w:val="009C4108"/>
    <w:rsid w:val="009C4141"/>
    <w:rsid w:val="009C4378"/>
    <w:rsid w:val="009C4882"/>
    <w:rsid w:val="009C514B"/>
    <w:rsid w:val="009C601F"/>
    <w:rsid w:val="009C75FA"/>
    <w:rsid w:val="009C7926"/>
    <w:rsid w:val="009D0C17"/>
    <w:rsid w:val="009D17ED"/>
    <w:rsid w:val="009D3363"/>
    <w:rsid w:val="009D4009"/>
    <w:rsid w:val="009D415B"/>
    <w:rsid w:val="009D5778"/>
    <w:rsid w:val="009D614B"/>
    <w:rsid w:val="009D7926"/>
    <w:rsid w:val="009E1551"/>
    <w:rsid w:val="009E213B"/>
    <w:rsid w:val="009E3690"/>
    <w:rsid w:val="009E502B"/>
    <w:rsid w:val="009E5F53"/>
    <w:rsid w:val="009E6F38"/>
    <w:rsid w:val="009E7A0C"/>
    <w:rsid w:val="009E7B14"/>
    <w:rsid w:val="009F0464"/>
    <w:rsid w:val="009F0E02"/>
    <w:rsid w:val="009F0EDD"/>
    <w:rsid w:val="009F184B"/>
    <w:rsid w:val="009F24D3"/>
    <w:rsid w:val="009F3088"/>
    <w:rsid w:val="009F3704"/>
    <w:rsid w:val="009F399B"/>
    <w:rsid w:val="009F3A58"/>
    <w:rsid w:val="009F5496"/>
    <w:rsid w:val="009F632E"/>
    <w:rsid w:val="009F778C"/>
    <w:rsid w:val="00A01D17"/>
    <w:rsid w:val="00A03E41"/>
    <w:rsid w:val="00A041ED"/>
    <w:rsid w:val="00A05A48"/>
    <w:rsid w:val="00A06255"/>
    <w:rsid w:val="00A06413"/>
    <w:rsid w:val="00A07C0C"/>
    <w:rsid w:val="00A10EDF"/>
    <w:rsid w:val="00A1268A"/>
    <w:rsid w:val="00A139A3"/>
    <w:rsid w:val="00A14225"/>
    <w:rsid w:val="00A145AD"/>
    <w:rsid w:val="00A15B6B"/>
    <w:rsid w:val="00A175FF"/>
    <w:rsid w:val="00A17E6F"/>
    <w:rsid w:val="00A210B6"/>
    <w:rsid w:val="00A21440"/>
    <w:rsid w:val="00A219A4"/>
    <w:rsid w:val="00A21C1C"/>
    <w:rsid w:val="00A22E28"/>
    <w:rsid w:val="00A230AE"/>
    <w:rsid w:val="00A24E40"/>
    <w:rsid w:val="00A263FD"/>
    <w:rsid w:val="00A26ED5"/>
    <w:rsid w:val="00A2771E"/>
    <w:rsid w:val="00A27A2B"/>
    <w:rsid w:val="00A27F57"/>
    <w:rsid w:val="00A30077"/>
    <w:rsid w:val="00A3049F"/>
    <w:rsid w:val="00A304A7"/>
    <w:rsid w:val="00A31AE7"/>
    <w:rsid w:val="00A32056"/>
    <w:rsid w:val="00A322D8"/>
    <w:rsid w:val="00A327A3"/>
    <w:rsid w:val="00A32BEA"/>
    <w:rsid w:val="00A333BD"/>
    <w:rsid w:val="00A367FA"/>
    <w:rsid w:val="00A36C61"/>
    <w:rsid w:val="00A3799A"/>
    <w:rsid w:val="00A40876"/>
    <w:rsid w:val="00A4100B"/>
    <w:rsid w:val="00A4161D"/>
    <w:rsid w:val="00A41DF6"/>
    <w:rsid w:val="00A4280C"/>
    <w:rsid w:val="00A42E22"/>
    <w:rsid w:val="00A43284"/>
    <w:rsid w:val="00A43EA5"/>
    <w:rsid w:val="00A43EB5"/>
    <w:rsid w:val="00A44E7D"/>
    <w:rsid w:val="00A4547D"/>
    <w:rsid w:val="00A466A7"/>
    <w:rsid w:val="00A4674F"/>
    <w:rsid w:val="00A46C80"/>
    <w:rsid w:val="00A46CCE"/>
    <w:rsid w:val="00A47A77"/>
    <w:rsid w:val="00A52084"/>
    <w:rsid w:val="00A52189"/>
    <w:rsid w:val="00A53180"/>
    <w:rsid w:val="00A53533"/>
    <w:rsid w:val="00A53815"/>
    <w:rsid w:val="00A53877"/>
    <w:rsid w:val="00A54140"/>
    <w:rsid w:val="00A559EF"/>
    <w:rsid w:val="00A55D1A"/>
    <w:rsid w:val="00A56B32"/>
    <w:rsid w:val="00A570C7"/>
    <w:rsid w:val="00A57133"/>
    <w:rsid w:val="00A578D6"/>
    <w:rsid w:val="00A61334"/>
    <w:rsid w:val="00A615A2"/>
    <w:rsid w:val="00A62A69"/>
    <w:rsid w:val="00A63F6B"/>
    <w:rsid w:val="00A64EF9"/>
    <w:rsid w:val="00A650FE"/>
    <w:rsid w:val="00A65281"/>
    <w:rsid w:val="00A66216"/>
    <w:rsid w:val="00A670F1"/>
    <w:rsid w:val="00A67CB9"/>
    <w:rsid w:val="00A67D54"/>
    <w:rsid w:val="00A70C62"/>
    <w:rsid w:val="00A711D9"/>
    <w:rsid w:val="00A72056"/>
    <w:rsid w:val="00A73049"/>
    <w:rsid w:val="00A745D1"/>
    <w:rsid w:val="00A74805"/>
    <w:rsid w:val="00A76F41"/>
    <w:rsid w:val="00A76F86"/>
    <w:rsid w:val="00A77971"/>
    <w:rsid w:val="00A801F6"/>
    <w:rsid w:val="00A80AE3"/>
    <w:rsid w:val="00A80B6D"/>
    <w:rsid w:val="00A819B6"/>
    <w:rsid w:val="00A83419"/>
    <w:rsid w:val="00A8354C"/>
    <w:rsid w:val="00A836D1"/>
    <w:rsid w:val="00A839D9"/>
    <w:rsid w:val="00A83BE6"/>
    <w:rsid w:val="00A8490A"/>
    <w:rsid w:val="00A85EDC"/>
    <w:rsid w:val="00A863EB"/>
    <w:rsid w:val="00A86958"/>
    <w:rsid w:val="00A875A4"/>
    <w:rsid w:val="00A877A4"/>
    <w:rsid w:val="00A91303"/>
    <w:rsid w:val="00A9226E"/>
    <w:rsid w:val="00A94A91"/>
    <w:rsid w:val="00A96BD8"/>
    <w:rsid w:val="00AA0262"/>
    <w:rsid w:val="00AA08E5"/>
    <w:rsid w:val="00AA0E85"/>
    <w:rsid w:val="00AA2260"/>
    <w:rsid w:val="00AA299D"/>
    <w:rsid w:val="00AA2E16"/>
    <w:rsid w:val="00AA2F75"/>
    <w:rsid w:val="00AA47B4"/>
    <w:rsid w:val="00AA593C"/>
    <w:rsid w:val="00AA5EBE"/>
    <w:rsid w:val="00AA67FB"/>
    <w:rsid w:val="00AB03BE"/>
    <w:rsid w:val="00AB1854"/>
    <w:rsid w:val="00AB1ED5"/>
    <w:rsid w:val="00AB214C"/>
    <w:rsid w:val="00AB2825"/>
    <w:rsid w:val="00AB2941"/>
    <w:rsid w:val="00AB2D6D"/>
    <w:rsid w:val="00AB30C9"/>
    <w:rsid w:val="00AB315A"/>
    <w:rsid w:val="00AB33A8"/>
    <w:rsid w:val="00AB3B67"/>
    <w:rsid w:val="00AB3E56"/>
    <w:rsid w:val="00AB4E04"/>
    <w:rsid w:val="00AB4E17"/>
    <w:rsid w:val="00AB51D2"/>
    <w:rsid w:val="00AB570A"/>
    <w:rsid w:val="00AB6064"/>
    <w:rsid w:val="00AB7A1C"/>
    <w:rsid w:val="00AC0486"/>
    <w:rsid w:val="00AC0B50"/>
    <w:rsid w:val="00AC11D2"/>
    <w:rsid w:val="00AC125A"/>
    <w:rsid w:val="00AC1343"/>
    <w:rsid w:val="00AC1700"/>
    <w:rsid w:val="00AC1F09"/>
    <w:rsid w:val="00AC236F"/>
    <w:rsid w:val="00AC26F3"/>
    <w:rsid w:val="00AC33D7"/>
    <w:rsid w:val="00AC3CFD"/>
    <w:rsid w:val="00AC40AD"/>
    <w:rsid w:val="00AC4507"/>
    <w:rsid w:val="00AC7147"/>
    <w:rsid w:val="00AC7312"/>
    <w:rsid w:val="00AD2051"/>
    <w:rsid w:val="00AD2690"/>
    <w:rsid w:val="00AD28FC"/>
    <w:rsid w:val="00AD350A"/>
    <w:rsid w:val="00AD554C"/>
    <w:rsid w:val="00AD618A"/>
    <w:rsid w:val="00AE122C"/>
    <w:rsid w:val="00AE1256"/>
    <w:rsid w:val="00AE1956"/>
    <w:rsid w:val="00AE1CF3"/>
    <w:rsid w:val="00AE2F08"/>
    <w:rsid w:val="00AE34A5"/>
    <w:rsid w:val="00AE35C0"/>
    <w:rsid w:val="00AE50A6"/>
    <w:rsid w:val="00AE5944"/>
    <w:rsid w:val="00AE5A50"/>
    <w:rsid w:val="00AE7207"/>
    <w:rsid w:val="00AE756D"/>
    <w:rsid w:val="00AE762A"/>
    <w:rsid w:val="00AE7BC1"/>
    <w:rsid w:val="00AF0BB7"/>
    <w:rsid w:val="00AF42E6"/>
    <w:rsid w:val="00AF43AB"/>
    <w:rsid w:val="00AF4A32"/>
    <w:rsid w:val="00AF4E4D"/>
    <w:rsid w:val="00AF4F1E"/>
    <w:rsid w:val="00AF5366"/>
    <w:rsid w:val="00AF5D0E"/>
    <w:rsid w:val="00AF6294"/>
    <w:rsid w:val="00AF685B"/>
    <w:rsid w:val="00AF7116"/>
    <w:rsid w:val="00AF79EA"/>
    <w:rsid w:val="00AF7B55"/>
    <w:rsid w:val="00B00424"/>
    <w:rsid w:val="00B004AF"/>
    <w:rsid w:val="00B00E9C"/>
    <w:rsid w:val="00B01E65"/>
    <w:rsid w:val="00B0367A"/>
    <w:rsid w:val="00B03B87"/>
    <w:rsid w:val="00B04189"/>
    <w:rsid w:val="00B05464"/>
    <w:rsid w:val="00B05A2B"/>
    <w:rsid w:val="00B05A32"/>
    <w:rsid w:val="00B06217"/>
    <w:rsid w:val="00B06C94"/>
    <w:rsid w:val="00B07380"/>
    <w:rsid w:val="00B07592"/>
    <w:rsid w:val="00B104D8"/>
    <w:rsid w:val="00B11CDF"/>
    <w:rsid w:val="00B12176"/>
    <w:rsid w:val="00B129F7"/>
    <w:rsid w:val="00B12CE7"/>
    <w:rsid w:val="00B13D13"/>
    <w:rsid w:val="00B13D67"/>
    <w:rsid w:val="00B1495F"/>
    <w:rsid w:val="00B14E55"/>
    <w:rsid w:val="00B159F0"/>
    <w:rsid w:val="00B1641B"/>
    <w:rsid w:val="00B16580"/>
    <w:rsid w:val="00B16667"/>
    <w:rsid w:val="00B1701C"/>
    <w:rsid w:val="00B176A0"/>
    <w:rsid w:val="00B20087"/>
    <w:rsid w:val="00B20206"/>
    <w:rsid w:val="00B20D71"/>
    <w:rsid w:val="00B20E85"/>
    <w:rsid w:val="00B21217"/>
    <w:rsid w:val="00B213E0"/>
    <w:rsid w:val="00B21642"/>
    <w:rsid w:val="00B21DB3"/>
    <w:rsid w:val="00B2249B"/>
    <w:rsid w:val="00B23649"/>
    <w:rsid w:val="00B240BE"/>
    <w:rsid w:val="00B24E35"/>
    <w:rsid w:val="00B24E8E"/>
    <w:rsid w:val="00B2526F"/>
    <w:rsid w:val="00B25C4E"/>
    <w:rsid w:val="00B25CF5"/>
    <w:rsid w:val="00B26379"/>
    <w:rsid w:val="00B268C9"/>
    <w:rsid w:val="00B269C7"/>
    <w:rsid w:val="00B306BE"/>
    <w:rsid w:val="00B30A78"/>
    <w:rsid w:val="00B31827"/>
    <w:rsid w:val="00B31C69"/>
    <w:rsid w:val="00B31E2D"/>
    <w:rsid w:val="00B32989"/>
    <w:rsid w:val="00B3298F"/>
    <w:rsid w:val="00B3448A"/>
    <w:rsid w:val="00B356FC"/>
    <w:rsid w:val="00B35D53"/>
    <w:rsid w:val="00B36154"/>
    <w:rsid w:val="00B3679A"/>
    <w:rsid w:val="00B36B59"/>
    <w:rsid w:val="00B36D18"/>
    <w:rsid w:val="00B36FC3"/>
    <w:rsid w:val="00B3786B"/>
    <w:rsid w:val="00B37E25"/>
    <w:rsid w:val="00B4005C"/>
    <w:rsid w:val="00B40251"/>
    <w:rsid w:val="00B40573"/>
    <w:rsid w:val="00B40717"/>
    <w:rsid w:val="00B4294B"/>
    <w:rsid w:val="00B436FC"/>
    <w:rsid w:val="00B43DA1"/>
    <w:rsid w:val="00B4478D"/>
    <w:rsid w:val="00B4485C"/>
    <w:rsid w:val="00B46D67"/>
    <w:rsid w:val="00B50E6D"/>
    <w:rsid w:val="00B50ED2"/>
    <w:rsid w:val="00B51AD8"/>
    <w:rsid w:val="00B51E2A"/>
    <w:rsid w:val="00B5243E"/>
    <w:rsid w:val="00B526AA"/>
    <w:rsid w:val="00B5274B"/>
    <w:rsid w:val="00B527D8"/>
    <w:rsid w:val="00B53066"/>
    <w:rsid w:val="00B53894"/>
    <w:rsid w:val="00B54A37"/>
    <w:rsid w:val="00B54B62"/>
    <w:rsid w:val="00B54E4F"/>
    <w:rsid w:val="00B552C6"/>
    <w:rsid w:val="00B55ADE"/>
    <w:rsid w:val="00B563ED"/>
    <w:rsid w:val="00B56D8E"/>
    <w:rsid w:val="00B56F9E"/>
    <w:rsid w:val="00B606EF"/>
    <w:rsid w:val="00B61393"/>
    <w:rsid w:val="00B614EB"/>
    <w:rsid w:val="00B62302"/>
    <w:rsid w:val="00B63365"/>
    <w:rsid w:val="00B634A7"/>
    <w:rsid w:val="00B637F3"/>
    <w:rsid w:val="00B64BFE"/>
    <w:rsid w:val="00B669F8"/>
    <w:rsid w:val="00B671C9"/>
    <w:rsid w:val="00B67456"/>
    <w:rsid w:val="00B70352"/>
    <w:rsid w:val="00B75641"/>
    <w:rsid w:val="00B75B21"/>
    <w:rsid w:val="00B7638D"/>
    <w:rsid w:val="00B77CC8"/>
    <w:rsid w:val="00B77F97"/>
    <w:rsid w:val="00B80179"/>
    <w:rsid w:val="00B80D8A"/>
    <w:rsid w:val="00B8123D"/>
    <w:rsid w:val="00B825AF"/>
    <w:rsid w:val="00B831CD"/>
    <w:rsid w:val="00B834BE"/>
    <w:rsid w:val="00B83DB4"/>
    <w:rsid w:val="00B84687"/>
    <w:rsid w:val="00B84CDA"/>
    <w:rsid w:val="00B84D94"/>
    <w:rsid w:val="00B85A14"/>
    <w:rsid w:val="00B85FDE"/>
    <w:rsid w:val="00B865E8"/>
    <w:rsid w:val="00B908B0"/>
    <w:rsid w:val="00B90CBC"/>
    <w:rsid w:val="00B90EF0"/>
    <w:rsid w:val="00B921D5"/>
    <w:rsid w:val="00B92DCC"/>
    <w:rsid w:val="00B93A14"/>
    <w:rsid w:val="00B94393"/>
    <w:rsid w:val="00B94549"/>
    <w:rsid w:val="00B9471D"/>
    <w:rsid w:val="00B95479"/>
    <w:rsid w:val="00B95589"/>
    <w:rsid w:val="00B95F93"/>
    <w:rsid w:val="00B96F76"/>
    <w:rsid w:val="00B97175"/>
    <w:rsid w:val="00B974E0"/>
    <w:rsid w:val="00B975BF"/>
    <w:rsid w:val="00B975C3"/>
    <w:rsid w:val="00B97D18"/>
    <w:rsid w:val="00BA1639"/>
    <w:rsid w:val="00BA1AF8"/>
    <w:rsid w:val="00BA2527"/>
    <w:rsid w:val="00BA2809"/>
    <w:rsid w:val="00BA2D8C"/>
    <w:rsid w:val="00BA2FAB"/>
    <w:rsid w:val="00BA373C"/>
    <w:rsid w:val="00BA3787"/>
    <w:rsid w:val="00BA3A14"/>
    <w:rsid w:val="00BA4D4B"/>
    <w:rsid w:val="00BA677E"/>
    <w:rsid w:val="00BA6DD4"/>
    <w:rsid w:val="00BB3497"/>
    <w:rsid w:val="00BB39B2"/>
    <w:rsid w:val="00BB3BCC"/>
    <w:rsid w:val="00BB3DA8"/>
    <w:rsid w:val="00BB3E84"/>
    <w:rsid w:val="00BB3F71"/>
    <w:rsid w:val="00BB427C"/>
    <w:rsid w:val="00BB4D1A"/>
    <w:rsid w:val="00BB4E07"/>
    <w:rsid w:val="00BB58CF"/>
    <w:rsid w:val="00BB6799"/>
    <w:rsid w:val="00BB6E32"/>
    <w:rsid w:val="00BB72E6"/>
    <w:rsid w:val="00BB79DC"/>
    <w:rsid w:val="00BB7FA0"/>
    <w:rsid w:val="00BC0462"/>
    <w:rsid w:val="00BC1C05"/>
    <w:rsid w:val="00BC221D"/>
    <w:rsid w:val="00BC4A85"/>
    <w:rsid w:val="00BC4CEB"/>
    <w:rsid w:val="00BC5D13"/>
    <w:rsid w:val="00BC70DA"/>
    <w:rsid w:val="00BC7325"/>
    <w:rsid w:val="00BC7443"/>
    <w:rsid w:val="00BD1254"/>
    <w:rsid w:val="00BD13F8"/>
    <w:rsid w:val="00BD1403"/>
    <w:rsid w:val="00BD2782"/>
    <w:rsid w:val="00BD2EBA"/>
    <w:rsid w:val="00BD38E6"/>
    <w:rsid w:val="00BD3B7F"/>
    <w:rsid w:val="00BD3C78"/>
    <w:rsid w:val="00BD5F70"/>
    <w:rsid w:val="00BD5F95"/>
    <w:rsid w:val="00BD6F19"/>
    <w:rsid w:val="00BD713A"/>
    <w:rsid w:val="00BD7957"/>
    <w:rsid w:val="00BE278F"/>
    <w:rsid w:val="00BE2B5F"/>
    <w:rsid w:val="00BE2EE4"/>
    <w:rsid w:val="00BE341C"/>
    <w:rsid w:val="00BE3876"/>
    <w:rsid w:val="00BE3A5A"/>
    <w:rsid w:val="00BE4190"/>
    <w:rsid w:val="00BE4652"/>
    <w:rsid w:val="00BE5826"/>
    <w:rsid w:val="00BE5A64"/>
    <w:rsid w:val="00BF0665"/>
    <w:rsid w:val="00BF0D2C"/>
    <w:rsid w:val="00BF23A1"/>
    <w:rsid w:val="00BF311A"/>
    <w:rsid w:val="00BF53DD"/>
    <w:rsid w:val="00BF5ECE"/>
    <w:rsid w:val="00C0088F"/>
    <w:rsid w:val="00C01931"/>
    <w:rsid w:val="00C01FAF"/>
    <w:rsid w:val="00C024F4"/>
    <w:rsid w:val="00C0386B"/>
    <w:rsid w:val="00C0466E"/>
    <w:rsid w:val="00C05F07"/>
    <w:rsid w:val="00C060D0"/>
    <w:rsid w:val="00C0723E"/>
    <w:rsid w:val="00C07AC9"/>
    <w:rsid w:val="00C1219A"/>
    <w:rsid w:val="00C122AD"/>
    <w:rsid w:val="00C12594"/>
    <w:rsid w:val="00C12751"/>
    <w:rsid w:val="00C130E0"/>
    <w:rsid w:val="00C137BA"/>
    <w:rsid w:val="00C1428D"/>
    <w:rsid w:val="00C14763"/>
    <w:rsid w:val="00C14D5B"/>
    <w:rsid w:val="00C1539D"/>
    <w:rsid w:val="00C15DBB"/>
    <w:rsid w:val="00C16EA5"/>
    <w:rsid w:val="00C17AFF"/>
    <w:rsid w:val="00C20C02"/>
    <w:rsid w:val="00C21DCC"/>
    <w:rsid w:val="00C2225B"/>
    <w:rsid w:val="00C22F87"/>
    <w:rsid w:val="00C23A88"/>
    <w:rsid w:val="00C24EA5"/>
    <w:rsid w:val="00C252AE"/>
    <w:rsid w:val="00C252CB"/>
    <w:rsid w:val="00C2590B"/>
    <w:rsid w:val="00C25A48"/>
    <w:rsid w:val="00C26E0D"/>
    <w:rsid w:val="00C27AE6"/>
    <w:rsid w:val="00C30597"/>
    <w:rsid w:val="00C312E7"/>
    <w:rsid w:val="00C328F7"/>
    <w:rsid w:val="00C33E3C"/>
    <w:rsid w:val="00C34219"/>
    <w:rsid w:val="00C3500D"/>
    <w:rsid w:val="00C36407"/>
    <w:rsid w:val="00C36793"/>
    <w:rsid w:val="00C40953"/>
    <w:rsid w:val="00C41575"/>
    <w:rsid w:val="00C41779"/>
    <w:rsid w:val="00C421B6"/>
    <w:rsid w:val="00C423B9"/>
    <w:rsid w:val="00C42736"/>
    <w:rsid w:val="00C43245"/>
    <w:rsid w:val="00C4344C"/>
    <w:rsid w:val="00C44C73"/>
    <w:rsid w:val="00C45E3A"/>
    <w:rsid w:val="00C50EE3"/>
    <w:rsid w:val="00C51C8D"/>
    <w:rsid w:val="00C53281"/>
    <w:rsid w:val="00C53826"/>
    <w:rsid w:val="00C53A7A"/>
    <w:rsid w:val="00C53C05"/>
    <w:rsid w:val="00C543DB"/>
    <w:rsid w:val="00C549A0"/>
    <w:rsid w:val="00C5676C"/>
    <w:rsid w:val="00C57391"/>
    <w:rsid w:val="00C57749"/>
    <w:rsid w:val="00C6065E"/>
    <w:rsid w:val="00C60CF7"/>
    <w:rsid w:val="00C61E35"/>
    <w:rsid w:val="00C62060"/>
    <w:rsid w:val="00C626BB"/>
    <w:rsid w:val="00C6289A"/>
    <w:rsid w:val="00C62AD7"/>
    <w:rsid w:val="00C63745"/>
    <w:rsid w:val="00C64AB1"/>
    <w:rsid w:val="00C65FF2"/>
    <w:rsid w:val="00C663E6"/>
    <w:rsid w:val="00C67716"/>
    <w:rsid w:val="00C70428"/>
    <w:rsid w:val="00C70689"/>
    <w:rsid w:val="00C70BCC"/>
    <w:rsid w:val="00C72ACE"/>
    <w:rsid w:val="00C72E49"/>
    <w:rsid w:val="00C7333B"/>
    <w:rsid w:val="00C734D4"/>
    <w:rsid w:val="00C73F80"/>
    <w:rsid w:val="00C7449B"/>
    <w:rsid w:val="00C74C66"/>
    <w:rsid w:val="00C754AC"/>
    <w:rsid w:val="00C75591"/>
    <w:rsid w:val="00C75B37"/>
    <w:rsid w:val="00C771D6"/>
    <w:rsid w:val="00C807ED"/>
    <w:rsid w:val="00C80B7F"/>
    <w:rsid w:val="00C81696"/>
    <w:rsid w:val="00C82BE8"/>
    <w:rsid w:val="00C83C4A"/>
    <w:rsid w:val="00C84296"/>
    <w:rsid w:val="00C861ED"/>
    <w:rsid w:val="00C86CE1"/>
    <w:rsid w:val="00C90A0D"/>
    <w:rsid w:val="00C90B31"/>
    <w:rsid w:val="00C917F6"/>
    <w:rsid w:val="00C92F49"/>
    <w:rsid w:val="00C93830"/>
    <w:rsid w:val="00C93E6D"/>
    <w:rsid w:val="00C9435C"/>
    <w:rsid w:val="00C9467A"/>
    <w:rsid w:val="00C95438"/>
    <w:rsid w:val="00C95849"/>
    <w:rsid w:val="00C964AA"/>
    <w:rsid w:val="00C9678D"/>
    <w:rsid w:val="00C96A33"/>
    <w:rsid w:val="00C96CE8"/>
    <w:rsid w:val="00C97001"/>
    <w:rsid w:val="00CA1770"/>
    <w:rsid w:val="00CA19BD"/>
    <w:rsid w:val="00CA3131"/>
    <w:rsid w:val="00CA36EA"/>
    <w:rsid w:val="00CA3B0D"/>
    <w:rsid w:val="00CA4EFB"/>
    <w:rsid w:val="00CA6423"/>
    <w:rsid w:val="00CA6B85"/>
    <w:rsid w:val="00CA7868"/>
    <w:rsid w:val="00CA7A4F"/>
    <w:rsid w:val="00CB060C"/>
    <w:rsid w:val="00CB0E4A"/>
    <w:rsid w:val="00CB1435"/>
    <w:rsid w:val="00CB1603"/>
    <w:rsid w:val="00CB272B"/>
    <w:rsid w:val="00CB4704"/>
    <w:rsid w:val="00CB5199"/>
    <w:rsid w:val="00CB521B"/>
    <w:rsid w:val="00CB544E"/>
    <w:rsid w:val="00CB6468"/>
    <w:rsid w:val="00CB64A2"/>
    <w:rsid w:val="00CB77AE"/>
    <w:rsid w:val="00CB7A1B"/>
    <w:rsid w:val="00CC00F4"/>
    <w:rsid w:val="00CC0170"/>
    <w:rsid w:val="00CC0F46"/>
    <w:rsid w:val="00CC1C43"/>
    <w:rsid w:val="00CC1FFB"/>
    <w:rsid w:val="00CC28C4"/>
    <w:rsid w:val="00CC3F32"/>
    <w:rsid w:val="00CC47A5"/>
    <w:rsid w:val="00CC49D2"/>
    <w:rsid w:val="00CC5261"/>
    <w:rsid w:val="00CC6131"/>
    <w:rsid w:val="00CC6637"/>
    <w:rsid w:val="00CC7710"/>
    <w:rsid w:val="00CC7DD8"/>
    <w:rsid w:val="00CD0241"/>
    <w:rsid w:val="00CD059D"/>
    <w:rsid w:val="00CD09CD"/>
    <w:rsid w:val="00CD170E"/>
    <w:rsid w:val="00CD1835"/>
    <w:rsid w:val="00CD2F37"/>
    <w:rsid w:val="00CD3245"/>
    <w:rsid w:val="00CD3331"/>
    <w:rsid w:val="00CD570A"/>
    <w:rsid w:val="00CD5ECE"/>
    <w:rsid w:val="00CD6A9A"/>
    <w:rsid w:val="00CD6D70"/>
    <w:rsid w:val="00CE0E4C"/>
    <w:rsid w:val="00CE192F"/>
    <w:rsid w:val="00CE23AD"/>
    <w:rsid w:val="00CE351D"/>
    <w:rsid w:val="00CE360A"/>
    <w:rsid w:val="00CE3C24"/>
    <w:rsid w:val="00CE4E97"/>
    <w:rsid w:val="00CE50E2"/>
    <w:rsid w:val="00CE5BFA"/>
    <w:rsid w:val="00CE7315"/>
    <w:rsid w:val="00CE7849"/>
    <w:rsid w:val="00CF0381"/>
    <w:rsid w:val="00CF1C7D"/>
    <w:rsid w:val="00CF1D88"/>
    <w:rsid w:val="00CF1F2D"/>
    <w:rsid w:val="00CF249D"/>
    <w:rsid w:val="00CF268A"/>
    <w:rsid w:val="00CF387A"/>
    <w:rsid w:val="00CF3C4F"/>
    <w:rsid w:val="00CF5793"/>
    <w:rsid w:val="00CF6567"/>
    <w:rsid w:val="00D005FA"/>
    <w:rsid w:val="00D006E4"/>
    <w:rsid w:val="00D0100D"/>
    <w:rsid w:val="00D01070"/>
    <w:rsid w:val="00D01420"/>
    <w:rsid w:val="00D015DD"/>
    <w:rsid w:val="00D01788"/>
    <w:rsid w:val="00D0252B"/>
    <w:rsid w:val="00D026D7"/>
    <w:rsid w:val="00D02C6A"/>
    <w:rsid w:val="00D03C1F"/>
    <w:rsid w:val="00D0455A"/>
    <w:rsid w:val="00D04DBE"/>
    <w:rsid w:val="00D0583F"/>
    <w:rsid w:val="00D06209"/>
    <w:rsid w:val="00D06E29"/>
    <w:rsid w:val="00D070E6"/>
    <w:rsid w:val="00D07DD9"/>
    <w:rsid w:val="00D10BFA"/>
    <w:rsid w:val="00D117A0"/>
    <w:rsid w:val="00D11A2E"/>
    <w:rsid w:val="00D11E25"/>
    <w:rsid w:val="00D12B1E"/>
    <w:rsid w:val="00D12D3C"/>
    <w:rsid w:val="00D13E70"/>
    <w:rsid w:val="00D14648"/>
    <w:rsid w:val="00D153AC"/>
    <w:rsid w:val="00D15B98"/>
    <w:rsid w:val="00D166BE"/>
    <w:rsid w:val="00D203FE"/>
    <w:rsid w:val="00D21D84"/>
    <w:rsid w:val="00D23310"/>
    <w:rsid w:val="00D23BBB"/>
    <w:rsid w:val="00D24218"/>
    <w:rsid w:val="00D26BE3"/>
    <w:rsid w:val="00D273B4"/>
    <w:rsid w:val="00D3084F"/>
    <w:rsid w:val="00D30C09"/>
    <w:rsid w:val="00D30FA0"/>
    <w:rsid w:val="00D3130E"/>
    <w:rsid w:val="00D313AA"/>
    <w:rsid w:val="00D31DDB"/>
    <w:rsid w:val="00D31DF8"/>
    <w:rsid w:val="00D3228C"/>
    <w:rsid w:val="00D326DA"/>
    <w:rsid w:val="00D32917"/>
    <w:rsid w:val="00D34658"/>
    <w:rsid w:val="00D347FB"/>
    <w:rsid w:val="00D360BF"/>
    <w:rsid w:val="00D363FB"/>
    <w:rsid w:val="00D36944"/>
    <w:rsid w:val="00D40639"/>
    <w:rsid w:val="00D40FF0"/>
    <w:rsid w:val="00D413B0"/>
    <w:rsid w:val="00D41D19"/>
    <w:rsid w:val="00D427DE"/>
    <w:rsid w:val="00D43AB7"/>
    <w:rsid w:val="00D44CF8"/>
    <w:rsid w:val="00D44F94"/>
    <w:rsid w:val="00D463D8"/>
    <w:rsid w:val="00D47F38"/>
    <w:rsid w:val="00D47F98"/>
    <w:rsid w:val="00D50B3E"/>
    <w:rsid w:val="00D50B80"/>
    <w:rsid w:val="00D50BE0"/>
    <w:rsid w:val="00D5117A"/>
    <w:rsid w:val="00D517FB"/>
    <w:rsid w:val="00D53148"/>
    <w:rsid w:val="00D5320F"/>
    <w:rsid w:val="00D53979"/>
    <w:rsid w:val="00D53FC4"/>
    <w:rsid w:val="00D55EA0"/>
    <w:rsid w:val="00D5674F"/>
    <w:rsid w:val="00D569B7"/>
    <w:rsid w:val="00D57B14"/>
    <w:rsid w:val="00D57DFA"/>
    <w:rsid w:val="00D6060B"/>
    <w:rsid w:val="00D62D09"/>
    <w:rsid w:val="00D63B4B"/>
    <w:rsid w:val="00D63E52"/>
    <w:rsid w:val="00D64A6B"/>
    <w:rsid w:val="00D64B74"/>
    <w:rsid w:val="00D65106"/>
    <w:rsid w:val="00D655A3"/>
    <w:rsid w:val="00D66FDC"/>
    <w:rsid w:val="00D67F51"/>
    <w:rsid w:val="00D7023F"/>
    <w:rsid w:val="00D70C75"/>
    <w:rsid w:val="00D7116D"/>
    <w:rsid w:val="00D711C8"/>
    <w:rsid w:val="00D7318A"/>
    <w:rsid w:val="00D73203"/>
    <w:rsid w:val="00D73611"/>
    <w:rsid w:val="00D74362"/>
    <w:rsid w:val="00D745B5"/>
    <w:rsid w:val="00D761F6"/>
    <w:rsid w:val="00D80DE4"/>
    <w:rsid w:val="00D818C7"/>
    <w:rsid w:val="00D81B1B"/>
    <w:rsid w:val="00D81BA8"/>
    <w:rsid w:val="00D81FA2"/>
    <w:rsid w:val="00D823D3"/>
    <w:rsid w:val="00D8253A"/>
    <w:rsid w:val="00D82A30"/>
    <w:rsid w:val="00D832AB"/>
    <w:rsid w:val="00D84233"/>
    <w:rsid w:val="00D84808"/>
    <w:rsid w:val="00D85B98"/>
    <w:rsid w:val="00D85F86"/>
    <w:rsid w:val="00D8619F"/>
    <w:rsid w:val="00D901EC"/>
    <w:rsid w:val="00D902D2"/>
    <w:rsid w:val="00D9083E"/>
    <w:rsid w:val="00D92D5D"/>
    <w:rsid w:val="00D92EC3"/>
    <w:rsid w:val="00D9341B"/>
    <w:rsid w:val="00D9449E"/>
    <w:rsid w:val="00D9624F"/>
    <w:rsid w:val="00D96EAE"/>
    <w:rsid w:val="00DA1A8C"/>
    <w:rsid w:val="00DA1F6F"/>
    <w:rsid w:val="00DA3EF4"/>
    <w:rsid w:val="00DA4C05"/>
    <w:rsid w:val="00DA6084"/>
    <w:rsid w:val="00DA6428"/>
    <w:rsid w:val="00DA6961"/>
    <w:rsid w:val="00DA6BF8"/>
    <w:rsid w:val="00DA6FAB"/>
    <w:rsid w:val="00DA73BE"/>
    <w:rsid w:val="00DB0D8D"/>
    <w:rsid w:val="00DB0FEC"/>
    <w:rsid w:val="00DB1FCE"/>
    <w:rsid w:val="00DB2B77"/>
    <w:rsid w:val="00DB2C57"/>
    <w:rsid w:val="00DB2C9E"/>
    <w:rsid w:val="00DB30A3"/>
    <w:rsid w:val="00DB3F1A"/>
    <w:rsid w:val="00DB4CAA"/>
    <w:rsid w:val="00DB6B66"/>
    <w:rsid w:val="00DB755C"/>
    <w:rsid w:val="00DB7E8E"/>
    <w:rsid w:val="00DC03E3"/>
    <w:rsid w:val="00DC0D1B"/>
    <w:rsid w:val="00DC0FA2"/>
    <w:rsid w:val="00DC1D58"/>
    <w:rsid w:val="00DC220D"/>
    <w:rsid w:val="00DC235F"/>
    <w:rsid w:val="00DC24E2"/>
    <w:rsid w:val="00DC2A09"/>
    <w:rsid w:val="00DC30F8"/>
    <w:rsid w:val="00DC37E6"/>
    <w:rsid w:val="00DC39EE"/>
    <w:rsid w:val="00DC3D11"/>
    <w:rsid w:val="00DC44E0"/>
    <w:rsid w:val="00DC4814"/>
    <w:rsid w:val="00DC595D"/>
    <w:rsid w:val="00DC6372"/>
    <w:rsid w:val="00DD0DB0"/>
    <w:rsid w:val="00DD1468"/>
    <w:rsid w:val="00DD284C"/>
    <w:rsid w:val="00DD440A"/>
    <w:rsid w:val="00DD464D"/>
    <w:rsid w:val="00DD474F"/>
    <w:rsid w:val="00DD5789"/>
    <w:rsid w:val="00DD60F5"/>
    <w:rsid w:val="00DD617A"/>
    <w:rsid w:val="00DD6929"/>
    <w:rsid w:val="00DD6F9E"/>
    <w:rsid w:val="00DD7378"/>
    <w:rsid w:val="00DE099A"/>
    <w:rsid w:val="00DE21D3"/>
    <w:rsid w:val="00DE598C"/>
    <w:rsid w:val="00DE5D33"/>
    <w:rsid w:val="00DE6389"/>
    <w:rsid w:val="00DE71F5"/>
    <w:rsid w:val="00DE7315"/>
    <w:rsid w:val="00DE74F6"/>
    <w:rsid w:val="00DF080F"/>
    <w:rsid w:val="00DF15FE"/>
    <w:rsid w:val="00DF27F2"/>
    <w:rsid w:val="00DF3DB9"/>
    <w:rsid w:val="00DF3F35"/>
    <w:rsid w:val="00DF50E5"/>
    <w:rsid w:val="00DF5547"/>
    <w:rsid w:val="00DF6699"/>
    <w:rsid w:val="00DF6CF0"/>
    <w:rsid w:val="00DF7725"/>
    <w:rsid w:val="00E01724"/>
    <w:rsid w:val="00E04887"/>
    <w:rsid w:val="00E06C26"/>
    <w:rsid w:val="00E06F7B"/>
    <w:rsid w:val="00E073F5"/>
    <w:rsid w:val="00E073F8"/>
    <w:rsid w:val="00E07495"/>
    <w:rsid w:val="00E07A26"/>
    <w:rsid w:val="00E105C1"/>
    <w:rsid w:val="00E10758"/>
    <w:rsid w:val="00E11019"/>
    <w:rsid w:val="00E113DA"/>
    <w:rsid w:val="00E1316B"/>
    <w:rsid w:val="00E1351E"/>
    <w:rsid w:val="00E13772"/>
    <w:rsid w:val="00E144D8"/>
    <w:rsid w:val="00E16006"/>
    <w:rsid w:val="00E16D1A"/>
    <w:rsid w:val="00E219FC"/>
    <w:rsid w:val="00E21A8C"/>
    <w:rsid w:val="00E2226E"/>
    <w:rsid w:val="00E23131"/>
    <w:rsid w:val="00E233AD"/>
    <w:rsid w:val="00E23434"/>
    <w:rsid w:val="00E23C1A"/>
    <w:rsid w:val="00E23D40"/>
    <w:rsid w:val="00E241ED"/>
    <w:rsid w:val="00E243A0"/>
    <w:rsid w:val="00E24FC9"/>
    <w:rsid w:val="00E251A7"/>
    <w:rsid w:val="00E2638B"/>
    <w:rsid w:val="00E26404"/>
    <w:rsid w:val="00E273FF"/>
    <w:rsid w:val="00E30C59"/>
    <w:rsid w:val="00E312EE"/>
    <w:rsid w:val="00E314C2"/>
    <w:rsid w:val="00E32995"/>
    <w:rsid w:val="00E33143"/>
    <w:rsid w:val="00E33928"/>
    <w:rsid w:val="00E33EAA"/>
    <w:rsid w:val="00E34291"/>
    <w:rsid w:val="00E348C5"/>
    <w:rsid w:val="00E352C3"/>
    <w:rsid w:val="00E35E2C"/>
    <w:rsid w:val="00E3694E"/>
    <w:rsid w:val="00E37FB9"/>
    <w:rsid w:val="00E40E5E"/>
    <w:rsid w:val="00E41B67"/>
    <w:rsid w:val="00E429B2"/>
    <w:rsid w:val="00E432C8"/>
    <w:rsid w:val="00E433B6"/>
    <w:rsid w:val="00E43726"/>
    <w:rsid w:val="00E44195"/>
    <w:rsid w:val="00E44D72"/>
    <w:rsid w:val="00E46104"/>
    <w:rsid w:val="00E46C52"/>
    <w:rsid w:val="00E47715"/>
    <w:rsid w:val="00E47DFD"/>
    <w:rsid w:val="00E47E31"/>
    <w:rsid w:val="00E506BC"/>
    <w:rsid w:val="00E5126E"/>
    <w:rsid w:val="00E51E1A"/>
    <w:rsid w:val="00E520ED"/>
    <w:rsid w:val="00E535CA"/>
    <w:rsid w:val="00E54350"/>
    <w:rsid w:val="00E55198"/>
    <w:rsid w:val="00E553BC"/>
    <w:rsid w:val="00E560D7"/>
    <w:rsid w:val="00E563F0"/>
    <w:rsid w:val="00E56826"/>
    <w:rsid w:val="00E56DC8"/>
    <w:rsid w:val="00E5707F"/>
    <w:rsid w:val="00E5772B"/>
    <w:rsid w:val="00E5796E"/>
    <w:rsid w:val="00E612A8"/>
    <w:rsid w:val="00E6222C"/>
    <w:rsid w:val="00E64F28"/>
    <w:rsid w:val="00E65187"/>
    <w:rsid w:val="00E65CDE"/>
    <w:rsid w:val="00E65FC3"/>
    <w:rsid w:val="00E6771C"/>
    <w:rsid w:val="00E704C5"/>
    <w:rsid w:val="00E70DE2"/>
    <w:rsid w:val="00E71534"/>
    <w:rsid w:val="00E7172B"/>
    <w:rsid w:val="00E728CF"/>
    <w:rsid w:val="00E73E6A"/>
    <w:rsid w:val="00E7501B"/>
    <w:rsid w:val="00E75FB0"/>
    <w:rsid w:val="00E8016B"/>
    <w:rsid w:val="00E80954"/>
    <w:rsid w:val="00E8133B"/>
    <w:rsid w:val="00E8206A"/>
    <w:rsid w:val="00E82740"/>
    <w:rsid w:val="00E84C67"/>
    <w:rsid w:val="00E84FA7"/>
    <w:rsid w:val="00E866B1"/>
    <w:rsid w:val="00E86A3E"/>
    <w:rsid w:val="00E86DCC"/>
    <w:rsid w:val="00E87182"/>
    <w:rsid w:val="00E87745"/>
    <w:rsid w:val="00E87893"/>
    <w:rsid w:val="00E911B7"/>
    <w:rsid w:val="00E912DE"/>
    <w:rsid w:val="00E928D2"/>
    <w:rsid w:val="00E93237"/>
    <w:rsid w:val="00E932B8"/>
    <w:rsid w:val="00E93A94"/>
    <w:rsid w:val="00E94291"/>
    <w:rsid w:val="00E94293"/>
    <w:rsid w:val="00E9467D"/>
    <w:rsid w:val="00E94A02"/>
    <w:rsid w:val="00E94A06"/>
    <w:rsid w:val="00E94A7A"/>
    <w:rsid w:val="00E953AF"/>
    <w:rsid w:val="00E953EE"/>
    <w:rsid w:val="00E9669A"/>
    <w:rsid w:val="00E977F4"/>
    <w:rsid w:val="00E97ADA"/>
    <w:rsid w:val="00E97D1E"/>
    <w:rsid w:val="00EA00EC"/>
    <w:rsid w:val="00EA01D7"/>
    <w:rsid w:val="00EA04A6"/>
    <w:rsid w:val="00EA0EE4"/>
    <w:rsid w:val="00EA1615"/>
    <w:rsid w:val="00EA1F71"/>
    <w:rsid w:val="00EA2698"/>
    <w:rsid w:val="00EA26E4"/>
    <w:rsid w:val="00EA2ADC"/>
    <w:rsid w:val="00EA318B"/>
    <w:rsid w:val="00EA34C5"/>
    <w:rsid w:val="00EA42D8"/>
    <w:rsid w:val="00EA55D4"/>
    <w:rsid w:val="00EA6C04"/>
    <w:rsid w:val="00EA7B79"/>
    <w:rsid w:val="00EB02F9"/>
    <w:rsid w:val="00EB122E"/>
    <w:rsid w:val="00EB2F86"/>
    <w:rsid w:val="00EB3449"/>
    <w:rsid w:val="00EB353C"/>
    <w:rsid w:val="00EB35A5"/>
    <w:rsid w:val="00EB3761"/>
    <w:rsid w:val="00EB3CA5"/>
    <w:rsid w:val="00EB4320"/>
    <w:rsid w:val="00EB4471"/>
    <w:rsid w:val="00EB46F4"/>
    <w:rsid w:val="00EB53B7"/>
    <w:rsid w:val="00EB60A1"/>
    <w:rsid w:val="00EB6418"/>
    <w:rsid w:val="00EB68F1"/>
    <w:rsid w:val="00EB6AA8"/>
    <w:rsid w:val="00EB7B15"/>
    <w:rsid w:val="00EC0014"/>
    <w:rsid w:val="00EC0AF7"/>
    <w:rsid w:val="00EC0FC0"/>
    <w:rsid w:val="00EC186D"/>
    <w:rsid w:val="00EC2C98"/>
    <w:rsid w:val="00EC3492"/>
    <w:rsid w:val="00EC3495"/>
    <w:rsid w:val="00EC4D24"/>
    <w:rsid w:val="00EC524F"/>
    <w:rsid w:val="00EC57AE"/>
    <w:rsid w:val="00EC600C"/>
    <w:rsid w:val="00EC65D5"/>
    <w:rsid w:val="00EC75A5"/>
    <w:rsid w:val="00EC77B4"/>
    <w:rsid w:val="00EC7CC7"/>
    <w:rsid w:val="00ED0C1C"/>
    <w:rsid w:val="00ED188F"/>
    <w:rsid w:val="00ED27B9"/>
    <w:rsid w:val="00ED30AC"/>
    <w:rsid w:val="00ED3464"/>
    <w:rsid w:val="00ED4BBB"/>
    <w:rsid w:val="00ED53B4"/>
    <w:rsid w:val="00ED5F19"/>
    <w:rsid w:val="00ED6590"/>
    <w:rsid w:val="00ED7219"/>
    <w:rsid w:val="00ED7850"/>
    <w:rsid w:val="00EE165D"/>
    <w:rsid w:val="00EE2C4F"/>
    <w:rsid w:val="00EE4EA0"/>
    <w:rsid w:val="00EE4FA7"/>
    <w:rsid w:val="00EE6327"/>
    <w:rsid w:val="00EE6A4F"/>
    <w:rsid w:val="00EE6C2B"/>
    <w:rsid w:val="00EE738D"/>
    <w:rsid w:val="00EE7788"/>
    <w:rsid w:val="00EE79B7"/>
    <w:rsid w:val="00EE7E3A"/>
    <w:rsid w:val="00EF0AAF"/>
    <w:rsid w:val="00EF263B"/>
    <w:rsid w:val="00EF2CA9"/>
    <w:rsid w:val="00EF2F94"/>
    <w:rsid w:val="00EF32F5"/>
    <w:rsid w:val="00EF49DB"/>
    <w:rsid w:val="00EF787D"/>
    <w:rsid w:val="00F00882"/>
    <w:rsid w:val="00F00A59"/>
    <w:rsid w:val="00F00C4E"/>
    <w:rsid w:val="00F01363"/>
    <w:rsid w:val="00F01B6A"/>
    <w:rsid w:val="00F02793"/>
    <w:rsid w:val="00F029BF"/>
    <w:rsid w:val="00F03328"/>
    <w:rsid w:val="00F03BA0"/>
    <w:rsid w:val="00F03C5C"/>
    <w:rsid w:val="00F04563"/>
    <w:rsid w:val="00F060F5"/>
    <w:rsid w:val="00F062D5"/>
    <w:rsid w:val="00F07D47"/>
    <w:rsid w:val="00F101C5"/>
    <w:rsid w:val="00F103D1"/>
    <w:rsid w:val="00F11002"/>
    <w:rsid w:val="00F1165C"/>
    <w:rsid w:val="00F13897"/>
    <w:rsid w:val="00F13BA3"/>
    <w:rsid w:val="00F15343"/>
    <w:rsid w:val="00F16E73"/>
    <w:rsid w:val="00F170D5"/>
    <w:rsid w:val="00F21119"/>
    <w:rsid w:val="00F21951"/>
    <w:rsid w:val="00F22C5D"/>
    <w:rsid w:val="00F22E96"/>
    <w:rsid w:val="00F24BFC"/>
    <w:rsid w:val="00F26137"/>
    <w:rsid w:val="00F26718"/>
    <w:rsid w:val="00F2720A"/>
    <w:rsid w:val="00F2782C"/>
    <w:rsid w:val="00F278A8"/>
    <w:rsid w:val="00F27FEE"/>
    <w:rsid w:val="00F306E2"/>
    <w:rsid w:val="00F3140A"/>
    <w:rsid w:val="00F31BB1"/>
    <w:rsid w:val="00F31EEF"/>
    <w:rsid w:val="00F31F1B"/>
    <w:rsid w:val="00F328F5"/>
    <w:rsid w:val="00F33637"/>
    <w:rsid w:val="00F338ED"/>
    <w:rsid w:val="00F36441"/>
    <w:rsid w:val="00F40DF6"/>
    <w:rsid w:val="00F40F9B"/>
    <w:rsid w:val="00F411F7"/>
    <w:rsid w:val="00F4133C"/>
    <w:rsid w:val="00F41646"/>
    <w:rsid w:val="00F41E57"/>
    <w:rsid w:val="00F42B73"/>
    <w:rsid w:val="00F42C23"/>
    <w:rsid w:val="00F45843"/>
    <w:rsid w:val="00F46B03"/>
    <w:rsid w:val="00F47A28"/>
    <w:rsid w:val="00F5016E"/>
    <w:rsid w:val="00F52238"/>
    <w:rsid w:val="00F52692"/>
    <w:rsid w:val="00F5294D"/>
    <w:rsid w:val="00F538BD"/>
    <w:rsid w:val="00F538DC"/>
    <w:rsid w:val="00F55649"/>
    <w:rsid w:val="00F55675"/>
    <w:rsid w:val="00F55E91"/>
    <w:rsid w:val="00F560CF"/>
    <w:rsid w:val="00F563E8"/>
    <w:rsid w:val="00F577B9"/>
    <w:rsid w:val="00F608D9"/>
    <w:rsid w:val="00F6152B"/>
    <w:rsid w:val="00F62A82"/>
    <w:rsid w:val="00F63875"/>
    <w:rsid w:val="00F64C02"/>
    <w:rsid w:val="00F64E0D"/>
    <w:rsid w:val="00F65379"/>
    <w:rsid w:val="00F657EF"/>
    <w:rsid w:val="00F6607F"/>
    <w:rsid w:val="00F66CC6"/>
    <w:rsid w:val="00F70B7D"/>
    <w:rsid w:val="00F73519"/>
    <w:rsid w:val="00F74857"/>
    <w:rsid w:val="00F74F8F"/>
    <w:rsid w:val="00F7514B"/>
    <w:rsid w:val="00F76532"/>
    <w:rsid w:val="00F76B85"/>
    <w:rsid w:val="00F80438"/>
    <w:rsid w:val="00F805F8"/>
    <w:rsid w:val="00F80BB2"/>
    <w:rsid w:val="00F810B7"/>
    <w:rsid w:val="00F8117C"/>
    <w:rsid w:val="00F8171D"/>
    <w:rsid w:val="00F81908"/>
    <w:rsid w:val="00F822BE"/>
    <w:rsid w:val="00F8251E"/>
    <w:rsid w:val="00F82BEB"/>
    <w:rsid w:val="00F82C64"/>
    <w:rsid w:val="00F84905"/>
    <w:rsid w:val="00F863DC"/>
    <w:rsid w:val="00F86C10"/>
    <w:rsid w:val="00F876E5"/>
    <w:rsid w:val="00F906D7"/>
    <w:rsid w:val="00F90BE1"/>
    <w:rsid w:val="00F91E87"/>
    <w:rsid w:val="00F9236C"/>
    <w:rsid w:val="00F92AD1"/>
    <w:rsid w:val="00F94270"/>
    <w:rsid w:val="00F944E2"/>
    <w:rsid w:val="00F94B65"/>
    <w:rsid w:val="00F94D97"/>
    <w:rsid w:val="00F9546E"/>
    <w:rsid w:val="00F95EA6"/>
    <w:rsid w:val="00F95F6B"/>
    <w:rsid w:val="00F96292"/>
    <w:rsid w:val="00F9630C"/>
    <w:rsid w:val="00F97CD6"/>
    <w:rsid w:val="00F97F65"/>
    <w:rsid w:val="00FA1279"/>
    <w:rsid w:val="00FA1735"/>
    <w:rsid w:val="00FA1B5F"/>
    <w:rsid w:val="00FA2287"/>
    <w:rsid w:val="00FA5254"/>
    <w:rsid w:val="00FA53C8"/>
    <w:rsid w:val="00FA5A25"/>
    <w:rsid w:val="00FA5F28"/>
    <w:rsid w:val="00FA63CA"/>
    <w:rsid w:val="00FA642A"/>
    <w:rsid w:val="00FB011B"/>
    <w:rsid w:val="00FB1254"/>
    <w:rsid w:val="00FB145E"/>
    <w:rsid w:val="00FB186A"/>
    <w:rsid w:val="00FB1E25"/>
    <w:rsid w:val="00FB3254"/>
    <w:rsid w:val="00FB328C"/>
    <w:rsid w:val="00FB400F"/>
    <w:rsid w:val="00FB4D85"/>
    <w:rsid w:val="00FB57B6"/>
    <w:rsid w:val="00FB5802"/>
    <w:rsid w:val="00FB5904"/>
    <w:rsid w:val="00FB70E6"/>
    <w:rsid w:val="00FB76D4"/>
    <w:rsid w:val="00FB7F37"/>
    <w:rsid w:val="00FC0C75"/>
    <w:rsid w:val="00FC1A69"/>
    <w:rsid w:val="00FC27B8"/>
    <w:rsid w:val="00FC2CD1"/>
    <w:rsid w:val="00FC41AE"/>
    <w:rsid w:val="00FC4BBF"/>
    <w:rsid w:val="00FC59CE"/>
    <w:rsid w:val="00FC6B37"/>
    <w:rsid w:val="00FC6F88"/>
    <w:rsid w:val="00FC7512"/>
    <w:rsid w:val="00FD0533"/>
    <w:rsid w:val="00FD0656"/>
    <w:rsid w:val="00FD1043"/>
    <w:rsid w:val="00FD19F9"/>
    <w:rsid w:val="00FD1D1B"/>
    <w:rsid w:val="00FD2226"/>
    <w:rsid w:val="00FD4CB6"/>
    <w:rsid w:val="00FD5483"/>
    <w:rsid w:val="00FD592B"/>
    <w:rsid w:val="00FE1229"/>
    <w:rsid w:val="00FE1E2A"/>
    <w:rsid w:val="00FE314A"/>
    <w:rsid w:val="00FE325B"/>
    <w:rsid w:val="00FE3852"/>
    <w:rsid w:val="00FE5271"/>
    <w:rsid w:val="00FE5DB4"/>
    <w:rsid w:val="00FE65A5"/>
    <w:rsid w:val="00FE6EB8"/>
    <w:rsid w:val="00FF1306"/>
    <w:rsid w:val="00FF1F15"/>
    <w:rsid w:val="00FF2BC6"/>
    <w:rsid w:val="00FF34E7"/>
    <w:rsid w:val="00FF442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AEDB82D"/>
  <w15:docId w15:val="{2FB7D0BE-CD52-4D59-9460-DDA25C0E9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標楷體" w:eastAsia="標楷體" w:hAnsi="標楷體" w:cs="新細明體"/>
        <w:kern w:val="2"/>
        <w:sz w:val="32"/>
        <w:szCs w:val="3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4E08"/>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E21A8C"/>
    <w:pPr>
      <w:ind w:leftChars="200" w:left="480"/>
    </w:pPr>
  </w:style>
  <w:style w:type="paragraph" w:styleId="a5">
    <w:name w:val="header"/>
    <w:basedOn w:val="a"/>
    <w:link w:val="a6"/>
    <w:uiPriority w:val="99"/>
    <w:unhideWhenUsed/>
    <w:rsid w:val="00593E9C"/>
    <w:pPr>
      <w:tabs>
        <w:tab w:val="center" w:pos="4153"/>
        <w:tab w:val="right" w:pos="8306"/>
      </w:tabs>
      <w:snapToGrid w:val="0"/>
    </w:pPr>
    <w:rPr>
      <w:sz w:val="20"/>
      <w:szCs w:val="20"/>
    </w:rPr>
  </w:style>
  <w:style w:type="character" w:customStyle="1" w:styleId="a6">
    <w:name w:val="頁首 字元"/>
    <w:basedOn w:val="a0"/>
    <w:link w:val="a5"/>
    <w:uiPriority w:val="99"/>
    <w:rsid w:val="00593E9C"/>
    <w:rPr>
      <w:sz w:val="20"/>
      <w:szCs w:val="20"/>
    </w:rPr>
  </w:style>
  <w:style w:type="paragraph" w:styleId="a7">
    <w:name w:val="footer"/>
    <w:basedOn w:val="a"/>
    <w:link w:val="a8"/>
    <w:uiPriority w:val="99"/>
    <w:unhideWhenUsed/>
    <w:rsid w:val="00593E9C"/>
    <w:pPr>
      <w:tabs>
        <w:tab w:val="center" w:pos="4153"/>
        <w:tab w:val="right" w:pos="8306"/>
      </w:tabs>
      <w:snapToGrid w:val="0"/>
    </w:pPr>
    <w:rPr>
      <w:sz w:val="20"/>
      <w:szCs w:val="20"/>
    </w:rPr>
  </w:style>
  <w:style w:type="character" w:customStyle="1" w:styleId="a8">
    <w:name w:val="頁尾 字元"/>
    <w:basedOn w:val="a0"/>
    <w:link w:val="a7"/>
    <w:uiPriority w:val="99"/>
    <w:rsid w:val="00593E9C"/>
    <w:rPr>
      <w:sz w:val="20"/>
      <w:szCs w:val="20"/>
    </w:rPr>
  </w:style>
  <w:style w:type="paragraph" w:styleId="Web">
    <w:name w:val="Normal (Web)"/>
    <w:basedOn w:val="a"/>
    <w:uiPriority w:val="99"/>
    <w:unhideWhenUsed/>
    <w:rsid w:val="00D7023F"/>
    <w:rPr>
      <w:rFonts w:ascii="Times New Roman" w:hAnsi="Times New Roman" w:cs="Times New Roman"/>
      <w:sz w:val="24"/>
      <w:szCs w:val="24"/>
    </w:rPr>
  </w:style>
  <w:style w:type="table" w:styleId="a9">
    <w:name w:val="Table Grid"/>
    <w:basedOn w:val="a1"/>
    <w:uiPriority w:val="59"/>
    <w:rsid w:val="00D7023F"/>
    <w:rPr>
      <w:rFonts w:asciiTheme="minorHAnsi" w:eastAsiaTheme="minorEastAsia" w:hAnsiTheme="minorHAnsi" w:cstheme="minorBidi"/>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0"/>
    <w:semiHidden/>
    <w:rsid w:val="00270E44"/>
  </w:style>
  <w:style w:type="table" w:customStyle="1" w:styleId="1">
    <w:name w:val="表格格線1"/>
    <w:basedOn w:val="a1"/>
    <w:next w:val="a9"/>
    <w:uiPriority w:val="39"/>
    <w:rsid w:val="00EB4471"/>
    <w:rPr>
      <w:rFonts w:asciiTheme="minorHAnsi" w:eastAsiaTheme="minorEastAsia" w:hAnsiTheme="minorHAnsi" w:cstheme="minorBidi"/>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a1"/>
    <w:next w:val="a9"/>
    <w:uiPriority w:val="59"/>
    <w:rsid w:val="0073044A"/>
    <w:rPr>
      <w:rFonts w:asciiTheme="minorHAnsi" w:eastAsiaTheme="minorEastAsia" w:hAnsiTheme="minorHAnsi" w:cstheme="minorBidi"/>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標題一、"/>
    <w:basedOn w:val="a"/>
    <w:rsid w:val="000B1727"/>
    <w:pPr>
      <w:spacing w:beforeLines="20" w:afterLines="20" w:line="400" w:lineRule="exact"/>
      <w:ind w:firstLineChars="100" w:firstLine="100"/>
      <w:jc w:val="both"/>
    </w:pPr>
    <w:rPr>
      <w:rFonts w:ascii="Times New Roman" w:hAnsi="Times New Roman"/>
      <w:b/>
      <w:bCs/>
    </w:rPr>
  </w:style>
  <w:style w:type="paragraph" w:customStyle="1" w:styleId="ac">
    <w:name w:val="乙篇主文"/>
    <w:basedOn w:val="a"/>
    <w:link w:val="ad"/>
    <w:rsid w:val="00EE4FA7"/>
    <w:pPr>
      <w:spacing w:line="400" w:lineRule="exact"/>
      <w:ind w:firstLineChars="200" w:firstLine="200"/>
      <w:jc w:val="both"/>
    </w:pPr>
    <w:rPr>
      <w:rFonts w:hAnsi="Times New Roman" w:cs="Times New Roman"/>
      <w:sz w:val="24"/>
      <w:szCs w:val="24"/>
    </w:rPr>
  </w:style>
  <w:style w:type="character" w:customStyle="1" w:styleId="ad">
    <w:name w:val="乙篇主文 字元"/>
    <w:link w:val="ac"/>
    <w:rsid w:val="00EE4FA7"/>
    <w:rPr>
      <w:rFonts w:hAnsi="Times New Roman" w:cs="Times New Roman"/>
      <w:sz w:val="24"/>
      <w:szCs w:val="24"/>
    </w:rPr>
  </w:style>
  <w:style w:type="paragraph" w:customStyle="1" w:styleId="ae">
    <w:name w:val="標題（一）"/>
    <w:basedOn w:val="a"/>
    <w:link w:val="10"/>
    <w:rsid w:val="00E219FC"/>
    <w:pPr>
      <w:spacing w:beforeLines="20" w:afterLines="20" w:line="400" w:lineRule="exact"/>
      <w:ind w:firstLineChars="200" w:firstLine="200"/>
      <w:jc w:val="both"/>
    </w:pPr>
    <w:rPr>
      <w:rFonts w:ascii="Times New Roman" w:hAnsi="Times New Roman" w:cs="Times New Roman"/>
      <w:b/>
      <w:bCs/>
      <w:sz w:val="28"/>
      <w:szCs w:val="28"/>
    </w:rPr>
  </w:style>
  <w:style w:type="character" w:customStyle="1" w:styleId="10">
    <w:name w:val="標題（一） 字元1"/>
    <w:link w:val="ae"/>
    <w:rsid w:val="00E219FC"/>
    <w:rPr>
      <w:rFonts w:ascii="Times New Roman" w:hAnsi="Times New Roman" w:cs="Times New Roman"/>
      <w:b/>
      <w:bCs/>
      <w:sz w:val="28"/>
      <w:szCs w:val="28"/>
    </w:rPr>
  </w:style>
  <w:style w:type="paragraph" w:customStyle="1" w:styleId="11">
    <w:name w:val="標題1."/>
    <w:basedOn w:val="a"/>
    <w:rsid w:val="001909EC"/>
    <w:pPr>
      <w:spacing w:line="400" w:lineRule="exact"/>
      <w:ind w:firstLineChars="450" w:firstLine="450"/>
      <w:jc w:val="both"/>
    </w:pPr>
    <w:rPr>
      <w:rFonts w:hAnsi="Times New Roman"/>
      <w:bCs/>
      <w:sz w:val="24"/>
      <w:szCs w:val="24"/>
    </w:rPr>
  </w:style>
  <w:style w:type="table" w:customStyle="1" w:styleId="3">
    <w:name w:val="表格格線3"/>
    <w:basedOn w:val="a1"/>
    <w:next w:val="a9"/>
    <w:uiPriority w:val="59"/>
    <w:rsid w:val="000D3365"/>
    <w:rPr>
      <w:rFonts w:asciiTheme="minorHAnsi" w:eastAsiaTheme="minorEastAsia" w:hAnsiTheme="minorHAnsi" w:cstheme="minorBidi"/>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格格線4"/>
    <w:basedOn w:val="a1"/>
    <w:next w:val="a9"/>
    <w:uiPriority w:val="59"/>
    <w:rsid w:val="00DC24E2"/>
    <w:rPr>
      <w:rFonts w:asciiTheme="minorHAnsi" w:eastAsiaTheme="minorEastAsia" w:hAnsiTheme="minorHAnsi" w:cstheme="minorBidi"/>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格格線5"/>
    <w:basedOn w:val="a1"/>
    <w:next w:val="a9"/>
    <w:uiPriority w:val="59"/>
    <w:rsid w:val="000846AF"/>
    <w:rPr>
      <w:rFonts w:asciiTheme="minorHAnsi" w:eastAsiaTheme="minorEastAsia" w:hAnsiTheme="minorHAnsi" w:cstheme="minorBidi"/>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C9678D"/>
    <w:rPr>
      <w:rFonts w:asciiTheme="majorHAnsi" w:eastAsiaTheme="majorEastAsia" w:hAnsiTheme="majorHAnsi" w:cstheme="majorBidi"/>
      <w:sz w:val="18"/>
      <w:szCs w:val="18"/>
    </w:rPr>
  </w:style>
  <w:style w:type="character" w:customStyle="1" w:styleId="af0">
    <w:name w:val="註解方塊文字 字元"/>
    <w:basedOn w:val="a0"/>
    <w:link w:val="af"/>
    <w:uiPriority w:val="99"/>
    <w:semiHidden/>
    <w:rsid w:val="00C9678D"/>
    <w:rPr>
      <w:rFonts w:asciiTheme="majorHAnsi" w:eastAsiaTheme="majorEastAsia" w:hAnsiTheme="majorHAnsi" w:cstheme="majorBidi"/>
      <w:sz w:val="18"/>
      <w:szCs w:val="18"/>
    </w:rPr>
  </w:style>
  <w:style w:type="table" w:customStyle="1" w:styleId="31">
    <w:name w:val="表格格線31"/>
    <w:basedOn w:val="a1"/>
    <w:next w:val="a9"/>
    <w:uiPriority w:val="59"/>
    <w:rsid w:val="002B7C8D"/>
    <w:rPr>
      <w:rFonts w:asciiTheme="minorHAnsi" w:eastAsiaTheme="minorEastAsia" w:hAnsiTheme="minorHAnsi" w:cstheme="minorBidi"/>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表格格線7"/>
    <w:basedOn w:val="a1"/>
    <w:next w:val="a9"/>
    <w:uiPriority w:val="59"/>
    <w:rsid w:val="00113303"/>
    <w:rPr>
      <w:rFonts w:asciiTheme="minorHAnsi" w:eastAsiaTheme="minorEastAsia" w:hAnsiTheme="minorHAnsi" w:cstheme="minorBidi"/>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格格線6"/>
    <w:basedOn w:val="a1"/>
    <w:next w:val="a9"/>
    <w:uiPriority w:val="59"/>
    <w:rsid w:val="00900F37"/>
    <w:rPr>
      <w:rFonts w:asciiTheme="minorHAnsi" w:eastAsiaTheme="minorEastAsia" w:hAnsiTheme="minorHAnsi" w:cstheme="minorBidi"/>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表格格線8"/>
    <w:basedOn w:val="a1"/>
    <w:next w:val="a9"/>
    <w:uiPriority w:val="59"/>
    <w:rsid w:val="00F944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表格格線9"/>
    <w:basedOn w:val="a1"/>
    <w:next w:val="a9"/>
    <w:uiPriority w:val="59"/>
    <w:rsid w:val="001977BF"/>
    <w:rPr>
      <w:rFonts w:asciiTheme="minorHAnsi" w:eastAsiaTheme="minorEastAsia" w:hAnsiTheme="minorHAnsi" w:cstheme="minorBidi"/>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表格格線61"/>
    <w:basedOn w:val="a1"/>
    <w:next w:val="a9"/>
    <w:uiPriority w:val="59"/>
    <w:rsid w:val="009558FC"/>
    <w:rPr>
      <w:rFonts w:asciiTheme="minorHAnsi" w:eastAsiaTheme="minorEastAsia" w:hAnsiTheme="minorHAnsi" w:cstheme="minorBidi"/>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表格格線62"/>
    <w:basedOn w:val="a1"/>
    <w:next w:val="a9"/>
    <w:uiPriority w:val="59"/>
    <w:rsid w:val="009558FC"/>
    <w:rPr>
      <w:rFonts w:asciiTheme="minorHAnsi" w:eastAsiaTheme="minorEastAsia" w:hAnsiTheme="minorHAnsi" w:cstheme="minorBidi"/>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uiPriority w:val="99"/>
    <w:semiHidden/>
    <w:unhideWhenUsed/>
    <w:rsid w:val="00964B10"/>
    <w:rPr>
      <w:sz w:val="18"/>
      <w:szCs w:val="18"/>
    </w:rPr>
  </w:style>
  <w:style w:type="paragraph" w:styleId="af2">
    <w:name w:val="annotation text"/>
    <w:basedOn w:val="a"/>
    <w:link w:val="af3"/>
    <w:uiPriority w:val="99"/>
    <w:semiHidden/>
    <w:unhideWhenUsed/>
    <w:rsid w:val="00964B10"/>
  </w:style>
  <w:style w:type="character" w:customStyle="1" w:styleId="af3">
    <w:name w:val="註解文字 字元"/>
    <w:basedOn w:val="a0"/>
    <w:link w:val="af2"/>
    <w:uiPriority w:val="99"/>
    <w:semiHidden/>
    <w:rsid w:val="00964B10"/>
  </w:style>
  <w:style w:type="paragraph" w:styleId="af4">
    <w:name w:val="annotation subject"/>
    <w:basedOn w:val="af2"/>
    <w:next w:val="af2"/>
    <w:link w:val="af5"/>
    <w:uiPriority w:val="99"/>
    <w:semiHidden/>
    <w:unhideWhenUsed/>
    <w:rsid w:val="00964B10"/>
    <w:rPr>
      <w:b/>
      <w:bCs/>
    </w:rPr>
  </w:style>
  <w:style w:type="character" w:customStyle="1" w:styleId="af5">
    <w:name w:val="註解主旨 字元"/>
    <w:basedOn w:val="af3"/>
    <w:link w:val="af4"/>
    <w:uiPriority w:val="99"/>
    <w:semiHidden/>
    <w:rsid w:val="00964B10"/>
    <w:rPr>
      <w:b/>
      <w:bCs/>
    </w:rPr>
  </w:style>
  <w:style w:type="table" w:customStyle="1" w:styleId="110">
    <w:name w:val="表格格線11"/>
    <w:basedOn w:val="a1"/>
    <w:next w:val="a9"/>
    <w:uiPriority w:val="59"/>
    <w:rsid w:val="00CD09CD"/>
    <w:rPr>
      <w:rFonts w:asciiTheme="minorHAnsi" w:eastAsiaTheme="minorEastAsia" w:hAnsiTheme="minorHAnsi" w:cstheme="minorBidi"/>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清單段落 字元"/>
    <w:link w:val="a3"/>
    <w:uiPriority w:val="99"/>
    <w:locked/>
    <w:rsid w:val="00D55E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256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7654303628713078"/>
          <c:y val="7.8569453627456876E-2"/>
          <c:w val="0.77242401991417742"/>
          <c:h val="0.64129049708481101"/>
        </c:manualLayout>
      </c:layout>
      <c:barChart>
        <c:barDir val="col"/>
        <c:grouping val="stacked"/>
        <c:varyColors val="0"/>
        <c:ser>
          <c:idx val="0"/>
          <c:order val="0"/>
          <c:tx>
            <c:strRef>
              <c:f>'109至113年'!$B$1</c:f>
              <c:strCache>
                <c:ptCount val="1"/>
                <c:pt idx="0">
                  <c:v>退輔會遠距系統</c:v>
                </c:pt>
              </c:strCache>
            </c:strRef>
          </c:tx>
          <c:spPr>
            <a:solidFill>
              <a:schemeClr val="bg1">
                <a:lumMod val="65000"/>
              </a:schemeClr>
            </a:solidFill>
            <a:ln>
              <a:noFill/>
            </a:ln>
            <a:effectLst/>
          </c:spPr>
          <c:invertIfNegative val="0"/>
          <c:dPt>
            <c:idx val="0"/>
            <c:invertIfNegative val="0"/>
            <c:bubble3D val="0"/>
            <c:spPr>
              <a:solidFill>
                <a:schemeClr val="bg1">
                  <a:lumMod val="65000"/>
                </a:schemeClr>
              </a:solidFill>
              <a:ln>
                <a:noFill/>
              </a:ln>
              <a:effectLst/>
            </c:spPr>
            <c:extLst>
              <c:ext xmlns:c16="http://schemas.microsoft.com/office/drawing/2014/chart" uri="{C3380CC4-5D6E-409C-BE32-E72D297353CC}">
                <c16:uniqueId val="{00000001-D195-4B6C-BC13-3C795238A041}"/>
              </c:ext>
            </c:extLst>
          </c:dPt>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'109至113年'!$A$2:$A$6</c:f>
              <c:numCache>
                <c:formatCode>General</c:formatCode>
                <c:ptCount val="5"/>
                <c:pt idx="0">
                  <c:v>109</c:v>
                </c:pt>
                <c:pt idx="1">
                  <c:v>110</c:v>
                </c:pt>
                <c:pt idx="2">
                  <c:v>111</c:v>
                </c:pt>
                <c:pt idx="3">
                  <c:v>112</c:v>
                </c:pt>
                <c:pt idx="4">
                  <c:v>113</c:v>
                </c:pt>
              </c:numCache>
            </c:numRef>
          </c:cat>
          <c:val>
            <c:numRef>
              <c:f>'109至113年'!$B$2:$B$6</c:f>
              <c:numCache>
                <c:formatCode>#,##0_ </c:formatCode>
                <c:ptCount val="5"/>
                <c:pt idx="0">
                  <c:v>251</c:v>
                </c:pt>
                <c:pt idx="1">
                  <c:v>225</c:v>
                </c:pt>
                <c:pt idx="2">
                  <c:v>186</c:v>
                </c:pt>
                <c:pt idx="3">
                  <c:v>151</c:v>
                </c:pt>
                <c:pt idx="4">
                  <c:v>155</c:v>
                </c:pt>
              </c:numCache>
            </c:numRef>
          </c:val>
          <c:extLst>
            <c:ext xmlns:c16="http://schemas.microsoft.com/office/drawing/2014/chart" uri="{C3380CC4-5D6E-409C-BE32-E72D297353CC}">
              <c16:uniqueId val="{00000002-D195-4B6C-BC13-3C795238A041}"/>
            </c:ext>
          </c:extLst>
        </c:ser>
        <c:ser>
          <c:idx val="1"/>
          <c:order val="1"/>
          <c:tx>
            <c:strRef>
              <c:f>'109至113年'!$C$1</c:f>
              <c:strCache>
                <c:ptCount val="1"/>
                <c:pt idx="0">
                  <c:v>轉介地方政府緊急救援系統</c:v>
                </c:pt>
              </c:strCache>
            </c:strRef>
          </c:tx>
          <c:spPr>
            <a:solidFill>
              <a:schemeClr val="bg1">
                <a:lumMod val="75000"/>
                <a:alpha val="94902"/>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'109至113年'!$A$2:$A$6</c:f>
              <c:numCache>
                <c:formatCode>General</c:formatCode>
                <c:ptCount val="5"/>
                <c:pt idx="0">
                  <c:v>109</c:v>
                </c:pt>
                <c:pt idx="1">
                  <c:v>110</c:v>
                </c:pt>
                <c:pt idx="2">
                  <c:v>111</c:v>
                </c:pt>
                <c:pt idx="3">
                  <c:v>112</c:v>
                </c:pt>
                <c:pt idx="4">
                  <c:v>113</c:v>
                </c:pt>
              </c:numCache>
            </c:numRef>
          </c:cat>
          <c:val>
            <c:numRef>
              <c:f>'109至113年'!$C$2:$C$6</c:f>
              <c:numCache>
                <c:formatCode>#,##0_ </c:formatCode>
                <c:ptCount val="5"/>
                <c:pt idx="0">
                  <c:v>1061</c:v>
                </c:pt>
                <c:pt idx="1">
                  <c:v>1050</c:v>
                </c:pt>
                <c:pt idx="2">
                  <c:v>1069</c:v>
                </c:pt>
                <c:pt idx="3">
                  <c:v>1091</c:v>
                </c:pt>
                <c:pt idx="4">
                  <c:v>1077</c:v>
                </c:pt>
              </c:numCache>
            </c:numRef>
          </c:val>
          <c:extLst>
            <c:ext xmlns:c16="http://schemas.microsoft.com/office/drawing/2014/chart" uri="{C3380CC4-5D6E-409C-BE32-E72D297353CC}">
              <c16:uniqueId val="{00000003-D195-4B6C-BC13-3C795238A041}"/>
            </c:ext>
          </c:extLst>
        </c:ser>
        <c:dLbls>
          <c:showLegendKey val="0"/>
          <c:showVal val="1"/>
          <c:showCatName val="0"/>
          <c:showSerName val="0"/>
          <c:showPercent val="0"/>
          <c:showBubbleSize val="0"/>
        </c:dLbls>
        <c:gapWidth val="269"/>
        <c:overlap val="100"/>
        <c:axId val="1294615008"/>
        <c:axId val="1294619168"/>
      </c:barChart>
      <c:lineChart>
        <c:grouping val="standard"/>
        <c:varyColors val="0"/>
        <c:ser>
          <c:idx val="2"/>
          <c:order val="2"/>
          <c:tx>
            <c:strRef>
              <c:f>'109至113年'!$D$1</c:f>
              <c:strCache>
                <c:ptCount val="1"/>
              </c:strCache>
            </c:strRef>
          </c:tx>
          <c:spPr>
            <a:ln w="25400" cap="rnd">
              <a:noFill/>
              <a:round/>
            </a:ln>
            <a:effectLst/>
          </c:spPr>
          <c:marker>
            <c:symbol val="none"/>
          </c:marker>
          <c:dLbls>
            <c:dLbl>
              <c:idx val="0"/>
              <c:layout>
                <c:manualLayout>
                  <c:x val="-6.6753634962296374E-2"/>
                  <c:y val="-2.6168061799845998E-2"/>
                </c:manualLayout>
              </c:layout>
              <c:tx>
                <c:rich>
                  <a:bodyPr/>
                  <a:lstStyle/>
                  <a:p>
                    <a:fld id="{EEF8F04A-5C7D-4909-8738-759F72961C01}" type="VALUE">
                      <a:rPr lang="en-US" altLang="zh-TW" sz="1000"/>
                      <a:pPr/>
                      <a:t>[值]</a:t>
                    </a:fld>
                    <a:endParaRPr lang="zh-TW" alt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4-D195-4B6C-BC13-3C795238A041}"/>
                </c:ext>
              </c:extLst>
            </c:dLbl>
            <c:dLbl>
              <c:idx val="1"/>
              <c:layout>
                <c:manualLayout>
                  <c:x val="-6.7485314335708035E-2"/>
                  <c:y val="-3.194347847686231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D195-4B6C-BC13-3C795238A041}"/>
                </c:ext>
              </c:extLst>
            </c:dLbl>
            <c:dLbl>
              <c:idx val="2"/>
              <c:layout>
                <c:manualLayout>
                  <c:x val="-6.7404334874807376E-2"/>
                  <c:y val="-3.7381392980451573E-2"/>
                </c:manualLayout>
              </c:layout>
              <c:tx>
                <c:rich>
                  <a:bodyPr/>
                  <a:lstStyle/>
                  <a:p>
                    <a:fld id="{E6C5A857-DFD5-43BA-BA92-5680E3A169A7}" type="VALUE">
                      <a:rPr lang="en-US" altLang="zh-TW" sz="1000"/>
                      <a:pPr/>
                      <a:t>[值]</a:t>
                    </a:fld>
                    <a:endParaRPr lang="zh-TW" alt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6-D195-4B6C-BC13-3C795238A041}"/>
                </c:ext>
              </c:extLst>
            </c:dLbl>
            <c:dLbl>
              <c:idx val="3"/>
              <c:layout>
                <c:manualLayout>
                  <c:x val="-6.5009842519685043E-2"/>
                  <c:y val="-3.2710077249807498E-2"/>
                </c:manualLayout>
              </c:layout>
              <c:tx>
                <c:rich>
                  <a:bodyPr/>
                  <a:lstStyle/>
                  <a:p>
                    <a:fld id="{B5199200-9C95-44EF-AE63-5C96045CD86E}" type="VALUE">
                      <a:rPr lang="en-US" altLang="zh-TW" sz="1000"/>
                      <a:pPr/>
                      <a:t>[值]</a:t>
                    </a:fld>
                    <a:endParaRPr lang="zh-TW" alt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D195-4B6C-BC13-3C795238A041}"/>
                </c:ext>
              </c:extLst>
            </c:dLbl>
            <c:dLbl>
              <c:idx val="4"/>
              <c:layout>
                <c:manualLayout>
                  <c:x val="-5.8882483439570178E-2"/>
                  <c:y val="-3.2710077249807498E-2"/>
                </c:manualLayout>
              </c:layout>
              <c:tx>
                <c:rich>
                  <a:bodyPr/>
                  <a:lstStyle/>
                  <a:p>
                    <a:fld id="{CAB734F3-3650-4895-99DA-88FC0A855967}" type="VALUE">
                      <a:rPr lang="en-US" altLang="zh-TW" sz="1000"/>
                      <a:pPr/>
                      <a:t>[值]</a:t>
                    </a:fld>
                    <a:endParaRPr lang="zh-TW" alt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8-D195-4B6C-BC13-3C795238A041}"/>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'109至113年'!$A$2:$A$6</c:f>
              <c:numCache>
                <c:formatCode>General</c:formatCode>
                <c:ptCount val="5"/>
                <c:pt idx="0">
                  <c:v>109</c:v>
                </c:pt>
                <c:pt idx="1">
                  <c:v>110</c:v>
                </c:pt>
                <c:pt idx="2">
                  <c:v>111</c:v>
                </c:pt>
                <c:pt idx="3">
                  <c:v>112</c:v>
                </c:pt>
                <c:pt idx="4">
                  <c:v>113</c:v>
                </c:pt>
              </c:numCache>
            </c:numRef>
          </c:cat>
          <c:val>
            <c:numRef>
              <c:f>'109至113年'!$D$2:$D$6</c:f>
              <c:numCache>
                <c:formatCode>#,##0_ </c:formatCode>
                <c:ptCount val="5"/>
                <c:pt idx="0">
                  <c:v>1312</c:v>
                </c:pt>
                <c:pt idx="1">
                  <c:v>1275</c:v>
                </c:pt>
                <c:pt idx="2">
                  <c:v>1255</c:v>
                </c:pt>
                <c:pt idx="3">
                  <c:v>1242</c:v>
                </c:pt>
                <c:pt idx="4">
                  <c:v>1232</c:v>
                </c:pt>
              </c:numCache>
            </c:numRef>
          </c:val>
          <c:smooth val="0"/>
          <c:extLst>
            <c:ext xmlns:c16="http://schemas.microsoft.com/office/drawing/2014/chart" uri="{C3380CC4-5D6E-409C-BE32-E72D297353CC}">
              <c16:uniqueId val="{00000009-D195-4B6C-BC13-3C795238A041}"/>
            </c:ext>
          </c:extLst>
        </c:ser>
        <c:dLbls>
          <c:showLegendKey val="0"/>
          <c:showVal val="1"/>
          <c:showCatName val="0"/>
          <c:showSerName val="0"/>
          <c:showPercent val="0"/>
          <c:showBubbleSize val="0"/>
        </c:dLbls>
        <c:marker val="1"/>
        <c:smooth val="0"/>
        <c:axId val="1294649952"/>
        <c:axId val="1294654112"/>
      </c:lineChart>
      <c:catAx>
        <c:axId val="1294615008"/>
        <c:scaling>
          <c:orientation val="minMax"/>
        </c:scaling>
        <c:delete val="0"/>
        <c:axPos val="b"/>
        <c:numFmt formatCode="General" sourceLinked="1"/>
        <c:majorTickMark val="none"/>
        <c:minorTickMark val="none"/>
        <c:tickLblPos val="nextTo"/>
        <c:spPr>
          <a:noFill/>
          <a:ln w="9525" cap="flat" cmpd="sng" algn="ctr">
            <a:solidFill>
              <a:schemeClr val="tx1">
                <a:lumMod val="65000"/>
                <a:lumOff val="3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1294619168"/>
        <c:crosses val="autoZero"/>
        <c:auto val="1"/>
        <c:lblAlgn val="ctr"/>
        <c:lblOffset val="100"/>
        <c:noMultiLvlLbl val="0"/>
      </c:catAx>
      <c:valAx>
        <c:axId val="1294619168"/>
        <c:scaling>
          <c:orientation val="minMax"/>
          <c:max val="1400"/>
          <c:min val="0"/>
        </c:scaling>
        <c:delete val="0"/>
        <c:axPos val="l"/>
        <c:majorGridlines>
          <c:spPr>
            <a:ln w="9525" cap="flat" cmpd="sng" algn="ctr">
              <a:noFill/>
              <a:round/>
            </a:ln>
            <a:effectLst/>
          </c:spPr>
        </c:majorGridlines>
        <c:title>
          <c:tx>
            <c:rich>
              <a:bodyPr rot="0" spcFirstLastPara="1" vertOverflow="ellipsis"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r>
                  <a:rPr lang="zh-TW" sz="1000">
                    <a:solidFill>
                      <a:schemeClr val="tx1"/>
                    </a:solidFill>
                    <a:latin typeface="標楷體" panose="03000509000000000000" pitchFamily="65" charset="-120"/>
                    <a:ea typeface="標楷體" panose="03000509000000000000" pitchFamily="65" charset="-120"/>
                  </a:rPr>
                  <a:t>人</a:t>
                </a:r>
              </a:p>
            </c:rich>
          </c:tx>
          <c:layout>
            <c:manualLayout>
              <c:xMode val="edge"/>
              <c:yMode val="edge"/>
              <c:x val="6.882738823244014E-2"/>
              <c:y val="6.0527739376089497E-4"/>
            </c:manualLayout>
          </c:layout>
          <c:overlay val="0"/>
          <c:spPr>
            <a:noFill/>
            <a:ln>
              <a:noFill/>
            </a:ln>
            <a:effectLst/>
          </c:spPr>
          <c:txPr>
            <a:bodyPr rot="0" spcFirstLastPara="1" vertOverflow="ellipsis"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title>
        <c:numFmt formatCode="#,##0_ " sourceLinked="1"/>
        <c:majorTickMark val="in"/>
        <c:minorTickMark val="none"/>
        <c:tickLblPos val="nextTo"/>
        <c:spPr>
          <a:noFill/>
          <a:ln>
            <a:solidFill>
              <a:schemeClr val="tx1">
                <a:lumMod val="65000"/>
                <a:lumOff val="35000"/>
              </a:schemeClr>
            </a:solid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1294615008"/>
        <c:crosses val="autoZero"/>
        <c:crossBetween val="between"/>
        <c:majorUnit val="200"/>
        <c:minorUnit val="20"/>
      </c:valAx>
      <c:valAx>
        <c:axId val="1294654112"/>
        <c:scaling>
          <c:orientation val="minMax"/>
        </c:scaling>
        <c:delete val="1"/>
        <c:axPos val="r"/>
        <c:numFmt formatCode="#,##0_ " sourceLinked="1"/>
        <c:majorTickMark val="none"/>
        <c:minorTickMark val="none"/>
        <c:tickLblPos val="nextTo"/>
        <c:crossAx val="1294649952"/>
        <c:crosses val="max"/>
        <c:crossBetween val="between"/>
      </c:valAx>
      <c:catAx>
        <c:axId val="1294649952"/>
        <c:scaling>
          <c:orientation val="minMax"/>
        </c:scaling>
        <c:delete val="1"/>
        <c:axPos val="b"/>
        <c:numFmt formatCode="General" sourceLinked="1"/>
        <c:majorTickMark val="none"/>
        <c:minorTickMark val="none"/>
        <c:tickLblPos val="nextTo"/>
        <c:crossAx val="1294654112"/>
        <c:crosses val="autoZero"/>
        <c:auto val="1"/>
        <c:lblAlgn val="ctr"/>
        <c:lblOffset val="100"/>
        <c:noMultiLvlLbl val="0"/>
      </c:catAx>
      <c:spPr>
        <a:noFill/>
        <a:ln>
          <a:noFill/>
        </a:ln>
        <a:effectLst/>
      </c:spPr>
    </c:plotArea>
    <c:legend>
      <c:legendPos val="b"/>
      <c:layout>
        <c:manualLayout>
          <c:xMode val="edge"/>
          <c:yMode val="edge"/>
          <c:x val="0.24291742896707877"/>
          <c:y val="0.80665504598184767"/>
          <c:w val="0.41963424741997107"/>
          <c:h val="8.6974815171004388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0.94788</cdr:x>
      <cdr:y>0.85449</cdr:y>
    </cdr:from>
    <cdr:to>
      <cdr:x>1</cdr:x>
      <cdr:y>0.88454</cdr:y>
    </cdr:to>
    <cdr:sp macro="" textlink="">
      <cdr:nvSpPr>
        <cdr:cNvPr id="2" name="文字方塊 1"/>
        <cdr:cNvSpPr txBox="1"/>
      </cdr:nvSpPr>
      <cdr:spPr>
        <a:xfrm xmlns:a="http://schemas.openxmlformats.org/drawingml/2006/main">
          <a:off x="4834270" y="3306681"/>
          <a:ext cx="265814" cy="116294"/>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zh-TW" altLang="en-US" sz="1100"/>
        </a:p>
      </cdr:txBody>
    </cdr:sp>
  </cdr:relSizeAnchor>
  <cdr:relSizeAnchor xmlns:cdr="http://schemas.openxmlformats.org/drawingml/2006/chartDrawing">
    <cdr:from>
      <cdr:x>0.87568</cdr:x>
      <cdr:y>0.72068</cdr:y>
    </cdr:from>
    <cdr:to>
      <cdr:x>1</cdr:x>
      <cdr:y>0.78344</cdr:y>
    </cdr:to>
    <cdr:sp macro="" textlink="">
      <cdr:nvSpPr>
        <cdr:cNvPr id="3" name="文字方塊 2"/>
        <cdr:cNvSpPr txBox="1"/>
      </cdr:nvSpPr>
      <cdr:spPr>
        <a:xfrm xmlns:a="http://schemas.openxmlformats.org/drawingml/2006/main">
          <a:off x="3465346" y="2397990"/>
          <a:ext cx="491974" cy="208828"/>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r"/>
          <a:r>
            <a:rPr lang="zh-TW" altLang="en-US" sz="1000">
              <a:latin typeface="標楷體" panose="03000509000000000000" pitchFamily="65" charset="-120"/>
              <a:ea typeface="標楷體" panose="03000509000000000000" pitchFamily="65" charset="-120"/>
            </a:rPr>
            <a:t>年度</a:t>
          </a:r>
        </a:p>
      </cdr:txBody>
    </cdr:sp>
  </cdr:relSizeAnchor>
  <cdr:relSizeAnchor xmlns:cdr="http://schemas.openxmlformats.org/drawingml/2006/chartDrawing">
    <cdr:from>
      <cdr:x>0.1746</cdr:x>
      <cdr:y>0.93849</cdr:y>
    </cdr:from>
    <cdr:to>
      <cdr:x>0.85317</cdr:x>
      <cdr:y>0.98107</cdr:y>
    </cdr:to>
    <cdr:sp macro="" textlink="">
      <cdr:nvSpPr>
        <cdr:cNvPr id="4" name="文字方塊 3"/>
        <cdr:cNvSpPr txBox="1"/>
      </cdr:nvSpPr>
      <cdr:spPr>
        <a:xfrm xmlns:a="http://schemas.openxmlformats.org/drawingml/2006/main">
          <a:off x="670560" y="3022600"/>
          <a:ext cx="2606040" cy="13716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zh-TW" altLang="en-US" sz="1100"/>
        </a:p>
      </cdr:txBody>
    </cdr:sp>
  </cdr:relSizeAnchor>
  <cdr:relSizeAnchor xmlns:cdr="http://schemas.openxmlformats.org/drawingml/2006/chartDrawing">
    <cdr:from>
      <cdr:x>0.01589</cdr:x>
      <cdr:y>0.89415</cdr:y>
    </cdr:from>
    <cdr:to>
      <cdr:x>0.59922</cdr:x>
      <cdr:y>0.94953</cdr:y>
    </cdr:to>
    <cdr:sp macro="" textlink="">
      <cdr:nvSpPr>
        <cdr:cNvPr id="5" name="文字方塊 4"/>
        <cdr:cNvSpPr txBox="1"/>
      </cdr:nvSpPr>
      <cdr:spPr>
        <a:xfrm xmlns:a="http://schemas.openxmlformats.org/drawingml/2006/main">
          <a:off x="62870" y="2975194"/>
          <a:ext cx="2308423" cy="184272"/>
        </a:xfrm>
        <a:prstGeom xmlns:a="http://schemas.openxmlformats.org/drawingml/2006/main" prst="rect">
          <a:avLst/>
        </a:prstGeom>
        <a:solidFill xmlns:a="http://schemas.openxmlformats.org/drawingml/2006/main">
          <a:schemeClr val="bg1"/>
        </a:solidFill>
      </cdr:spPr>
      <cdr:txBody>
        <a:bodyPr xmlns:a="http://schemas.openxmlformats.org/drawingml/2006/main" vertOverflow="clip" wrap="square" rtlCol="0"/>
        <a:lstStyle xmlns:a="http://schemas.openxmlformats.org/drawingml/2006/main"/>
        <a:p xmlns:a="http://schemas.openxmlformats.org/drawingml/2006/main">
          <a:r>
            <a:rPr lang="zh-TW" altLang="en-US" sz="900">
              <a:latin typeface="標楷體" panose="03000509000000000000" pitchFamily="65" charset="-120"/>
              <a:ea typeface="標楷體" panose="03000509000000000000" pitchFamily="65" charset="-120"/>
            </a:rPr>
            <a:t>資料來源：整理自退輔會提供資料。</a:t>
          </a: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15549-6423-4450-9A59-810396777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1520</Words>
  <Characters>8667</Characters>
  <Application>Microsoft Office Word</Application>
  <DocSecurity>0</DocSecurity>
  <Lines>72</Lines>
  <Paragraphs>20</Paragraphs>
  <ScaleCrop>false</ScaleCrop>
  <Company/>
  <LinksUpToDate>false</LinksUpToDate>
  <CharactersWithSpaces>10167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蔡美凰</dc:creator>
  <cp:lastModifiedBy>林廷芳</cp:lastModifiedBy>
  <cp:revision>3</cp:revision>
  <cp:lastPrinted>2025-07-01T10:20:00Z</cp:lastPrinted>
  <dcterms:created xsi:type="dcterms:W3CDTF">2025-07-07T06:39:00Z</dcterms:created>
  <dcterms:modified xsi:type="dcterms:W3CDTF">2025-07-08T06:29:00Z</dcterms:modified>
</cp:coreProperties>
</file>